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CB92B" w14:textId="343E3FF7" w:rsidR="00804C15" w:rsidRPr="00D5289B" w:rsidRDefault="000C341E" w:rsidP="00710274">
      <w:pPr>
        <w:pStyle w:val="NoSpacing"/>
        <w:tabs>
          <w:tab w:val="left" w:pos="0"/>
          <w:tab w:val="left" w:pos="6480"/>
        </w:tabs>
        <w:rPr>
          <w:rFonts w:asciiTheme="minorBidi" w:hAnsiTheme="minorBidi" w:cstheme="minorBidi"/>
          <w:i/>
          <w:sz w:val="52"/>
          <w:szCs w:val="52"/>
        </w:rPr>
      </w:pPr>
      <w:r>
        <w:rPr>
          <w:rFonts w:asciiTheme="minorBidi" w:hAnsiTheme="minorBidi" w:cstheme="minorBidi"/>
          <w:i/>
          <w:sz w:val="52"/>
          <w:szCs w:val="52"/>
        </w:rPr>
        <w:t xml:space="preserve">  </w:t>
      </w:r>
      <w:r w:rsidR="00710274">
        <w:rPr>
          <w:rFonts w:asciiTheme="minorBidi" w:hAnsiTheme="minorBidi" w:cstheme="minorBidi"/>
          <w:i/>
          <w:sz w:val="52"/>
          <w:szCs w:val="52"/>
        </w:rPr>
        <w:tab/>
      </w:r>
    </w:p>
    <w:p w14:paraId="08208271" w14:textId="77777777" w:rsidR="008B63E4" w:rsidRPr="00C65AE9" w:rsidRDefault="008B63E4" w:rsidP="008B63E4">
      <w:pPr>
        <w:pStyle w:val="NoSpacing"/>
        <w:tabs>
          <w:tab w:val="left" w:pos="0"/>
        </w:tabs>
        <w:jc w:val="center"/>
        <w:rPr>
          <w:rFonts w:asciiTheme="minorBidi" w:hAnsiTheme="minorBidi" w:cstheme="minorBidi"/>
          <w:i/>
          <w:sz w:val="48"/>
          <w:szCs w:val="48"/>
        </w:rPr>
      </w:pPr>
      <w:bookmarkStart w:id="0" w:name="_Hlk104447322"/>
      <w:r w:rsidRPr="00C65AE9">
        <w:rPr>
          <w:rFonts w:ascii="Helvetica" w:hAnsi="Helvetica" w:cs="Helvetica"/>
          <w:b/>
          <w:sz w:val="48"/>
          <w:szCs w:val="48"/>
        </w:rPr>
        <w:t>The Arab Republic of Egypt</w:t>
      </w:r>
    </w:p>
    <w:p w14:paraId="6238DA6D" w14:textId="77777777" w:rsidR="008B63E4" w:rsidRPr="00C65AE9" w:rsidRDefault="008B63E4" w:rsidP="008B63E4">
      <w:pPr>
        <w:pStyle w:val="NoSpacing"/>
        <w:tabs>
          <w:tab w:val="left" w:pos="0"/>
        </w:tabs>
        <w:jc w:val="center"/>
        <w:rPr>
          <w:rFonts w:asciiTheme="minorBidi" w:hAnsiTheme="minorBidi" w:cstheme="minorBidi"/>
          <w:sz w:val="28"/>
          <w:szCs w:val="28"/>
        </w:rPr>
      </w:pPr>
    </w:p>
    <w:p w14:paraId="3A207C56" w14:textId="77777777" w:rsidR="008B63E4" w:rsidRPr="00C65AE9" w:rsidRDefault="008B63E4" w:rsidP="008B63E4">
      <w:pPr>
        <w:pStyle w:val="NoSpacing"/>
        <w:tabs>
          <w:tab w:val="left" w:pos="0"/>
        </w:tabs>
        <w:jc w:val="center"/>
        <w:rPr>
          <w:rFonts w:ascii="Helvetica" w:hAnsi="Helvetica" w:cs="Helvetica"/>
          <w:b/>
          <w:sz w:val="40"/>
          <w:szCs w:val="40"/>
        </w:rPr>
      </w:pPr>
      <w:r w:rsidRPr="00710274">
        <w:rPr>
          <w:rFonts w:ascii="Helvetica" w:hAnsi="Helvetica" w:cs="Helvetica"/>
          <w:b/>
          <w:sz w:val="40"/>
          <w:szCs w:val="40"/>
        </w:rPr>
        <w:t>Kafr El-Sheikh Water Supply and Sanitation Company</w:t>
      </w:r>
    </w:p>
    <w:bookmarkEnd w:id="0"/>
    <w:p w14:paraId="3CAC88DA" w14:textId="77777777" w:rsidR="000C341E" w:rsidRPr="00C65AE9" w:rsidRDefault="000C341E" w:rsidP="00220809">
      <w:pPr>
        <w:pStyle w:val="NoSpacing"/>
        <w:tabs>
          <w:tab w:val="left" w:pos="0"/>
        </w:tabs>
        <w:jc w:val="center"/>
        <w:rPr>
          <w:rFonts w:ascii="Helvetica" w:hAnsi="Helvetica" w:cs="Helvetica"/>
          <w:b/>
          <w:sz w:val="36"/>
          <w:szCs w:val="36"/>
        </w:rPr>
      </w:pPr>
    </w:p>
    <w:p w14:paraId="141AEFA5" w14:textId="77777777" w:rsidR="000C341E" w:rsidRPr="00C65AE9" w:rsidRDefault="000C341E" w:rsidP="00220809">
      <w:pPr>
        <w:pStyle w:val="NoSpacing"/>
        <w:tabs>
          <w:tab w:val="left" w:pos="0"/>
        </w:tabs>
        <w:jc w:val="center"/>
        <w:rPr>
          <w:rFonts w:ascii="Helvetica" w:hAnsi="Helvetica" w:cs="Helvetica"/>
          <w:b/>
          <w:sz w:val="36"/>
          <w:szCs w:val="36"/>
        </w:rPr>
      </w:pPr>
    </w:p>
    <w:p w14:paraId="733A37F5" w14:textId="77777777" w:rsidR="000C341E" w:rsidRPr="00C65AE9" w:rsidRDefault="000C341E" w:rsidP="000C341E">
      <w:pPr>
        <w:ind w:right="-2"/>
        <w:jc w:val="center"/>
        <w:rPr>
          <w:rFonts w:ascii="Helvetica" w:hAnsi="Helvetica" w:cs="Helvetica"/>
          <w:b/>
          <w:sz w:val="36"/>
          <w:szCs w:val="36"/>
        </w:rPr>
      </w:pPr>
      <w:bookmarkStart w:id="1" w:name="_Hlk104447339"/>
      <w:r w:rsidRPr="00C65AE9">
        <w:rPr>
          <w:rFonts w:ascii="Helvetica" w:hAnsi="Helvetica" w:cs="Helvetica"/>
          <w:b/>
          <w:sz w:val="36"/>
          <w:szCs w:val="36"/>
        </w:rPr>
        <w:t>Kitchener Drain Project - Wastewater Component</w:t>
      </w:r>
    </w:p>
    <w:bookmarkEnd w:id="1"/>
    <w:p w14:paraId="3C41141B" w14:textId="77777777" w:rsidR="000C341E" w:rsidRPr="00C65AE9" w:rsidRDefault="000C341E" w:rsidP="00220809">
      <w:pPr>
        <w:pStyle w:val="NoSpacing"/>
        <w:tabs>
          <w:tab w:val="left" w:pos="0"/>
        </w:tabs>
        <w:jc w:val="center"/>
        <w:rPr>
          <w:rFonts w:ascii="Helvetica" w:hAnsi="Helvetica" w:cs="Helvetica"/>
          <w:b/>
          <w:sz w:val="36"/>
          <w:szCs w:val="36"/>
        </w:rPr>
      </w:pPr>
    </w:p>
    <w:p w14:paraId="6F48D741" w14:textId="46761CF1" w:rsidR="00002FE2" w:rsidRPr="00C65AE9" w:rsidRDefault="00220809" w:rsidP="00220809">
      <w:pPr>
        <w:pStyle w:val="NoSpacing"/>
        <w:tabs>
          <w:tab w:val="left" w:pos="0"/>
        </w:tabs>
        <w:jc w:val="center"/>
        <w:rPr>
          <w:rFonts w:asciiTheme="minorBidi" w:hAnsiTheme="minorBidi" w:cstheme="minorBidi"/>
          <w:i/>
          <w:sz w:val="52"/>
          <w:szCs w:val="52"/>
        </w:rPr>
      </w:pPr>
      <w:r w:rsidRPr="00C65AE9">
        <w:rPr>
          <w:rFonts w:ascii="Helvetica" w:hAnsi="Helvetica" w:cs="Helvetica"/>
          <w:b/>
          <w:sz w:val="36"/>
          <w:szCs w:val="36"/>
        </w:rPr>
        <w:t>Selection of Consultants</w:t>
      </w:r>
    </w:p>
    <w:p w14:paraId="5876C868" w14:textId="2B6B5A2A" w:rsidR="00002FE2" w:rsidRPr="00C65AE9" w:rsidRDefault="00002FE2" w:rsidP="002E58D5">
      <w:pPr>
        <w:pStyle w:val="NoSpacing"/>
        <w:tabs>
          <w:tab w:val="left" w:pos="0"/>
        </w:tabs>
        <w:rPr>
          <w:rFonts w:asciiTheme="minorBidi" w:hAnsiTheme="minorBidi" w:cstheme="minorBidi"/>
          <w:i/>
          <w:sz w:val="52"/>
          <w:szCs w:val="52"/>
        </w:rPr>
      </w:pPr>
    </w:p>
    <w:p w14:paraId="506EB5C1" w14:textId="77777777" w:rsidR="001B1D74" w:rsidRPr="00C65AE9" w:rsidRDefault="001B1D74" w:rsidP="002E58D5">
      <w:pPr>
        <w:pStyle w:val="NoSpacing"/>
        <w:tabs>
          <w:tab w:val="left" w:pos="0"/>
        </w:tabs>
        <w:rPr>
          <w:rFonts w:asciiTheme="minorBidi" w:hAnsiTheme="minorBidi" w:cstheme="minorBidi"/>
          <w:i/>
          <w:sz w:val="52"/>
          <w:szCs w:val="52"/>
        </w:rPr>
      </w:pPr>
    </w:p>
    <w:p w14:paraId="0A2EEDFC" w14:textId="75F53CDB" w:rsidR="00002FE2" w:rsidRPr="00C65AE9" w:rsidRDefault="00002FE2" w:rsidP="00220809">
      <w:pPr>
        <w:pStyle w:val="NoSpacing"/>
        <w:tabs>
          <w:tab w:val="left" w:pos="0"/>
        </w:tabs>
        <w:jc w:val="center"/>
        <w:rPr>
          <w:rFonts w:asciiTheme="minorBidi" w:hAnsiTheme="minorBidi" w:cstheme="minorBidi"/>
          <w:b/>
          <w:bCs/>
          <w:sz w:val="52"/>
          <w:szCs w:val="52"/>
        </w:rPr>
      </w:pPr>
      <w:r w:rsidRPr="00C65AE9">
        <w:rPr>
          <w:rFonts w:asciiTheme="minorBidi" w:hAnsiTheme="minorBidi" w:cstheme="minorBidi"/>
          <w:b/>
          <w:bCs/>
          <w:sz w:val="52"/>
          <w:szCs w:val="52"/>
        </w:rPr>
        <w:t xml:space="preserve">Request for </w:t>
      </w:r>
      <w:r w:rsidR="00CE3837" w:rsidRPr="00C65AE9">
        <w:rPr>
          <w:rFonts w:asciiTheme="minorBidi" w:hAnsiTheme="minorBidi" w:cstheme="minorBidi"/>
          <w:b/>
          <w:bCs/>
          <w:sz w:val="52"/>
          <w:szCs w:val="52"/>
        </w:rPr>
        <w:t>Proposals</w:t>
      </w:r>
    </w:p>
    <w:p w14:paraId="456CA2D4" w14:textId="77777777" w:rsidR="00002FE2" w:rsidRPr="00C65AE9" w:rsidRDefault="00002FE2" w:rsidP="002E58D5">
      <w:pPr>
        <w:tabs>
          <w:tab w:val="left" w:pos="0"/>
        </w:tabs>
        <w:jc w:val="center"/>
        <w:rPr>
          <w:rFonts w:asciiTheme="minorBidi" w:hAnsiTheme="minorBidi" w:cstheme="minorBidi"/>
          <w:b/>
          <w:sz w:val="40"/>
        </w:rPr>
      </w:pPr>
    </w:p>
    <w:p w14:paraId="73AF8763" w14:textId="77777777" w:rsidR="00002FE2" w:rsidRPr="00C65AE9" w:rsidRDefault="00002FE2" w:rsidP="002E58D5">
      <w:pPr>
        <w:tabs>
          <w:tab w:val="left" w:pos="0"/>
        </w:tabs>
        <w:jc w:val="center"/>
        <w:rPr>
          <w:rFonts w:asciiTheme="minorBidi" w:hAnsiTheme="minorBidi" w:cstheme="minorBidi"/>
          <w:sz w:val="40"/>
        </w:rPr>
      </w:pPr>
      <w:r w:rsidRPr="00C65AE9">
        <w:rPr>
          <w:rFonts w:asciiTheme="minorBidi" w:hAnsiTheme="minorBidi" w:cstheme="minorBidi"/>
          <w:sz w:val="40"/>
        </w:rPr>
        <w:t>for</w:t>
      </w:r>
    </w:p>
    <w:p w14:paraId="2FE9E224" w14:textId="51E8E5AB" w:rsidR="00002FE2" w:rsidRPr="00C65AE9" w:rsidRDefault="00002FE2" w:rsidP="002E58D5">
      <w:pPr>
        <w:tabs>
          <w:tab w:val="left" w:pos="0"/>
        </w:tabs>
        <w:jc w:val="center"/>
        <w:rPr>
          <w:rFonts w:asciiTheme="minorBidi" w:hAnsiTheme="minorBidi" w:cstheme="minorBidi"/>
        </w:rPr>
      </w:pPr>
    </w:p>
    <w:p w14:paraId="6EBFBCB7" w14:textId="77777777" w:rsidR="00325715" w:rsidRPr="00C65AE9" w:rsidRDefault="00325715" w:rsidP="002E58D5">
      <w:pPr>
        <w:tabs>
          <w:tab w:val="left" w:pos="0"/>
        </w:tabs>
        <w:jc w:val="center"/>
        <w:rPr>
          <w:rFonts w:asciiTheme="minorBidi" w:hAnsiTheme="minorBidi" w:cstheme="minorBidi"/>
        </w:rPr>
      </w:pPr>
    </w:p>
    <w:p w14:paraId="764B20C6" w14:textId="77777777" w:rsidR="001B1D74" w:rsidRPr="00C65AE9" w:rsidRDefault="001B1D74" w:rsidP="002E58D5">
      <w:pPr>
        <w:tabs>
          <w:tab w:val="left" w:pos="0"/>
        </w:tabs>
        <w:jc w:val="center"/>
        <w:rPr>
          <w:rFonts w:asciiTheme="minorBidi" w:hAnsiTheme="minorBidi" w:cstheme="minorBidi"/>
        </w:rPr>
      </w:pPr>
    </w:p>
    <w:p w14:paraId="498D9A7D" w14:textId="77777777" w:rsidR="008B63E4" w:rsidRPr="00C65AE9" w:rsidRDefault="008B63E4" w:rsidP="008B63E4">
      <w:pPr>
        <w:jc w:val="center"/>
        <w:rPr>
          <w:rFonts w:cs="Arial"/>
          <w:iCs/>
          <w:sz w:val="40"/>
          <w:szCs w:val="40"/>
        </w:rPr>
      </w:pPr>
      <w:bookmarkStart w:id="2" w:name="_Hlk116137667"/>
      <w:r w:rsidRPr="00710274">
        <w:rPr>
          <w:rFonts w:cs="Arial"/>
          <w:iCs/>
          <w:sz w:val="40"/>
          <w:szCs w:val="40"/>
        </w:rPr>
        <w:t>Consulting Services and Construction Supervision for the Rehabilitation of Kitchener Drain Projects for Kafr El-Sheikh Water Supply and Sanitation Company</w:t>
      </w:r>
    </w:p>
    <w:bookmarkEnd w:id="2"/>
    <w:p w14:paraId="6F4721EE" w14:textId="77777777" w:rsidR="00804C15" w:rsidRPr="00C65AE9" w:rsidRDefault="00804C15" w:rsidP="00175E8A">
      <w:pPr>
        <w:jc w:val="center"/>
        <w:rPr>
          <w:rFonts w:cs="Arial"/>
          <w:iCs/>
          <w:sz w:val="40"/>
          <w:szCs w:val="40"/>
        </w:rPr>
      </w:pPr>
    </w:p>
    <w:p w14:paraId="05FCE1DD" w14:textId="3EDB838E" w:rsidR="00220809" w:rsidRPr="00C65AE9" w:rsidRDefault="00220809" w:rsidP="00175E8A">
      <w:pPr>
        <w:jc w:val="center"/>
        <w:rPr>
          <w:rFonts w:cs="Arial"/>
          <w:iCs/>
          <w:sz w:val="40"/>
          <w:szCs w:val="40"/>
        </w:rPr>
      </w:pPr>
    </w:p>
    <w:tbl>
      <w:tblPr>
        <w:tblStyle w:val="TableGrid"/>
        <w:tblW w:w="0" w:type="auto"/>
        <w:tblLook w:val="04A0" w:firstRow="1" w:lastRow="0" w:firstColumn="1" w:lastColumn="0" w:noHBand="0" w:noVBand="1"/>
      </w:tblPr>
      <w:tblGrid>
        <w:gridCol w:w="3325"/>
        <w:gridCol w:w="6586"/>
      </w:tblGrid>
      <w:tr w:rsidR="008B63E4" w:rsidRPr="00C65AE9" w14:paraId="665EFA7B" w14:textId="77777777" w:rsidTr="00733848">
        <w:tc>
          <w:tcPr>
            <w:tcW w:w="3325" w:type="dxa"/>
          </w:tcPr>
          <w:p w14:paraId="33362966" w14:textId="77777777" w:rsidR="008B63E4" w:rsidRPr="00C65AE9" w:rsidRDefault="008B63E4" w:rsidP="00733848">
            <w:pPr>
              <w:tabs>
                <w:tab w:val="left" w:pos="0"/>
              </w:tabs>
              <w:rPr>
                <w:rFonts w:ascii="Helvetica" w:hAnsi="Helvetica" w:cs="Helvetica"/>
                <w:b/>
                <w:sz w:val="28"/>
                <w:szCs w:val="28"/>
                <w:lang w:val="en-US"/>
              </w:rPr>
            </w:pPr>
            <w:r w:rsidRPr="00C65AE9">
              <w:rPr>
                <w:rFonts w:ascii="Helvetica" w:hAnsi="Helvetica" w:cs="Helvetica"/>
                <w:b/>
                <w:sz w:val="28"/>
                <w:szCs w:val="28"/>
                <w:lang w:val="en-US"/>
              </w:rPr>
              <w:t>Ref. No./ Contract No.</w:t>
            </w:r>
          </w:p>
        </w:tc>
        <w:tc>
          <w:tcPr>
            <w:tcW w:w="6586" w:type="dxa"/>
          </w:tcPr>
          <w:p w14:paraId="3FDEEE0B" w14:textId="77777777" w:rsidR="008B63E4" w:rsidRPr="00710274" w:rsidRDefault="008B63E4" w:rsidP="00733848">
            <w:pPr>
              <w:tabs>
                <w:tab w:val="left" w:pos="0"/>
              </w:tabs>
              <w:rPr>
                <w:rFonts w:ascii="Helvetica" w:hAnsi="Helvetica" w:cs="Helvetica"/>
                <w:b/>
                <w:sz w:val="28"/>
                <w:szCs w:val="28"/>
                <w:lang w:val="en-US"/>
              </w:rPr>
            </w:pPr>
            <w:r w:rsidRPr="00710274">
              <w:rPr>
                <w:rFonts w:ascii="Helvetica" w:hAnsi="Helvetica" w:cs="Helvetica"/>
                <w:b/>
                <w:sz w:val="28"/>
                <w:szCs w:val="28"/>
                <w:lang w:val="en-US"/>
              </w:rPr>
              <w:t>1/KAS/KP/Con/2022</w:t>
            </w:r>
          </w:p>
        </w:tc>
      </w:tr>
      <w:tr w:rsidR="008B63E4" w:rsidRPr="00C65AE9" w14:paraId="79F4A559" w14:textId="77777777" w:rsidTr="00733848">
        <w:tc>
          <w:tcPr>
            <w:tcW w:w="3325" w:type="dxa"/>
          </w:tcPr>
          <w:p w14:paraId="64BC1C65" w14:textId="77777777" w:rsidR="008B63E4" w:rsidRPr="00C65AE9" w:rsidRDefault="008B63E4" w:rsidP="00733848">
            <w:pPr>
              <w:tabs>
                <w:tab w:val="left" w:pos="0"/>
              </w:tabs>
              <w:rPr>
                <w:rFonts w:ascii="Helvetica" w:hAnsi="Helvetica" w:cs="Helvetica"/>
                <w:b/>
                <w:sz w:val="28"/>
                <w:szCs w:val="28"/>
                <w:lang w:val="en-US"/>
              </w:rPr>
            </w:pPr>
            <w:r w:rsidRPr="00C65AE9">
              <w:rPr>
                <w:rFonts w:ascii="Helvetica" w:hAnsi="Helvetica" w:cs="Helvetica"/>
                <w:b/>
                <w:sz w:val="28"/>
                <w:szCs w:val="28"/>
                <w:lang w:val="en-US"/>
              </w:rPr>
              <w:t>Implementing Entity</w:t>
            </w:r>
          </w:p>
        </w:tc>
        <w:tc>
          <w:tcPr>
            <w:tcW w:w="6586" w:type="dxa"/>
          </w:tcPr>
          <w:p w14:paraId="1F9A351F" w14:textId="77777777" w:rsidR="008B63E4" w:rsidRPr="00710274" w:rsidRDefault="008B63E4" w:rsidP="00733848">
            <w:pPr>
              <w:tabs>
                <w:tab w:val="left" w:pos="0"/>
              </w:tabs>
              <w:rPr>
                <w:rFonts w:ascii="Helvetica" w:hAnsi="Helvetica" w:cs="Helvetica"/>
                <w:b/>
                <w:sz w:val="28"/>
                <w:szCs w:val="28"/>
                <w:lang w:val="en-US"/>
              </w:rPr>
            </w:pPr>
            <w:r w:rsidRPr="00710274">
              <w:rPr>
                <w:rFonts w:ascii="Helvetica" w:hAnsi="Helvetica" w:cs="Helvetica"/>
                <w:b/>
                <w:sz w:val="28"/>
                <w:szCs w:val="28"/>
                <w:lang w:val="en-US"/>
              </w:rPr>
              <w:t>Kafr El-Sheikh Water Supply and Sanitation Company</w:t>
            </w:r>
          </w:p>
        </w:tc>
      </w:tr>
      <w:tr w:rsidR="008B63E4" w:rsidRPr="00C65AE9" w14:paraId="620E5397" w14:textId="77777777" w:rsidTr="00733848">
        <w:tc>
          <w:tcPr>
            <w:tcW w:w="3325" w:type="dxa"/>
          </w:tcPr>
          <w:p w14:paraId="3978454A" w14:textId="77777777" w:rsidR="008B63E4" w:rsidRPr="00C65AE9" w:rsidRDefault="008B63E4" w:rsidP="00733848">
            <w:pPr>
              <w:tabs>
                <w:tab w:val="left" w:pos="0"/>
              </w:tabs>
              <w:rPr>
                <w:rFonts w:ascii="Helvetica" w:hAnsi="Helvetica" w:cs="Helvetica"/>
                <w:b/>
                <w:sz w:val="28"/>
                <w:szCs w:val="28"/>
                <w:lang w:val="en-US"/>
              </w:rPr>
            </w:pPr>
            <w:r w:rsidRPr="00C65AE9">
              <w:rPr>
                <w:rFonts w:ascii="Helvetica" w:hAnsi="Helvetica" w:cs="Helvetica"/>
                <w:b/>
                <w:sz w:val="28"/>
                <w:szCs w:val="28"/>
                <w:lang w:val="en-US"/>
              </w:rPr>
              <w:t xml:space="preserve">Loan Operation No.  </w:t>
            </w:r>
          </w:p>
        </w:tc>
        <w:tc>
          <w:tcPr>
            <w:tcW w:w="6586" w:type="dxa"/>
          </w:tcPr>
          <w:p w14:paraId="5606E865" w14:textId="77777777" w:rsidR="008B63E4" w:rsidRPr="00710274" w:rsidRDefault="008B63E4" w:rsidP="00733848">
            <w:pPr>
              <w:tabs>
                <w:tab w:val="left" w:pos="0"/>
              </w:tabs>
              <w:rPr>
                <w:rFonts w:ascii="Helvetica" w:hAnsi="Helvetica" w:cs="Helvetica"/>
                <w:b/>
                <w:sz w:val="28"/>
                <w:szCs w:val="28"/>
                <w:lang w:val="en-US"/>
              </w:rPr>
            </w:pPr>
            <w:r w:rsidRPr="00710274">
              <w:rPr>
                <w:rFonts w:ascii="Helvetica" w:hAnsi="Helvetica" w:cs="Helvetica"/>
                <w:b/>
                <w:sz w:val="28"/>
                <w:szCs w:val="28"/>
                <w:lang w:val="en-US"/>
              </w:rPr>
              <w:t>No FI 87454 Serapis No 2017/0090</w:t>
            </w:r>
          </w:p>
        </w:tc>
      </w:tr>
      <w:tr w:rsidR="008B63E4" w:rsidRPr="00804C15" w14:paraId="5901CB03" w14:textId="77777777" w:rsidTr="00733848">
        <w:tc>
          <w:tcPr>
            <w:tcW w:w="3325" w:type="dxa"/>
          </w:tcPr>
          <w:p w14:paraId="5AA9AD15" w14:textId="77777777" w:rsidR="008B63E4" w:rsidRPr="00C65AE9" w:rsidRDefault="008B63E4" w:rsidP="00733848">
            <w:pPr>
              <w:tabs>
                <w:tab w:val="left" w:pos="0"/>
              </w:tabs>
              <w:rPr>
                <w:rFonts w:ascii="Helvetica" w:hAnsi="Helvetica" w:cs="Helvetica"/>
                <w:b/>
                <w:sz w:val="28"/>
                <w:szCs w:val="28"/>
                <w:lang w:val="en-US"/>
              </w:rPr>
            </w:pPr>
            <w:r w:rsidRPr="00C65AE9">
              <w:rPr>
                <w:rFonts w:ascii="Helvetica" w:hAnsi="Helvetica" w:cs="Helvetica"/>
                <w:b/>
                <w:sz w:val="28"/>
                <w:szCs w:val="28"/>
                <w:lang w:val="en-US"/>
              </w:rPr>
              <w:t xml:space="preserve">Issue Date               </w:t>
            </w:r>
          </w:p>
        </w:tc>
        <w:tc>
          <w:tcPr>
            <w:tcW w:w="6586" w:type="dxa"/>
          </w:tcPr>
          <w:p w14:paraId="3A61E7AE" w14:textId="009359FA" w:rsidR="008B63E4" w:rsidRPr="00710274" w:rsidRDefault="000E18CB" w:rsidP="00733848">
            <w:pPr>
              <w:tabs>
                <w:tab w:val="left" w:pos="0"/>
              </w:tabs>
              <w:rPr>
                <w:rFonts w:ascii="Helvetica" w:hAnsi="Helvetica" w:cs="Helvetica"/>
                <w:b/>
                <w:sz w:val="28"/>
                <w:szCs w:val="28"/>
                <w:lang w:val="en-US"/>
              </w:rPr>
            </w:pPr>
            <w:r>
              <w:rPr>
                <w:rFonts w:ascii="Helvetica" w:hAnsi="Helvetica" w:cs="Helvetica"/>
                <w:b/>
                <w:sz w:val="28"/>
                <w:szCs w:val="28"/>
                <w:lang w:val="en-US"/>
              </w:rPr>
              <w:t>April</w:t>
            </w:r>
            <w:r w:rsidR="00B200D0" w:rsidRPr="00710274">
              <w:rPr>
                <w:rFonts w:ascii="Helvetica" w:hAnsi="Helvetica" w:cs="Helvetica"/>
                <w:b/>
                <w:sz w:val="28"/>
                <w:szCs w:val="28"/>
                <w:lang w:val="en-US"/>
              </w:rPr>
              <w:t xml:space="preserve"> </w:t>
            </w:r>
            <w:r w:rsidR="008B63E4" w:rsidRPr="00710274">
              <w:rPr>
                <w:rFonts w:ascii="Helvetica" w:hAnsi="Helvetica" w:cs="Helvetica"/>
                <w:b/>
                <w:sz w:val="28"/>
                <w:szCs w:val="28"/>
                <w:lang w:val="en-US"/>
              </w:rPr>
              <w:t>2023</w:t>
            </w:r>
          </w:p>
        </w:tc>
      </w:tr>
    </w:tbl>
    <w:p w14:paraId="0652C46B" w14:textId="5B87540A" w:rsidR="00325715" w:rsidRDefault="00325715" w:rsidP="00175E8A">
      <w:pPr>
        <w:jc w:val="center"/>
        <w:rPr>
          <w:rFonts w:cs="Arial"/>
          <w:iCs/>
          <w:sz w:val="40"/>
          <w:szCs w:val="40"/>
        </w:rPr>
      </w:pPr>
    </w:p>
    <w:p w14:paraId="71AFDAEC" w14:textId="77777777" w:rsidR="008B63E4" w:rsidRDefault="008B63E4" w:rsidP="00175E8A">
      <w:pPr>
        <w:jc w:val="center"/>
        <w:rPr>
          <w:rFonts w:cs="Arial"/>
          <w:iCs/>
          <w:sz w:val="40"/>
          <w:szCs w:val="40"/>
        </w:rPr>
      </w:pPr>
    </w:p>
    <w:p w14:paraId="65A0E901" w14:textId="1877B6E5" w:rsidR="00325715" w:rsidRDefault="00325715" w:rsidP="00325715">
      <w:pPr>
        <w:tabs>
          <w:tab w:val="left" w:pos="195"/>
        </w:tabs>
        <w:rPr>
          <w:rFonts w:asciiTheme="minorBidi" w:hAnsiTheme="minorBidi" w:cstheme="minorBidi"/>
          <w:sz w:val="46"/>
          <w:szCs w:val="46"/>
        </w:rPr>
      </w:pPr>
    </w:p>
    <w:p w14:paraId="008F7F1A" w14:textId="3273B8C5" w:rsidR="00325715" w:rsidRDefault="00325715" w:rsidP="00325715">
      <w:pPr>
        <w:pStyle w:val="Title"/>
        <w:rPr>
          <w:rFonts w:asciiTheme="minorBidi" w:hAnsiTheme="minorBidi" w:cstheme="minorBidi"/>
          <w:sz w:val="28"/>
          <w:szCs w:val="28"/>
        </w:rPr>
      </w:pPr>
      <w:r>
        <w:rPr>
          <w:rFonts w:asciiTheme="minorBidi" w:hAnsiTheme="minorBidi" w:cstheme="minorBidi"/>
          <w:sz w:val="28"/>
          <w:szCs w:val="28"/>
        </w:rPr>
        <w:t>List of Abbreviations</w:t>
      </w:r>
    </w:p>
    <w:p w14:paraId="1C842739" w14:textId="77777777" w:rsidR="0009576E" w:rsidRDefault="0009576E" w:rsidP="00325715">
      <w:pPr>
        <w:pStyle w:val="Title"/>
        <w:rPr>
          <w:rFonts w:asciiTheme="minorBidi" w:hAnsiTheme="minorBidi" w:cstheme="minorBidi"/>
          <w:sz w:val="28"/>
          <w:szCs w:val="28"/>
        </w:rPr>
      </w:pPr>
    </w:p>
    <w:tbl>
      <w:tblPr>
        <w:tblStyle w:val="TableGrid"/>
        <w:tblW w:w="9413" w:type="dxa"/>
        <w:tblLook w:val="04A0" w:firstRow="1" w:lastRow="0" w:firstColumn="1" w:lastColumn="0" w:noHBand="0" w:noVBand="1"/>
      </w:tblPr>
      <w:tblGrid>
        <w:gridCol w:w="2065"/>
        <w:gridCol w:w="7348"/>
      </w:tblGrid>
      <w:tr w:rsidR="008B63E4" w:rsidRPr="004D5A03" w14:paraId="0173888D" w14:textId="77777777" w:rsidTr="00733848">
        <w:trPr>
          <w:trHeight w:val="226"/>
        </w:trPr>
        <w:tc>
          <w:tcPr>
            <w:tcW w:w="2065" w:type="dxa"/>
          </w:tcPr>
          <w:p w14:paraId="7BD95D18" w14:textId="77777777" w:rsidR="008B63E4" w:rsidRPr="00B46352" w:rsidRDefault="008B63E4" w:rsidP="00733848">
            <w:pPr>
              <w:rPr>
                <w:rFonts w:asciiTheme="minorBidi" w:hAnsiTheme="minorBidi" w:cstheme="minorBidi"/>
                <w:bCs/>
                <w:sz w:val="20"/>
                <w:szCs w:val="20"/>
              </w:rPr>
            </w:pPr>
            <w:bookmarkStart w:id="3" w:name="_Hlk117164171"/>
            <w:r>
              <w:rPr>
                <w:rFonts w:asciiTheme="minorBidi" w:hAnsiTheme="minorBidi" w:cstheme="minorBidi"/>
                <w:bCs/>
                <w:sz w:val="20"/>
                <w:szCs w:val="20"/>
              </w:rPr>
              <w:t>ADB</w:t>
            </w:r>
          </w:p>
        </w:tc>
        <w:tc>
          <w:tcPr>
            <w:tcW w:w="7348" w:type="dxa"/>
          </w:tcPr>
          <w:p w14:paraId="5CD5643E" w14:textId="77777777" w:rsidR="008B63E4" w:rsidRPr="00B46352" w:rsidRDefault="008B63E4" w:rsidP="00733848">
            <w:pPr>
              <w:rPr>
                <w:rFonts w:asciiTheme="minorBidi" w:hAnsiTheme="minorBidi" w:cstheme="minorBidi"/>
                <w:bCs/>
                <w:sz w:val="20"/>
                <w:szCs w:val="20"/>
              </w:rPr>
            </w:pPr>
            <w:r>
              <w:rPr>
                <w:rFonts w:asciiTheme="minorBidi" w:hAnsiTheme="minorBidi" w:cstheme="minorBidi"/>
                <w:bCs/>
                <w:sz w:val="20"/>
                <w:szCs w:val="20"/>
              </w:rPr>
              <w:t>Asian Development Bank</w:t>
            </w:r>
          </w:p>
        </w:tc>
      </w:tr>
      <w:tr w:rsidR="008B63E4" w:rsidRPr="004D5A03" w14:paraId="6C81F4AD" w14:textId="77777777" w:rsidTr="00733848">
        <w:trPr>
          <w:trHeight w:val="226"/>
        </w:trPr>
        <w:tc>
          <w:tcPr>
            <w:tcW w:w="2065" w:type="dxa"/>
          </w:tcPr>
          <w:p w14:paraId="484A3D86"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Consultant</w:t>
            </w:r>
          </w:p>
        </w:tc>
        <w:tc>
          <w:tcPr>
            <w:tcW w:w="7348" w:type="dxa"/>
          </w:tcPr>
          <w:p w14:paraId="63270F47"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Detailed Design Consultant</w:t>
            </w:r>
            <w:r>
              <w:rPr>
                <w:rFonts w:asciiTheme="minorBidi" w:hAnsiTheme="minorBidi" w:cstheme="minorBidi"/>
                <w:bCs/>
                <w:sz w:val="20"/>
                <w:szCs w:val="20"/>
              </w:rPr>
              <w:t xml:space="preserve"> (The Consultant)</w:t>
            </w:r>
          </w:p>
        </w:tc>
      </w:tr>
      <w:tr w:rsidR="008B63E4" w:rsidRPr="004D5A03" w14:paraId="185469B7" w14:textId="77777777" w:rsidTr="00733848">
        <w:trPr>
          <w:trHeight w:val="226"/>
        </w:trPr>
        <w:tc>
          <w:tcPr>
            <w:tcW w:w="2065" w:type="dxa"/>
          </w:tcPr>
          <w:p w14:paraId="5094818A" w14:textId="77777777" w:rsidR="008B63E4" w:rsidRPr="00B1633B" w:rsidRDefault="008B63E4" w:rsidP="00733848">
            <w:pPr>
              <w:rPr>
                <w:rFonts w:asciiTheme="minorBidi" w:hAnsiTheme="minorBidi" w:cstheme="minorBidi"/>
                <w:bCs/>
                <w:sz w:val="20"/>
                <w:szCs w:val="20"/>
              </w:rPr>
            </w:pPr>
            <w:r>
              <w:rPr>
                <w:rFonts w:asciiTheme="minorBidi" w:hAnsiTheme="minorBidi" w:cstheme="minorBidi"/>
                <w:bCs/>
                <w:sz w:val="20"/>
                <w:szCs w:val="20"/>
              </w:rPr>
              <w:t>DLC</w:t>
            </w:r>
          </w:p>
        </w:tc>
        <w:tc>
          <w:tcPr>
            <w:tcW w:w="7348" w:type="dxa"/>
          </w:tcPr>
          <w:p w14:paraId="6C3A6C2A" w14:textId="77777777" w:rsidR="008B63E4" w:rsidRPr="00B1633B" w:rsidRDefault="008B63E4" w:rsidP="00733848">
            <w:pPr>
              <w:rPr>
                <w:rFonts w:asciiTheme="minorBidi" w:hAnsiTheme="minorBidi" w:cstheme="minorBidi"/>
                <w:bCs/>
                <w:sz w:val="20"/>
                <w:szCs w:val="20"/>
              </w:rPr>
            </w:pPr>
            <w:r>
              <w:rPr>
                <w:rFonts w:asciiTheme="minorBidi" w:hAnsiTheme="minorBidi" w:cstheme="minorBidi"/>
                <w:bCs/>
                <w:sz w:val="20"/>
                <w:szCs w:val="20"/>
              </w:rPr>
              <w:t>Defects Liability Period</w:t>
            </w:r>
          </w:p>
        </w:tc>
      </w:tr>
      <w:tr w:rsidR="008B63E4" w:rsidRPr="004D5A03" w14:paraId="471E8456" w14:textId="77777777" w:rsidTr="00733848">
        <w:trPr>
          <w:trHeight w:val="226"/>
        </w:trPr>
        <w:tc>
          <w:tcPr>
            <w:tcW w:w="2065" w:type="dxa"/>
          </w:tcPr>
          <w:p w14:paraId="79685F07" w14:textId="77777777" w:rsidR="008B63E4" w:rsidRPr="00AD03E1" w:rsidRDefault="008B63E4" w:rsidP="00733848">
            <w:pPr>
              <w:rPr>
                <w:rFonts w:asciiTheme="minorBidi" w:hAnsiTheme="minorBidi" w:cstheme="minorBidi"/>
                <w:bCs/>
                <w:sz w:val="20"/>
                <w:szCs w:val="20"/>
              </w:rPr>
            </w:pPr>
            <w:r>
              <w:rPr>
                <w:rFonts w:asciiTheme="minorBidi" w:hAnsiTheme="minorBidi" w:cstheme="minorBidi"/>
                <w:bCs/>
                <w:sz w:val="20"/>
                <w:szCs w:val="20"/>
              </w:rPr>
              <w:t>DEIA</w:t>
            </w:r>
          </w:p>
        </w:tc>
        <w:tc>
          <w:tcPr>
            <w:tcW w:w="7348" w:type="dxa"/>
          </w:tcPr>
          <w:p w14:paraId="34128FAC" w14:textId="77777777" w:rsidR="008B63E4" w:rsidRPr="00AD03E1" w:rsidRDefault="008B63E4" w:rsidP="00733848">
            <w:pPr>
              <w:rPr>
                <w:rFonts w:asciiTheme="minorBidi" w:hAnsiTheme="minorBidi" w:cstheme="minorBidi"/>
                <w:bCs/>
                <w:sz w:val="20"/>
                <w:szCs w:val="20"/>
              </w:rPr>
            </w:pPr>
            <w:r>
              <w:rPr>
                <w:rFonts w:asciiTheme="minorBidi" w:hAnsiTheme="minorBidi" w:cstheme="minorBidi"/>
                <w:bCs/>
                <w:sz w:val="20"/>
                <w:szCs w:val="20"/>
              </w:rPr>
              <w:t>Detailed Environmental Impact Assessment</w:t>
            </w:r>
          </w:p>
        </w:tc>
      </w:tr>
      <w:tr w:rsidR="008B63E4" w:rsidRPr="004D5A03" w14:paraId="5AA94BBE" w14:textId="77777777" w:rsidTr="00733848">
        <w:trPr>
          <w:trHeight w:val="226"/>
        </w:trPr>
        <w:tc>
          <w:tcPr>
            <w:tcW w:w="2065" w:type="dxa"/>
          </w:tcPr>
          <w:p w14:paraId="78C7C2B0" w14:textId="77777777" w:rsidR="008B63E4" w:rsidRDefault="008B63E4" w:rsidP="00733848">
            <w:pPr>
              <w:rPr>
                <w:rFonts w:asciiTheme="minorBidi" w:hAnsiTheme="minorBidi" w:cstheme="minorBidi"/>
                <w:bCs/>
                <w:sz w:val="20"/>
                <w:szCs w:val="20"/>
              </w:rPr>
            </w:pPr>
            <w:r>
              <w:rPr>
                <w:rFonts w:asciiTheme="minorBidi" w:hAnsiTheme="minorBidi" w:cstheme="minorBidi"/>
                <w:bCs/>
                <w:sz w:val="20"/>
                <w:szCs w:val="20"/>
              </w:rPr>
              <w:t>EBRD</w:t>
            </w:r>
          </w:p>
        </w:tc>
        <w:tc>
          <w:tcPr>
            <w:tcW w:w="7348" w:type="dxa"/>
          </w:tcPr>
          <w:p w14:paraId="2284C5E9" w14:textId="77777777" w:rsidR="008B63E4" w:rsidRDefault="008B63E4" w:rsidP="00733848">
            <w:pPr>
              <w:rPr>
                <w:rFonts w:asciiTheme="minorBidi" w:hAnsiTheme="minorBidi" w:cstheme="minorBidi"/>
                <w:bCs/>
                <w:sz w:val="20"/>
                <w:szCs w:val="20"/>
              </w:rPr>
            </w:pPr>
            <w:r>
              <w:rPr>
                <w:rFonts w:asciiTheme="minorBidi" w:hAnsiTheme="minorBidi" w:cstheme="minorBidi"/>
                <w:bCs/>
                <w:sz w:val="20"/>
                <w:szCs w:val="20"/>
              </w:rPr>
              <w:t>European Bank for Reconstruction and Development</w:t>
            </w:r>
          </w:p>
        </w:tc>
      </w:tr>
      <w:tr w:rsidR="008B63E4" w:rsidRPr="004D5A03" w14:paraId="7EB80CA9" w14:textId="77777777" w:rsidTr="00733848">
        <w:trPr>
          <w:trHeight w:val="226"/>
        </w:trPr>
        <w:tc>
          <w:tcPr>
            <w:tcW w:w="2065" w:type="dxa"/>
          </w:tcPr>
          <w:p w14:paraId="2BCB9888" w14:textId="77777777" w:rsidR="008B63E4" w:rsidRPr="00C3400E" w:rsidRDefault="008B63E4" w:rsidP="00733848">
            <w:pPr>
              <w:rPr>
                <w:rFonts w:asciiTheme="minorBidi" w:hAnsiTheme="minorBidi" w:cstheme="minorBidi"/>
                <w:bCs/>
                <w:sz w:val="20"/>
                <w:szCs w:val="20"/>
              </w:rPr>
            </w:pPr>
            <w:r>
              <w:rPr>
                <w:rFonts w:asciiTheme="minorBidi" w:hAnsiTheme="minorBidi" w:cstheme="minorBidi"/>
                <w:bCs/>
                <w:sz w:val="20"/>
                <w:szCs w:val="20"/>
              </w:rPr>
              <w:t>EEAA</w:t>
            </w:r>
          </w:p>
        </w:tc>
        <w:tc>
          <w:tcPr>
            <w:tcW w:w="7348" w:type="dxa"/>
          </w:tcPr>
          <w:p w14:paraId="3CA77173" w14:textId="77777777" w:rsidR="008B63E4" w:rsidRPr="00C3400E" w:rsidRDefault="008B63E4" w:rsidP="00733848">
            <w:pPr>
              <w:rPr>
                <w:rFonts w:asciiTheme="minorBidi" w:hAnsiTheme="minorBidi" w:cstheme="minorBidi"/>
                <w:bCs/>
                <w:sz w:val="20"/>
                <w:szCs w:val="20"/>
              </w:rPr>
            </w:pPr>
            <w:r>
              <w:rPr>
                <w:rFonts w:asciiTheme="minorBidi" w:hAnsiTheme="minorBidi" w:cstheme="minorBidi"/>
                <w:bCs/>
                <w:sz w:val="20"/>
                <w:szCs w:val="20"/>
              </w:rPr>
              <w:t>Egyptian Environmental Affairs Agency</w:t>
            </w:r>
          </w:p>
        </w:tc>
      </w:tr>
      <w:tr w:rsidR="008B63E4" w:rsidRPr="004D5A03" w14:paraId="54B66D38" w14:textId="77777777" w:rsidTr="00733848">
        <w:tc>
          <w:tcPr>
            <w:tcW w:w="2065" w:type="dxa"/>
          </w:tcPr>
          <w:p w14:paraId="75CA9EF6"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EIB</w:t>
            </w:r>
          </w:p>
        </w:tc>
        <w:tc>
          <w:tcPr>
            <w:tcW w:w="7348" w:type="dxa"/>
          </w:tcPr>
          <w:p w14:paraId="79412F09"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European Investment Bank</w:t>
            </w:r>
          </w:p>
        </w:tc>
      </w:tr>
      <w:tr w:rsidR="008B63E4" w:rsidRPr="004D5A03" w14:paraId="25786DE2" w14:textId="77777777" w:rsidTr="00733848">
        <w:tc>
          <w:tcPr>
            <w:tcW w:w="2065" w:type="dxa"/>
          </w:tcPr>
          <w:p w14:paraId="7588EE68"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ESCMP</w:t>
            </w:r>
          </w:p>
        </w:tc>
        <w:tc>
          <w:tcPr>
            <w:tcW w:w="7348" w:type="dxa"/>
          </w:tcPr>
          <w:p w14:paraId="212F0FA8"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Environmental Social Construction Management Plan</w:t>
            </w:r>
          </w:p>
        </w:tc>
      </w:tr>
      <w:tr w:rsidR="008B63E4" w:rsidRPr="004D5A03" w14:paraId="07D8B484" w14:textId="77777777" w:rsidTr="00733848">
        <w:tc>
          <w:tcPr>
            <w:tcW w:w="2065" w:type="dxa"/>
          </w:tcPr>
          <w:p w14:paraId="181C4661" w14:textId="77777777" w:rsidR="008B63E4" w:rsidRPr="00C3400E" w:rsidRDefault="008B63E4" w:rsidP="00733848">
            <w:pPr>
              <w:rPr>
                <w:rFonts w:asciiTheme="minorBidi" w:hAnsiTheme="minorBidi" w:cstheme="minorBidi"/>
                <w:bCs/>
                <w:sz w:val="20"/>
                <w:szCs w:val="20"/>
              </w:rPr>
            </w:pPr>
            <w:r>
              <w:rPr>
                <w:rFonts w:asciiTheme="minorBidi" w:hAnsiTheme="minorBidi" w:cstheme="minorBidi"/>
                <w:bCs/>
                <w:sz w:val="20"/>
                <w:szCs w:val="20"/>
              </w:rPr>
              <w:t>ESIA</w:t>
            </w:r>
          </w:p>
        </w:tc>
        <w:tc>
          <w:tcPr>
            <w:tcW w:w="7348" w:type="dxa"/>
          </w:tcPr>
          <w:p w14:paraId="0FC4B176" w14:textId="77777777" w:rsidR="008B63E4" w:rsidRPr="00C3400E" w:rsidRDefault="008B63E4" w:rsidP="00733848">
            <w:pPr>
              <w:rPr>
                <w:rFonts w:asciiTheme="minorBidi" w:hAnsiTheme="minorBidi" w:cstheme="minorBidi"/>
                <w:bCs/>
                <w:sz w:val="20"/>
                <w:szCs w:val="20"/>
              </w:rPr>
            </w:pPr>
            <w:r>
              <w:rPr>
                <w:rFonts w:asciiTheme="minorBidi" w:hAnsiTheme="minorBidi" w:cstheme="minorBidi"/>
                <w:bCs/>
                <w:sz w:val="20"/>
                <w:szCs w:val="20"/>
              </w:rPr>
              <w:t>Environmental and Social Impact Assessment</w:t>
            </w:r>
          </w:p>
        </w:tc>
      </w:tr>
      <w:tr w:rsidR="008B63E4" w:rsidRPr="004D5A03" w14:paraId="4F7F064F" w14:textId="77777777" w:rsidTr="00733848">
        <w:tc>
          <w:tcPr>
            <w:tcW w:w="2065" w:type="dxa"/>
          </w:tcPr>
          <w:p w14:paraId="1F91EBB8"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EU</w:t>
            </w:r>
          </w:p>
        </w:tc>
        <w:tc>
          <w:tcPr>
            <w:tcW w:w="7348" w:type="dxa"/>
          </w:tcPr>
          <w:p w14:paraId="3C0CBB6D"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European Union</w:t>
            </w:r>
          </w:p>
        </w:tc>
      </w:tr>
      <w:tr w:rsidR="008B63E4" w:rsidRPr="004D5A03" w14:paraId="63C3727F" w14:textId="77777777" w:rsidTr="00733848">
        <w:tc>
          <w:tcPr>
            <w:tcW w:w="2065" w:type="dxa"/>
          </w:tcPr>
          <w:p w14:paraId="5721EA00"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EUR / €</w:t>
            </w:r>
          </w:p>
        </w:tc>
        <w:tc>
          <w:tcPr>
            <w:tcW w:w="7348" w:type="dxa"/>
          </w:tcPr>
          <w:p w14:paraId="4B1AF204"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Euro</w:t>
            </w:r>
          </w:p>
        </w:tc>
      </w:tr>
      <w:tr w:rsidR="008B63E4" w:rsidRPr="004D5A03" w14:paraId="780E4F72" w14:textId="77777777" w:rsidTr="00733848">
        <w:tc>
          <w:tcPr>
            <w:tcW w:w="2065" w:type="dxa"/>
          </w:tcPr>
          <w:p w14:paraId="5C0C5351"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FIDIC</w:t>
            </w:r>
          </w:p>
        </w:tc>
        <w:tc>
          <w:tcPr>
            <w:tcW w:w="7348" w:type="dxa"/>
          </w:tcPr>
          <w:p w14:paraId="5FE53AD1"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International Federation of Consulting Engineers</w:t>
            </w:r>
          </w:p>
        </w:tc>
      </w:tr>
      <w:tr w:rsidR="008B63E4" w:rsidRPr="004D5A03" w14:paraId="71A14005" w14:textId="77777777" w:rsidTr="00733848">
        <w:tc>
          <w:tcPr>
            <w:tcW w:w="2065" w:type="dxa"/>
          </w:tcPr>
          <w:p w14:paraId="580ABB5A"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GIS</w:t>
            </w:r>
          </w:p>
        </w:tc>
        <w:tc>
          <w:tcPr>
            <w:tcW w:w="7348" w:type="dxa"/>
          </w:tcPr>
          <w:p w14:paraId="2EC25E1D"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Geographical Information System</w:t>
            </w:r>
          </w:p>
        </w:tc>
      </w:tr>
      <w:tr w:rsidR="008B63E4" w:rsidRPr="004D5A03" w14:paraId="42A00372" w14:textId="77777777" w:rsidTr="00733848">
        <w:tc>
          <w:tcPr>
            <w:tcW w:w="2065" w:type="dxa"/>
          </w:tcPr>
          <w:p w14:paraId="5221F694"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H&amp;S</w:t>
            </w:r>
          </w:p>
        </w:tc>
        <w:tc>
          <w:tcPr>
            <w:tcW w:w="7348" w:type="dxa"/>
          </w:tcPr>
          <w:p w14:paraId="7BFD61D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Health and Safety</w:t>
            </w:r>
          </w:p>
        </w:tc>
      </w:tr>
      <w:tr w:rsidR="008B63E4" w:rsidRPr="004D5A03" w14:paraId="0B8B8ECB" w14:textId="77777777" w:rsidTr="00733848">
        <w:tc>
          <w:tcPr>
            <w:tcW w:w="2065" w:type="dxa"/>
          </w:tcPr>
          <w:p w14:paraId="0FB1140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HCWW</w:t>
            </w:r>
          </w:p>
        </w:tc>
        <w:tc>
          <w:tcPr>
            <w:tcW w:w="7348" w:type="dxa"/>
          </w:tcPr>
          <w:p w14:paraId="175AA57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Holding Company for Water &amp; Wastewater</w:t>
            </w:r>
          </w:p>
        </w:tc>
      </w:tr>
      <w:tr w:rsidR="008B63E4" w:rsidRPr="004D5A03" w14:paraId="2F8491F8" w14:textId="77777777" w:rsidTr="00733848">
        <w:tc>
          <w:tcPr>
            <w:tcW w:w="2065" w:type="dxa"/>
          </w:tcPr>
          <w:p w14:paraId="03F1C82F"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HSMP</w:t>
            </w:r>
          </w:p>
        </w:tc>
        <w:tc>
          <w:tcPr>
            <w:tcW w:w="7348" w:type="dxa"/>
          </w:tcPr>
          <w:p w14:paraId="6D995CA8"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Health and Safety Management Plan</w:t>
            </w:r>
          </w:p>
        </w:tc>
      </w:tr>
      <w:tr w:rsidR="008B63E4" w:rsidRPr="004D5A03" w14:paraId="149189E3" w14:textId="77777777" w:rsidTr="00733848">
        <w:tc>
          <w:tcPr>
            <w:tcW w:w="2065" w:type="dxa"/>
          </w:tcPr>
          <w:p w14:paraId="0BE0912B" w14:textId="77777777" w:rsidR="008B63E4" w:rsidRPr="00FD7920" w:rsidRDefault="008B63E4" w:rsidP="00733848">
            <w:pPr>
              <w:rPr>
                <w:rFonts w:asciiTheme="minorBidi" w:hAnsiTheme="minorBidi" w:cstheme="minorBidi"/>
                <w:bCs/>
                <w:sz w:val="20"/>
                <w:szCs w:val="20"/>
              </w:rPr>
            </w:pPr>
            <w:r>
              <w:rPr>
                <w:rFonts w:asciiTheme="minorBidi" w:hAnsiTheme="minorBidi" w:cstheme="minorBidi"/>
                <w:bCs/>
                <w:sz w:val="20"/>
                <w:szCs w:val="20"/>
              </w:rPr>
              <w:t>ICB</w:t>
            </w:r>
          </w:p>
        </w:tc>
        <w:tc>
          <w:tcPr>
            <w:tcW w:w="7348" w:type="dxa"/>
          </w:tcPr>
          <w:p w14:paraId="412DC955" w14:textId="77777777" w:rsidR="008B63E4" w:rsidRPr="00FD7920" w:rsidRDefault="008B63E4" w:rsidP="00733848">
            <w:pPr>
              <w:rPr>
                <w:rFonts w:asciiTheme="minorBidi" w:hAnsiTheme="minorBidi" w:cstheme="minorBidi"/>
                <w:bCs/>
                <w:sz w:val="20"/>
                <w:szCs w:val="20"/>
              </w:rPr>
            </w:pPr>
            <w:r>
              <w:rPr>
                <w:rFonts w:asciiTheme="minorBidi" w:hAnsiTheme="minorBidi" w:cstheme="minorBidi"/>
                <w:bCs/>
                <w:sz w:val="20"/>
                <w:szCs w:val="20"/>
              </w:rPr>
              <w:t>International Competitive Bidding</w:t>
            </w:r>
          </w:p>
        </w:tc>
      </w:tr>
      <w:tr w:rsidR="008B63E4" w:rsidRPr="004D5A03" w14:paraId="666275EF" w14:textId="77777777" w:rsidTr="00733848">
        <w:tc>
          <w:tcPr>
            <w:tcW w:w="2065" w:type="dxa"/>
          </w:tcPr>
          <w:p w14:paraId="2E63924C" w14:textId="77777777" w:rsidR="008B63E4" w:rsidRDefault="008B63E4" w:rsidP="00733848">
            <w:pPr>
              <w:rPr>
                <w:rFonts w:asciiTheme="minorBidi" w:hAnsiTheme="minorBidi" w:cstheme="minorBidi"/>
                <w:bCs/>
                <w:sz w:val="20"/>
                <w:szCs w:val="20"/>
              </w:rPr>
            </w:pPr>
            <w:r>
              <w:rPr>
                <w:rFonts w:asciiTheme="minorBidi" w:hAnsiTheme="minorBidi" w:cstheme="minorBidi"/>
                <w:bCs/>
                <w:sz w:val="20"/>
                <w:szCs w:val="20"/>
              </w:rPr>
              <w:t>IFI</w:t>
            </w:r>
          </w:p>
        </w:tc>
        <w:tc>
          <w:tcPr>
            <w:tcW w:w="7348" w:type="dxa"/>
          </w:tcPr>
          <w:p w14:paraId="3CF0365E" w14:textId="77777777" w:rsidR="008B63E4" w:rsidRDefault="008B63E4" w:rsidP="00733848">
            <w:pPr>
              <w:rPr>
                <w:rFonts w:asciiTheme="minorBidi" w:hAnsiTheme="minorBidi" w:cstheme="minorBidi"/>
                <w:bCs/>
                <w:sz w:val="20"/>
                <w:szCs w:val="20"/>
              </w:rPr>
            </w:pPr>
            <w:r>
              <w:rPr>
                <w:rFonts w:asciiTheme="minorBidi" w:hAnsiTheme="minorBidi" w:cstheme="minorBidi"/>
                <w:bCs/>
                <w:sz w:val="20"/>
                <w:szCs w:val="20"/>
              </w:rPr>
              <w:t>International Financial Institutions</w:t>
            </w:r>
          </w:p>
        </w:tc>
      </w:tr>
      <w:tr w:rsidR="008B63E4" w:rsidRPr="004D5A03" w14:paraId="15DE1875" w14:textId="77777777" w:rsidTr="00733848">
        <w:tc>
          <w:tcPr>
            <w:tcW w:w="2065" w:type="dxa"/>
          </w:tcPr>
          <w:p w14:paraId="6A533E18"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ISSIP</w:t>
            </w:r>
          </w:p>
        </w:tc>
        <w:tc>
          <w:tcPr>
            <w:tcW w:w="7348" w:type="dxa"/>
          </w:tcPr>
          <w:p w14:paraId="16820A9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Integrated Sanitation and Sewerage Infrastructure Project</w:t>
            </w:r>
          </w:p>
        </w:tc>
      </w:tr>
      <w:tr w:rsidR="008B63E4" w:rsidRPr="004D5A03" w14:paraId="4A3C845F" w14:textId="77777777" w:rsidTr="00733848">
        <w:tc>
          <w:tcPr>
            <w:tcW w:w="2065" w:type="dxa"/>
          </w:tcPr>
          <w:p w14:paraId="045CF7C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IWSP I</w:t>
            </w:r>
          </w:p>
        </w:tc>
        <w:tc>
          <w:tcPr>
            <w:tcW w:w="7348" w:type="dxa"/>
          </w:tcPr>
          <w:p w14:paraId="7D9B4F42"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Improved Water and Wastewater Programme – Phase I</w:t>
            </w:r>
          </w:p>
        </w:tc>
      </w:tr>
      <w:tr w:rsidR="008B63E4" w:rsidRPr="004D5A03" w14:paraId="268F7C9B" w14:textId="77777777" w:rsidTr="00733848">
        <w:tc>
          <w:tcPr>
            <w:tcW w:w="2065" w:type="dxa"/>
          </w:tcPr>
          <w:p w14:paraId="0EAF11D9"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IWSP II</w:t>
            </w:r>
          </w:p>
        </w:tc>
        <w:tc>
          <w:tcPr>
            <w:tcW w:w="7348" w:type="dxa"/>
          </w:tcPr>
          <w:p w14:paraId="6D4C636F"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Improved Water and Wastewater Programme – Phase II</w:t>
            </w:r>
          </w:p>
        </w:tc>
      </w:tr>
      <w:tr w:rsidR="008B63E4" w:rsidRPr="004D5A03" w14:paraId="1A672EDD" w14:textId="77777777" w:rsidTr="00733848">
        <w:tc>
          <w:tcPr>
            <w:tcW w:w="2065" w:type="dxa"/>
          </w:tcPr>
          <w:p w14:paraId="69AC13B5"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Kafr ElSheikh WSC</w:t>
            </w:r>
          </w:p>
        </w:tc>
        <w:tc>
          <w:tcPr>
            <w:tcW w:w="7348" w:type="dxa"/>
          </w:tcPr>
          <w:p w14:paraId="097CF8F3" w14:textId="77777777" w:rsidR="008B63E4" w:rsidRPr="00877E37" w:rsidRDefault="008B63E4" w:rsidP="00733848">
            <w:pPr>
              <w:rPr>
                <w:rFonts w:asciiTheme="minorBidi" w:hAnsiTheme="minorBidi" w:cstheme="minorBidi"/>
                <w:bCs/>
                <w:sz w:val="20"/>
                <w:szCs w:val="20"/>
              </w:rPr>
            </w:pPr>
            <w:r>
              <w:rPr>
                <w:rFonts w:asciiTheme="minorBidi" w:hAnsiTheme="minorBidi" w:cstheme="minorBidi"/>
                <w:bCs/>
                <w:sz w:val="20"/>
                <w:szCs w:val="20"/>
              </w:rPr>
              <w:t>Kafr El Sheikh Water and Sanitary Company</w:t>
            </w:r>
          </w:p>
        </w:tc>
      </w:tr>
      <w:tr w:rsidR="008B63E4" w:rsidRPr="004D5A03" w14:paraId="26D63DB8" w14:textId="77777777" w:rsidTr="00733848">
        <w:tc>
          <w:tcPr>
            <w:tcW w:w="2065" w:type="dxa"/>
          </w:tcPr>
          <w:p w14:paraId="037D8AB0"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KE</w:t>
            </w:r>
          </w:p>
        </w:tc>
        <w:tc>
          <w:tcPr>
            <w:tcW w:w="7348" w:type="dxa"/>
          </w:tcPr>
          <w:p w14:paraId="023E3079"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Key Expert</w:t>
            </w:r>
          </w:p>
        </w:tc>
      </w:tr>
      <w:tr w:rsidR="008B63E4" w:rsidRPr="004D5A03" w14:paraId="1CD6822F" w14:textId="77777777" w:rsidTr="00733848">
        <w:tc>
          <w:tcPr>
            <w:tcW w:w="2065" w:type="dxa"/>
          </w:tcPr>
          <w:p w14:paraId="040A7253"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MHUUC</w:t>
            </w:r>
          </w:p>
        </w:tc>
        <w:tc>
          <w:tcPr>
            <w:tcW w:w="7348" w:type="dxa"/>
          </w:tcPr>
          <w:p w14:paraId="1FD0804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Ministry of Housing, Utilities and Urban Communities</w:t>
            </w:r>
          </w:p>
        </w:tc>
      </w:tr>
      <w:tr w:rsidR="008B63E4" w:rsidRPr="004D5A03" w14:paraId="035DF69D" w14:textId="77777777" w:rsidTr="00733848">
        <w:tc>
          <w:tcPr>
            <w:tcW w:w="2065" w:type="dxa"/>
          </w:tcPr>
          <w:p w14:paraId="6C4CFCB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NIP</w:t>
            </w:r>
          </w:p>
        </w:tc>
        <w:tc>
          <w:tcPr>
            <w:tcW w:w="7348" w:type="dxa"/>
          </w:tcPr>
          <w:p w14:paraId="608903A7"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Neighbourhood Investment Platform</w:t>
            </w:r>
          </w:p>
        </w:tc>
      </w:tr>
      <w:tr w:rsidR="008B63E4" w:rsidRPr="004D5A03" w14:paraId="40F2DEB5" w14:textId="77777777" w:rsidTr="00733848">
        <w:tc>
          <w:tcPr>
            <w:tcW w:w="2065" w:type="dxa"/>
          </w:tcPr>
          <w:p w14:paraId="46CA8973"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NKE</w:t>
            </w:r>
          </w:p>
        </w:tc>
        <w:tc>
          <w:tcPr>
            <w:tcW w:w="7348" w:type="dxa"/>
          </w:tcPr>
          <w:p w14:paraId="6307E541"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Non-key Expert</w:t>
            </w:r>
          </w:p>
        </w:tc>
      </w:tr>
      <w:tr w:rsidR="008B63E4" w:rsidRPr="004D5A03" w14:paraId="42AAD216" w14:textId="77777777" w:rsidTr="00733848">
        <w:tc>
          <w:tcPr>
            <w:tcW w:w="2065" w:type="dxa"/>
          </w:tcPr>
          <w:p w14:paraId="40569567"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NOPWASD</w:t>
            </w:r>
          </w:p>
        </w:tc>
        <w:tc>
          <w:tcPr>
            <w:tcW w:w="7348" w:type="dxa"/>
          </w:tcPr>
          <w:p w14:paraId="54AE6D7A"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National Organization for Potable Water and Sanitary Drainage</w:t>
            </w:r>
          </w:p>
        </w:tc>
      </w:tr>
      <w:tr w:rsidR="008B63E4" w:rsidRPr="004D5A03" w14:paraId="25BDC973" w14:textId="77777777" w:rsidTr="00733848">
        <w:tc>
          <w:tcPr>
            <w:tcW w:w="2065" w:type="dxa"/>
          </w:tcPr>
          <w:p w14:paraId="2E4A7DF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NSRP</w:t>
            </w:r>
          </w:p>
        </w:tc>
        <w:tc>
          <w:tcPr>
            <w:tcW w:w="7348" w:type="dxa"/>
          </w:tcPr>
          <w:p w14:paraId="7AD0579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The National Rural Sanitation Programme</w:t>
            </w:r>
          </w:p>
        </w:tc>
      </w:tr>
      <w:tr w:rsidR="008B63E4" w:rsidRPr="004D5A03" w14:paraId="4A382272" w14:textId="77777777" w:rsidTr="00733848">
        <w:tc>
          <w:tcPr>
            <w:tcW w:w="2065" w:type="dxa"/>
          </w:tcPr>
          <w:p w14:paraId="7CE6093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O&amp;M</w:t>
            </w:r>
          </w:p>
        </w:tc>
        <w:tc>
          <w:tcPr>
            <w:tcW w:w="7348" w:type="dxa"/>
          </w:tcPr>
          <w:p w14:paraId="1FFD0F14"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Operation and Maintenance</w:t>
            </w:r>
          </w:p>
        </w:tc>
      </w:tr>
      <w:tr w:rsidR="008B63E4" w:rsidRPr="004D5A03" w14:paraId="193E9F64" w14:textId="77777777" w:rsidTr="00733848">
        <w:tc>
          <w:tcPr>
            <w:tcW w:w="2065" w:type="dxa"/>
          </w:tcPr>
          <w:p w14:paraId="668E4162"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PIC</w:t>
            </w:r>
          </w:p>
        </w:tc>
        <w:tc>
          <w:tcPr>
            <w:tcW w:w="7348" w:type="dxa"/>
          </w:tcPr>
          <w:p w14:paraId="7A6F41DC"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Project Implementation Consultant</w:t>
            </w:r>
          </w:p>
        </w:tc>
      </w:tr>
      <w:tr w:rsidR="008B63E4" w:rsidRPr="00AD03E1" w14:paraId="661E1101" w14:textId="77777777" w:rsidTr="00733848">
        <w:tc>
          <w:tcPr>
            <w:tcW w:w="2065" w:type="dxa"/>
          </w:tcPr>
          <w:p w14:paraId="12758C95" w14:textId="77777777" w:rsidR="008B63E4" w:rsidRPr="00AD03E1" w:rsidRDefault="008B63E4" w:rsidP="00733848">
            <w:pPr>
              <w:rPr>
                <w:rFonts w:asciiTheme="minorBidi" w:hAnsiTheme="minorBidi" w:cstheme="minorBidi"/>
                <w:bCs/>
                <w:sz w:val="20"/>
                <w:szCs w:val="20"/>
              </w:rPr>
            </w:pPr>
            <w:r>
              <w:rPr>
                <w:rFonts w:asciiTheme="minorBidi" w:hAnsiTheme="minorBidi" w:cstheme="minorBidi"/>
                <w:bCs/>
                <w:sz w:val="20"/>
                <w:szCs w:val="20"/>
              </w:rPr>
              <w:t>PPMS</w:t>
            </w:r>
          </w:p>
        </w:tc>
        <w:tc>
          <w:tcPr>
            <w:tcW w:w="7348" w:type="dxa"/>
          </w:tcPr>
          <w:p w14:paraId="429EEE05" w14:textId="77777777" w:rsidR="008B63E4" w:rsidRPr="00AD03E1"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 xml:space="preserve">Project Performance Management System </w:t>
            </w:r>
          </w:p>
        </w:tc>
      </w:tr>
      <w:tr w:rsidR="008B63E4" w:rsidRPr="004D5A03" w14:paraId="53D46D88" w14:textId="77777777" w:rsidTr="00733848">
        <w:tc>
          <w:tcPr>
            <w:tcW w:w="2065" w:type="dxa"/>
          </w:tcPr>
          <w:p w14:paraId="2A7F2F60"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RB / Red Book</w:t>
            </w:r>
          </w:p>
        </w:tc>
        <w:tc>
          <w:tcPr>
            <w:tcW w:w="7348" w:type="dxa"/>
          </w:tcPr>
          <w:p w14:paraId="6C4951CF"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FIDIC Conditions of Contract 1999 For Building and Engineering Works designed by the Employer</w:t>
            </w:r>
          </w:p>
        </w:tc>
      </w:tr>
      <w:tr w:rsidR="008B63E4" w:rsidRPr="004D5A03" w14:paraId="17C56637" w14:textId="77777777" w:rsidTr="00733848">
        <w:tc>
          <w:tcPr>
            <w:tcW w:w="2065" w:type="dxa"/>
          </w:tcPr>
          <w:p w14:paraId="177AD3A6"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SRSSP</w:t>
            </w:r>
          </w:p>
        </w:tc>
        <w:tc>
          <w:tcPr>
            <w:tcW w:w="7348" w:type="dxa"/>
          </w:tcPr>
          <w:p w14:paraId="5E164797"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Sustainable Rural Sanitation Services Program</w:t>
            </w:r>
          </w:p>
        </w:tc>
      </w:tr>
      <w:tr w:rsidR="008B63E4" w:rsidRPr="004D5A03" w14:paraId="4C90A014" w14:textId="77777777" w:rsidTr="00733848">
        <w:tc>
          <w:tcPr>
            <w:tcW w:w="2065" w:type="dxa"/>
          </w:tcPr>
          <w:p w14:paraId="0AEF1736" w14:textId="77777777" w:rsidR="008B63E4" w:rsidRPr="006000C8" w:rsidRDefault="008B63E4" w:rsidP="00733848">
            <w:pPr>
              <w:rPr>
                <w:rFonts w:asciiTheme="minorBidi" w:hAnsiTheme="minorBidi" w:cstheme="minorBidi"/>
                <w:bCs/>
                <w:sz w:val="20"/>
                <w:szCs w:val="20"/>
              </w:rPr>
            </w:pPr>
            <w:r>
              <w:rPr>
                <w:rFonts w:asciiTheme="minorBidi" w:hAnsiTheme="minorBidi" w:cstheme="minorBidi"/>
                <w:bCs/>
                <w:sz w:val="20"/>
                <w:szCs w:val="20"/>
              </w:rPr>
              <w:t>TEC</w:t>
            </w:r>
          </w:p>
        </w:tc>
        <w:tc>
          <w:tcPr>
            <w:tcW w:w="7348" w:type="dxa"/>
          </w:tcPr>
          <w:p w14:paraId="115A342F" w14:textId="77777777" w:rsidR="008B63E4" w:rsidRPr="006000C8" w:rsidRDefault="008B63E4" w:rsidP="00733848">
            <w:pPr>
              <w:rPr>
                <w:rFonts w:asciiTheme="minorBidi" w:hAnsiTheme="minorBidi" w:cstheme="minorBidi"/>
                <w:bCs/>
                <w:sz w:val="20"/>
                <w:szCs w:val="20"/>
              </w:rPr>
            </w:pPr>
            <w:r>
              <w:rPr>
                <w:rFonts w:asciiTheme="minorBidi" w:hAnsiTheme="minorBidi" w:cstheme="minorBidi"/>
                <w:bCs/>
                <w:sz w:val="20"/>
                <w:szCs w:val="20"/>
              </w:rPr>
              <w:t>Technical Evaluation Committee</w:t>
            </w:r>
          </w:p>
        </w:tc>
      </w:tr>
      <w:tr w:rsidR="008B63E4" w:rsidRPr="004D5A03" w14:paraId="7D5F39A9" w14:textId="77777777" w:rsidTr="00733848">
        <w:tc>
          <w:tcPr>
            <w:tcW w:w="2065" w:type="dxa"/>
          </w:tcPr>
          <w:p w14:paraId="6359F129"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TOR</w:t>
            </w:r>
          </w:p>
        </w:tc>
        <w:tc>
          <w:tcPr>
            <w:tcW w:w="7348" w:type="dxa"/>
          </w:tcPr>
          <w:p w14:paraId="0C85A031"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Terms of Reference</w:t>
            </w:r>
          </w:p>
        </w:tc>
      </w:tr>
      <w:tr w:rsidR="008B63E4" w:rsidRPr="004D5A03" w14:paraId="1B9F72A9" w14:textId="77777777" w:rsidTr="00733848">
        <w:tc>
          <w:tcPr>
            <w:tcW w:w="2065" w:type="dxa"/>
          </w:tcPr>
          <w:p w14:paraId="4933FBA2"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TSPA</w:t>
            </w:r>
          </w:p>
        </w:tc>
        <w:tc>
          <w:tcPr>
            <w:tcW w:w="7348" w:type="dxa"/>
          </w:tcPr>
          <w:p w14:paraId="6A495DC6"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Travel Safe Plan of Action</w:t>
            </w:r>
          </w:p>
        </w:tc>
      </w:tr>
      <w:tr w:rsidR="008B63E4" w:rsidRPr="004D5A03" w14:paraId="29FCBE93" w14:textId="77777777" w:rsidTr="00733848">
        <w:tc>
          <w:tcPr>
            <w:tcW w:w="2065" w:type="dxa"/>
          </w:tcPr>
          <w:p w14:paraId="4EFE8F4A"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WSC</w:t>
            </w:r>
          </w:p>
        </w:tc>
        <w:tc>
          <w:tcPr>
            <w:tcW w:w="7348" w:type="dxa"/>
          </w:tcPr>
          <w:p w14:paraId="16CBF82E"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Water and Sanitation Company</w:t>
            </w:r>
          </w:p>
        </w:tc>
      </w:tr>
      <w:tr w:rsidR="008B63E4" w:rsidRPr="004D5A03" w14:paraId="028E5379" w14:textId="77777777" w:rsidTr="00733848">
        <w:tc>
          <w:tcPr>
            <w:tcW w:w="2065" w:type="dxa"/>
          </w:tcPr>
          <w:p w14:paraId="6027DA47"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WSRP</w:t>
            </w:r>
          </w:p>
        </w:tc>
        <w:tc>
          <w:tcPr>
            <w:tcW w:w="7348" w:type="dxa"/>
          </w:tcPr>
          <w:p w14:paraId="73EDBD91"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Water Sector Reform Programme</w:t>
            </w:r>
          </w:p>
        </w:tc>
      </w:tr>
      <w:tr w:rsidR="008B63E4" w:rsidRPr="004D5A03" w14:paraId="2D277198" w14:textId="77777777" w:rsidTr="00733848">
        <w:tc>
          <w:tcPr>
            <w:tcW w:w="2065" w:type="dxa"/>
          </w:tcPr>
          <w:p w14:paraId="2924FCBC"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WSRP-II</w:t>
            </w:r>
          </w:p>
        </w:tc>
        <w:tc>
          <w:tcPr>
            <w:tcW w:w="7348" w:type="dxa"/>
          </w:tcPr>
          <w:p w14:paraId="0B007F7C"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Water Sector Reform Programme – Phase II</w:t>
            </w:r>
          </w:p>
        </w:tc>
      </w:tr>
      <w:tr w:rsidR="008B63E4" w:rsidRPr="004D5A03" w14:paraId="768A65A3" w14:textId="77777777" w:rsidTr="00733848">
        <w:tc>
          <w:tcPr>
            <w:tcW w:w="2065" w:type="dxa"/>
          </w:tcPr>
          <w:p w14:paraId="5D3D9AE0"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WWTP</w:t>
            </w:r>
          </w:p>
        </w:tc>
        <w:tc>
          <w:tcPr>
            <w:tcW w:w="7348" w:type="dxa"/>
          </w:tcPr>
          <w:p w14:paraId="1F6B683B"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Wastewater Treatment Plant</w:t>
            </w:r>
          </w:p>
        </w:tc>
      </w:tr>
      <w:tr w:rsidR="008B63E4" w:rsidRPr="004D5A03" w14:paraId="323834D8" w14:textId="77777777" w:rsidTr="00733848">
        <w:tc>
          <w:tcPr>
            <w:tcW w:w="2065" w:type="dxa"/>
          </w:tcPr>
          <w:p w14:paraId="366A25FC"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YB / Yellow Book</w:t>
            </w:r>
          </w:p>
        </w:tc>
        <w:tc>
          <w:tcPr>
            <w:tcW w:w="7348" w:type="dxa"/>
          </w:tcPr>
          <w:p w14:paraId="2140137C" w14:textId="77777777" w:rsidR="008B63E4" w:rsidRPr="00877E37" w:rsidRDefault="008B63E4" w:rsidP="00733848">
            <w:pPr>
              <w:rPr>
                <w:rFonts w:asciiTheme="minorBidi" w:hAnsiTheme="minorBidi" w:cstheme="minorBidi"/>
                <w:bCs/>
                <w:sz w:val="20"/>
                <w:szCs w:val="20"/>
              </w:rPr>
            </w:pPr>
            <w:r w:rsidRPr="00877E37">
              <w:rPr>
                <w:rFonts w:asciiTheme="minorBidi" w:hAnsiTheme="minorBidi" w:cstheme="minorBidi"/>
                <w:bCs/>
                <w:sz w:val="20"/>
                <w:szCs w:val="20"/>
              </w:rPr>
              <w:t>FIDIC Conditions of Contract 1999 For Electrical &amp; Mech. Plant &amp; For Building &amp; Engineering Works Designed by the Contractor</w:t>
            </w:r>
          </w:p>
        </w:tc>
      </w:tr>
      <w:bookmarkEnd w:id="3"/>
    </w:tbl>
    <w:p w14:paraId="18EEDE25" w14:textId="7C190C02" w:rsidR="00393305" w:rsidRDefault="00294E49" w:rsidP="00E96152">
      <w:pPr>
        <w:tabs>
          <w:tab w:val="left" w:pos="720"/>
          <w:tab w:val="right" w:leader="dot" w:pos="8640"/>
        </w:tabs>
        <w:spacing w:before="240" w:after="200" w:line="240" w:lineRule="exact"/>
        <w:jc w:val="both"/>
      </w:pPr>
      <w:r w:rsidRPr="00325715">
        <w:rPr>
          <w:rFonts w:asciiTheme="minorBidi" w:hAnsiTheme="minorBidi" w:cstheme="minorBidi"/>
          <w:sz w:val="46"/>
          <w:szCs w:val="46"/>
        </w:rPr>
        <w:br w:type="page"/>
      </w:r>
    </w:p>
    <w:p w14:paraId="60E8FED9" w14:textId="2B03E6EA" w:rsidR="00730974" w:rsidRPr="00730974" w:rsidRDefault="00730974" w:rsidP="004E398B">
      <w:pPr>
        <w:rPr>
          <w:b/>
          <w:sz w:val="32"/>
          <w:szCs w:val="32"/>
        </w:rPr>
      </w:pPr>
      <w:r w:rsidRPr="00730974">
        <w:rPr>
          <w:b/>
          <w:sz w:val="32"/>
          <w:szCs w:val="32"/>
        </w:rPr>
        <w:lastRenderedPageBreak/>
        <w:t xml:space="preserve">Standard Request for Proposals for </w:t>
      </w:r>
      <w:r w:rsidR="00E91581">
        <w:rPr>
          <w:b/>
          <w:sz w:val="32"/>
          <w:szCs w:val="32"/>
        </w:rPr>
        <w:t>selection of consultancy firms</w:t>
      </w:r>
      <w:r w:rsidRPr="00730974">
        <w:rPr>
          <w:b/>
          <w:sz w:val="32"/>
          <w:szCs w:val="32"/>
        </w:rPr>
        <w:t xml:space="preserve"> </w:t>
      </w:r>
    </w:p>
    <w:p w14:paraId="6585B155" w14:textId="77777777" w:rsidR="00730974" w:rsidRDefault="00730974" w:rsidP="00730974">
      <w:pPr>
        <w:rPr>
          <w:b/>
        </w:rPr>
      </w:pPr>
    </w:p>
    <w:p w14:paraId="54F0F64D" w14:textId="77777777" w:rsidR="00730974" w:rsidRPr="00A74629" w:rsidRDefault="00730974" w:rsidP="00730974">
      <w:pPr>
        <w:rPr>
          <w:b/>
          <w:sz w:val="32"/>
          <w:szCs w:val="32"/>
        </w:rPr>
      </w:pPr>
      <w:r w:rsidRPr="00A74629">
        <w:rPr>
          <w:b/>
          <w:sz w:val="32"/>
          <w:szCs w:val="32"/>
        </w:rPr>
        <w:t>PART 1 – PROPOSAL AND SELECTION PROCEDURES</w:t>
      </w:r>
    </w:p>
    <w:p w14:paraId="3B25BB72" w14:textId="77777777" w:rsidR="00730974" w:rsidRDefault="00730974" w:rsidP="00730974">
      <w:pPr>
        <w:rPr>
          <w:b/>
        </w:rPr>
      </w:pPr>
    </w:p>
    <w:p w14:paraId="3194C53A" w14:textId="77777777" w:rsidR="00730974" w:rsidRPr="00730974" w:rsidRDefault="00730974" w:rsidP="000959B6">
      <w:pPr>
        <w:jc w:val="both"/>
        <w:rPr>
          <w:b/>
        </w:rPr>
      </w:pPr>
      <w:r w:rsidRPr="00730974">
        <w:rPr>
          <w:b/>
        </w:rPr>
        <w:t>Section I</w:t>
      </w:r>
      <w:r w:rsidRPr="00730974">
        <w:rPr>
          <w:b/>
        </w:rPr>
        <w:tab/>
        <w:t xml:space="preserve">Letter of Invitation </w:t>
      </w:r>
      <w:r w:rsidR="00956D26" w:rsidRPr="00730974">
        <w:rPr>
          <w:b/>
        </w:rPr>
        <w:t>(LOI)</w:t>
      </w:r>
      <w:r w:rsidR="00956D26">
        <w:rPr>
          <w:b/>
        </w:rPr>
        <w:t xml:space="preserve"> </w:t>
      </w:r>
      <w:r w:rsidRPr="00730974">
        <w:rPr>
          <w:b/>
        </w:rPr>
        <w:t xml:space="preserve">Requesting Proposals </w:t>
      </w:r>
    </w:p>
    <w:p w14:paraId="636DE36D" w14:textId="5211D1AE" w:rsidR="00730974" w:rsidRPr="00730974" w:rsidRDefault="00730974" w:rsidP="000959B6">
      <w:pPr>
        <w:tabs>
          <w:tab w:val="left" w:pos="720"/>
          <w:tab w:val="right" w:leader="dot" w:pos="8640"/>
        </w:tabs>
        <w:jc w:val="both"/>
      </w:pPr>
      <w:r w:rsidRPr="00730974">
        <w:t xml:space="preserve">This </w:t>
      </w:r>
      <w:r w:rsidR="00D3762A">
        <w:t xml:space="preserve">letter is addressed to consultants </w:t>
      </w:r>
      <w:r w:rsidR="00BC1BBD">
        <w:t xml:space="preserve">an </w:t>
      </w:r>
      <w:r w:rsidR="00A62EED">
        <w:t>open procedure</w:t>
      </w:r>
      <w:r w:rsidR="00BC1BBD">
        <w:t xml:space="preserve"> as published in </w:t>
      </w:r>
      <w:r w:rsidR="00294E49">
        <w:t xml:space="preserve">the </w:t>
      </w:r>
      <w:r w:rsidR="00BC1BBD">
        <w:t xml:space="preserve">RFP </w:t>
      </w:r>
      <w:r w:rsidR="00A62EED">
        <w:t>advertisement.</w:t>
      </w:r>
      <w:r w:rsidR="00D3762A">
        <w:t xml:space="preserve"> S</w:t>
      </w:r>
      <w:r w:rsidRPr="00730974">
        <w:t xml:space="preserve">ection </w:t>
      </w:r>
      <w:r w:rsidR="00D3762A">
        <w:t xml:space="preserve">I </w:t>
      </w:r>
      <w:r w:rsidRPr="00730974">
        <w:t xml:space="preserve">provides basic information about the service and advises consultants </w:t>
      </w:r>
      <w:r w:rsidR="00A4159E">
        <w:t xml:space="preserve">on </w:t>
      </w:r>
      <w:r w:rsidRPr="00730974">
        <w:t>how to obtain the RFP</w:t>
      </w:r>
      <w:r w:rsidR="001960D3">
        <w:t>,</w:t>
      </w:r>
      <w:r w:rsidR="001960D3" w:rsidRPr="00464FCC">
        <w:t xml:space="preserve"> the selection method and applicable </w:t>
      </w:r>
      <w:r w:rsidR="001960D3">
        <w:t>competition rules</w:t>
      </w:r>
      <w:r w:rsidR="001960D3" w:rsidRPr="00464FCC">
        <w:t xml:space="preserve"> that govern the selection and award process.</w:t>
      </w:r>
    </w:p>
    <w:p w14:paraId="09BAB726" w14:textId="77777777" w:rsidR="00730974" w:rsidRDefault="00730974" w:rsidP="000959B6">
      <w:pPr>
        <w:jc w:val="both"/>
        <w:rPr>
          <w:b/>
        </w:rPr>
      </w:pPr>
    </w:p>
    <w:p w14:paraId="5B10EB85" w14:textId="77777777" w:rsidR="00730974" w:rsidRPr="00730974" w:rsidRDefault="00730974" w:rsidP="000959B6">
      <w:pPr>
        <w:jc w:val="both"/>
        <w:rPr>
          <w:b/>
        </w:rPr>
      </w:pPr>
      <w:r w:rsidRPr="00730974">
        <w:rPr>
          <w:b/>
        </w:rPr>
        <w:t>Section II</w:t>
      </w:r>
      <w:r w:rsidRPr="00730974">
        <w:rPr>
          <w:b/>
        </w:rPr>
        <w:tab/>
        <w:t>Instructions to Consultants (ITC)</w:t>
      </w:r>
    </w:p>
    <w:p w14:paraId="3328286E" w14:textId="3EB84522" w:rsidR="00730974" w:rsidRPr="00D97A46" w:rsidRDefault="00730974" w:rsidP="000959B6">
      <w:pPr>
        <w:jc w:val="both"/>
        <w:rPr>
          <w:b/>
          <w:bCs/>
        </w:rPr>
      </w:pPr>
      <w:r w:rsidRPr="00730974">
        <w:t>This section provides information to help</w:t>
      </w:r>
      <w:r>
        <w:t xml:space="preserve"> consultants prepare their p</w:t>
      </w:r>
      <w:r w:rsidRPr="00730974">
        <w:t>roposals; it also provides information on the submissi</w:t>
      </w:r>
      <w:r>
        <w:t>on, opening, and evaluation of p</w:t>
      </w:r>
      <w:r w:rsidRPr="00730974">
        <w:t>roposals and on the award of the prop</w:t>
      </w:r>
      <w:r>
        <w:t xml:space="preserve">osed contract. </w:t>
      </w:r>
      <w:r w:rsidRPr="00D97A46">
        <w:rPr>
          <w:b/>
          <w:bCs/>
        </w:rPr>
        <w:t xml:space="preserve">The text of the </w:t>
      </w:r>
      <w:r w:rsidR="003879A0">
        <w:rPr>
          <w:b/>
          <w:bCs/>
        </w:rPr>
        <w:t>ITC</w:t>
      </w:r>
      <w:r w:rsidRPr="00D97A46">
        <w:rPr>
          <w:b/>
          <w:bCs/>
        </w:rPr>
        <w:t xml:space="preserve"> clauses in this section shall not be modified.</w:t>
      </w:r>
    </w:p>
    <w:p w14:paraId="26A3D902" w14:textId="77777777" w:rsidR="00730974" w:rsidRDefault="00730974" w:rsidP="000959B6">
      <w:pPr>
        <w:jc w:val="both"/>
        <w:rPr>
          <w:b/>
        </w:rPr>
      </w:pPr>
    </w:p>
    <w:p w14:paraId="76C8DB6B" w14:textId="77777777" w:rsidR="00730974" w:rsidRPr="00730974" w:rsidRDefault="00730974" w:rsidP="000959B6">
      <w:pPr>
        <w:jc w:val="both"/>
        <w:rPr>
          <w:b/>
        </w:rPr>
      </w:pPr>
      <w:r w:rsidRPr="00730974">
        <w:rPr>
          <w:b/>
        </w:rPr>
        <w:t>Section III</w:t>
      </w:r>
      <w:r w:rsidRPr="00730974">
        <w:rPr>
          <w:b/>
        </w:rPr>
        <w:tab/>
        <w:t>Proposal Data Sheet (PDS)</w:t>
      </w:r>
    </w:p>
    <w:p w14:paraId="129692D5" w14:textId="088A476F" w:rsidR="00730974" w:rsidRPr="00730974" w:rsidRDefault="00730974" w:rsidP="000959B6">
      <w:pPr>
        <w:jc w:val="both"/>
      </w:pPr>
      <w:r w:rsidRPr="00730974">
        <w:t>This section includes provisions that are specific to this procurement and that suppleme</w:t>
      </w:r>
      <w:r>
        <w:t xml:space="preserve">nt </w:t>
      </w:r>
      <w:r w:rsidR="00F66632">
        <w:t>Section</w:t>
      </w:r>
      <w:r>
        <w:t xml:space="preserve"> II, </w:t>
      </w:r>
      <w:r w:rsidR="00A74629">
        <w:t>I</w:t>
      </w:r>
      <w:r>
        <w:t xml:space="preserve">nstructions to </w:t>
      </w:r>
      <w:r w:rsidR="00A74629">
        <w:t>C</w:t>
      </w:r>
      <w:r w:rsidRPr="00730974">
        <w:t>onsultants.</w:t>
      </w:r>
    </w:p>
    <w:p w14:paraId="358BABB4" w14:textId="77777777" w:rsidR="00730974" w:rsidRDefault="00730974" w:rsidP="000959B6">
      <w:pPr>
        <w:jc w:val="both"/>
        <w:rPr>
          <w:b/>
        </w:rPr>
      </w:pPr>
    </w:p>
    <w:p w14:paraId="4A46E651" w14:textId="77777777" w:rsidR="00730974" w:rsidRPr="00730974" w:rsidRDefault="00730974" w:rsidP="000959B6">
      <w:pPr>
        <w:jc w:val="both"/>
        <w:rPr>
          <w:b/>
        </w:rPr>
      </w:pPr>
      <w:r w:rsidRPr="00730974">
        <w:rPr>
          <w:b/>
        </w:rPr>
        <w:t>Section IV</w:t>
      </w:r>
      <w:r w:rsidRPr="00730974">
        <w:rPr>
          <w:b/>
        </w:rPr>
        <w:tab/>
        <w:t>Qualification and Evaluation Criteria</w:t>
      </w:r>
    </w:p>
    <w:p w14:paraId="1CFE87AC" w14:textId="69187250" w:rsidR="00730974" w:rsidRPr="00730974" w:rsidRDefault="00730974" w:rsidP="000959B6">
      <w:pPr>
        <w:jc w:val="both"/>
      </w:pPr>
      <w:r w:rsidRPr="00730974">
        <w:t>This section s</w:t>
      </w:r>
      <w:r w:rsidR="00956D26">
        <w:t>tipulates</w:t>
      </w:r>
      <w:r w:rsidRPr="00730974">
        <w:t xml:space="preserve"> the </w:t>
      </w:r>
      <w:r>
        <w:t xml:space="preserve">qualifications </w:t>
      </w:r>
      <w:r w:rsidR="001960D3">
        <w:t>and past experience credentials to be evidenced by</w:t>
      </w:r>
      <w:r>
        <w:t xml:space="preserve"> the </w:t>
      </w:r>
      <w:r w:rsidR="001960D3">
        <w:t xml:space="preserve">competing </w:t>
      </w:r>
      <w:r>
        <w:t>c</w:t>
      </w:r>
      <w:r w:rsidRPr="00730974">
        <w:t>onsultant</w:t>
      </w:r>
      <w:r w:rsidR="00956D26">
        <w:t xml:space="preserve"> as well as</w:t>
      </w:r>
      <w:r w:rsidRPr="00730974">
        <w:t xml:space="preserve"> the crite</w:t>
      </w:r>
      <w:r>
        <w:t xml:space="preserve">ria to be used </w:t>
      </w:r>
      <w:r w:rsidR="00956D26">
        <w:t xml:space="preserve">the </w:t>
      </w:r>
      <w:r w:rsidR="00C22E05">
        <w:t>Implementing Entity</w:t>
      </w:r>
      <w:r w:rsidR="00956D26">
        <w:t xml:space="preserve"> </w:t>
      </w:r>
      <w:r>
        <w:t>to evaluate the p</w:t>
      </w:r>
      <w:r w:rsidRPr="00730974">
        <w:t>roposal</w:t>
      </w:r>
      <w:r w:rsidR="00956D26">
        <w:t>s</w:t>
      </w:r>
      <w:r w:rsidRPr="00730974">
        <w:t>.</w:t>
      </w:r>
    </w:p>
    <w:p w14:paraId="6BA78795" w14:textId="77777777" w:rsidR="00730974" w:rsidRDefault="00730974" w:rsidP="000959B6">
      <w:pPr>
        <w:jc w:val="both"/>
        <w:rPr>
          <w:b/>
        </w:rPr>
      </w:pPr>
    </w:p>
    <w:p w14:paraId="15093E84" w14:textId="77777777" w:rsidR="00730974" w:rsidRPr="00730974" w:rsidRDefault="00730974" w:rsidP="000959B6">
      <w:pPr>
        <w:jc w:val="both"/>
        <w:rPr>
          <w:b/>
        </w:rPr>
      </w:pPr>
      <w:r w:rsidRPr="00730974">
        <w:rPr>
          <w:b/>
        </w:rPr>
        <w:t>Section V A</w:t>
      </w:r>
      <w:r w:rsidRPr="00730974">
        <w:rPr>
          <w:b/>
        </w:rPr>
        <w:tab/>
        <w:t>Technical Proposal Forms</w:t>
      </w:r>
    </w:p>
    <w:p w14:paraId="1EB00A46" w14:textId="32C1C1E4" w:rsidR="00730974" w:rsidRDefault="00730974" w:rsidP="000959B6">
      <w:pPr>
        <w:jc w:val="both"/>
        <w:rPr>
          <w:b/>
        </w:rPr>
      </w:pPr>
      <w:r w:rsidRPr="00730974">
        <w:t>This section p</w:t>
      </w:r>
      <w:r>
        <w:t>rovides the technical proposal f</w:t>
      </w:r>
      <w:r w:rsidRPr="00730974">
        <w:t xml:space="preserve">orms which are </w:t>
      </w:r>
      <w:r>
        <w:t xml:space="preserve">to be completed by </w:t>
      </w:r>
      <w:r w:rsidR="00956D26">
        <w:t>the competing</w:t>
      </w:r>
      <w:r>
        <w:t xml:space="preserve"> c</w:t>
      </w:r>
      <w:r w:rsidRPr="00730974">
        <w:t xml:space="preserve">onsultant and </w:t>
      </w:r>
      <w:r w:rsidR="00956D26">
        <w:t xml:space="preserve">to be </w:t>
      </w:r>
      <w:r w:rsidRPr="00730974">
        <w:t xml:space="preserve">submitted in </w:t>
      </w:r>
      <w:r w:rsidR="001960D3">
        <w:t xml:space="preserve">the </w:t>
      </w:r>
      <w:r w:rsidR="00D47775">
        <w:t>t</w:t>
      </w:r>
      <w:r w:rsidR="001960D3">
        <w:t xml:space="preserve">echnical </w:t>
      </w:r>
      <w:r w:rsidR="00D47775">
        <w:t>p</w:t>
      </w:r>
      <w:r w:rsidR="001960D3">
        <w:t xml:space="preserve">roposal </w:t>
      </w:r>
      <w:r w:rsidRPr="00730974">
        <w:t>envelope</w:t>
      </w:r>
      <w:r w:rsidR="001960D3">
        <w:t>.</w:t>
      </w:r>
      <w:r w:rsidRPr="00730974">
        <w:t xml:space="preserve"> </w:t>
      </w:r>
    </w:p>
    <w:p w14:paraId="11578234" w14:textId="77777777" w:rsidR="00A74629" w:rsidRDefault="00A74629" w:rsidP="000959B6">
      <w:pPr>
        <w:jc w:val="both"/>
        <w:rPr>
          <w:b/>
        </w:rPr>
      </w:pPr>
    </w:p>
    <w:p w14:paraId="6286DB5F" w14:textId="3BE312DD" w:rsidR="00730974" w:rsidRPr="00730974" w:rsidRDefault="00730974" w:rsidP="000959B6">
      <w:pPr>
        <w:jc w:val="both"/>
        <w:rPr>
          <w:b/>
        </w:rPr>
      </w:pPr>
      <w:r w:rsidRPr="00730974">
        <w:rPr>
          <w:b/>
        </w:rPr>
        <w:t>Section V B</w:t>
      </w:r>
      <w:r w:rsidRPr="00730974">
        <w:rPr>
          <w:b/>
        </w:rPr>
        <w:tab/>
        <w:t>Financial Proposal Forms</w:t>
      </w:r>
    </w:p>
    <w:p w14:paraId="6A9AB156" w14:textId="02C7CC87" w:rsidR="00730974" w:rsidRPr="00730974" w:rsidRDefault="00730974" w:rsidP="000959B6">
      <w:pPr>
        <w:jc w:val="both"/>
      </w:pPr>
      <w:r>
        <w:t>This section provides the financial proposal f</w:t>
      </w:r>
      <w:r w:rsidRPr="00730974">
        <w:t xml:space="preserve">orms which are </w:t>
      </w:r>
      <w:r>
        <w:t xml:space="preserve">to be completed by </w:t>
      </w:r>
      <w:r w:rsidR="00956D26">
        <w:t xml:space="preserve">the competing </w:t>
      </w:r>
      <w:r>
        <w:t>c</w:t>
      </w:r>
      <w:r w:rsidRPr="00730974">
        <w:t xml:space="preserve">onsultant and </w:t>
      </w:r>
      <w:r w:rsidR="00956D26">
        <w:t xml:space="preserve">to be </w:t>
      </w:r>
      <w:r w:rsidRPr="00730974">
        <w:t xml:space="preserve">submitted in </w:t>
      </w:r>
      <w:r w:rsidR="001960D3">
        <w:t xml:space="preserve">the </w:t>
      </w:r>
      <w:r w:rsidR="00D97A46">
        <w:t>f</w:t>
      </w:r>
      <w:r w:rsidR="001960D3">
        <w:t xml:space="preserve">inancial </w:t>
      </w:r>
      <w:r w:rsidRPr="00730974">
        <w:t>e</w:t>
      </w:r>
      <w:r>
        <w:t>nvelope</w:t>
      </w:r>
      <w:r w:rsidR="001960D3">
        <w:t>.</w:t>
      </w:r>
    </w:p>
    <w:p w14:paraId="4B922AAD" w14:textId="77777777" w:rsidR="00730974" w:rsidRDefault="00730974" w:rsidP="000959B6">
      <w:pPr>
        <w:jc w:val="both"/>
        <w:rPr>
          <w:b/>
        </w:rPr>
      </w:pPr>
    </w:p>
    <w:p w14:paraId="417C010B" w14:textId="77777777" w:rsidR="00730974" w:rsidRPr="00730974" w:rsidRDefault="00730974" w:rsidP="000959B6">
      <w:pPr>
        <w:jc w:val="both"/>
        <w:rPr>
          <w:b/>
        </w:rPr>
      </w:pPr>
      <w:r w:rsidRPr="00730974">
        <w:rPr>
          <w:b/>
        </w:rPr>
        <w:t>Section VI</w:t>
      </w:r>
      <w:r w:rsidRPr="00730974">
        <w:rPr>
          <w:b/>
        </w:rPr>
        <w:tab/>
        <w:t>Terms of Reference</w:t>
      </w:r>
    </w:p>
    <w:p w14:paraId="4D40E6CD" w14:textId="4E38166D" w:rsidR="00730974" w:rsidRPr="00730974" w:rsidRDefault="00730974" w:rsidP="000959B6">
      <w:pPr>
        <w:jc w:val="both"/>
      </w:pPr>
      <w:r>
        <w:t>This section includes the detailed terms of r</w:t>
      </w:r>
      <w:r w:rsidRPr="00730974">
        <w:t xml:space="preserve">eference that describe the </w:t>
      </w:r>
      <w:r w:rsidR="00385A0F">
        <w:t>background, objectives, scope</w:t>
      </w:r>
      <w:r w:rsidRPr="00730974">
        <w:t>, tasks, a</w:t>
      </w:r>
      <w:r w:rsidR="00956D26">
        <w:t>s well as the</w:t>
      </w:r>
      <w:r w:rsidRPr="00730974">
        <w:t xml:space="preserve"> </w:t>
      </w:r>
      <w:r w:rsidR="00385A0F">
        <w:t xml:space="preserve">schedule for delivery of </w:t>
      </w:r>
      <w:r w:rsidR="00956D26">
        <w:t xml:space="preserve">each of </w:t>
      </w:r>
      <w:r w:rsidR="00385A0F">
        <w:t>the outputs</w:t>
      </w:r>
      <w:r w:rsidRPr="00730974">
        <w:t xml:space="preserve"> </w:t>
      </w:r>
      <w:r w:rsidR="00385A0F">
        <w:t xml:space="preserve">requested </w:t>
      </w:r>
      <w:r w:rsidR="00956D26">
        <w:t xml:space="preserve">via this RFP for </w:t>
      </w:r>
      <w:r w:rsidR="00385A0F">
        <w:t xml:space="preserve">consultancy </w:t>
      </w:r>
      <w:r w:rsidRPr="00730974">
        <w:t>services</w:t>
      </w:r>
      <w:r w:rsidR="00385A0F">
        <w:t>.</w:t>
      </w:r>
    </w:p>
    <w:p w14:paraId="4DE31E37" w14:textId="77777777" w:rsidR="00730974" w:rsidRDefault="00730974" w:rsidP="00730974">
      <w:pPr>
        <w:rPr>
          <w:b/>
          <w:sz w:val="32"/>
          <w:szCs w:val="32"/>
        </w:rPr>
      </w:pPr>
    </w:p>
    <w:p w14:paraId="1D0AF25C" w14:textId="3BFF0FDC" w:rsidR="00FE1F41" w:rsidRDefault="00FE1F41">
      <w:pPr>
        <w:rPr>
          <w:b/>
          <w:sz w:val="32"/>
          <w:szCs w:val="32"/>
        </w:rPr>
      </w:pPr>
      <w:r>
        <w:rPr>
          <w:b/>
          <w:sz w:val="32"/>
          <w:szCs w:val="32"/>
        </w:rPr>
        <w:br w:type="page"/>
      </w:r>
    </w:p>
    <w:p w14:paraId="4310315B" w14:textId="77777777" w:rsidR="00730974" w:rsidRDefault="00730974" w:rsidP="00730974">
      <w:pPr>
        <w:rPr>
          <w:b/>
          <w:sz w:val="32"/>
          <w:szCs w:val="32"/>
        </w:rPr>
      </w:pPr>
    </w:p>
    <w:p w14:paraId="480066BF" w14:textId="77777777" w:rsidR="00730974" w:rsidRPr="00730974" w:rsidRDefault="00730974" w:rsidP="00730974">
      <w:pPr>
        <w:rPr>
          <w:b/>
          <w:sz w:val="32"/>
          <w:szCs w:val="32"/>
        </w:rPr>
      </w:pPr>
      <w:r w:rsidRPr="00730974">
        <w:rPr>
          <w:b/>
          <w:sz w:val="32"/>
          <w:szCs w:val="32"/>
        </w:rPr>
        <w:t>PART 2 – CONDITIONS OF CONTRACT AND CONTRACT FORMS</w:t>
      </w:r>
    </w:p>
    <w:p w14:paraId="5272977C" w14:textId="77777777" w:rsidR="00730974" w:rsidRDefault="00730974" w:rsidP="00730974">
      <w:pPr>
        <w:rPr>
          <w:b/>
        </w:rPr>
      </w:pPr>
    </w:p>
    <w:p w14:paraId="112A51AE" w14:textId="77777777" w:rsidR="00730974" w:rsidRPr="00730974" w:rsidRDefault="00730974" w:rsidP="000959B6">
      <w:pPr>
        <w:jc w:val="both"/>
        <w:rPr>
          <w:b/>
        </w:rPr>
      </w:pPr>
      <w:r w:rsidRPr="00730974">
        <w:rPr>
          <w:b/>
        </w:rPr>
        <w:t>Section VII</w:t>
      </w:r>
      <w:r w:rsidRPr="00730974">
        <w:rPr>
          <w:b/>
        </w:rPr>
        <w:tab/>
        <w:t>Contract Agreement and General Conditions of Contract (GCC)</w:t>
      </w:r>
    </w:p>
    <w:p w14:paraId="1F8C4DB0" w14:textId="6C4A684D" w:rsidR="00730974" w:rsidRPr="00730974" w:rsidRDefault="00730974" w:rsidP="000959B6">
      <w:pPr>
        <w:jc w:val="both"/>
      </w:pPr>
      <w:r w:rsidRPr="00730974">
        <w:t>Thi</w:t>
      </w:r>
      <w:r>
        <w:t>s section contains the form of co</w:t>
      </w:r>
      <w:r w:rsidRPr="00730974">
        <w:t xml:space="preserve">ntract </w:t>
      </w:r>
      <w:r>
        <w:t xml:space="preserve">to be entered into between the </w:t>
      </w:r>
      <w:r w:rsidR="00C22E05">
        <w:t>Implementing Entity</w:t>
      </w:r>
      <w:r w:rsidRPr="00730974">
        <w:t xml:space="preserve"> </w:t>
      </w:r>
      <w:r>
        <w:t xml:space="preserve">and </w:t>
      </w:r>
      <w:r w:rsidR="00F37AEC">
        <w:t xml:space="preserve">the </w:t>
      </w:r>
      <w:r>
        <w:t>consultant. The text of the general c</w:t>
      </w:r>
      <w:r w:rsidRPr="00730974">
        <w:t>onditi</w:t>
      </w:r>
      <w:r>
        <w:t>ons of c</w:t>
      </w:r>
      <w:r w:rsidRPr="00730974">
        <w:t>ontract clauses in this section shall not be modified.</w:t>
      </w:r>
      <w:r w:rsidR="00385A0F">
        <w:t xml:space="preserve"> </w:t>
      </w:r>
      <w:r w:rsidR="00385A0F" w:rsidRPr="00FD5E1E">
        <w:t xml:space="preserve">The </w:t>
      </w:r>
      <w:r w:rsidR="00F50C7D" w:rsidRPr="00F50C7D">
        <w:t>Promoter</w:t>
      </w:r>
      <w:r w:rsidR="00F50C7D">
        <w:t xml:space="preserve"> acting through the Implementing Entity</w:t>
      </w:r>
      <w:r w:rsidR="00385A0F" w:rsidRPr="00FD5E1E">
        <w:t xml:space="preserve"> will selec</w:t>
      </w:r>
      <w:r w:rsidR="00385A0F" w:rsidRPr="00D9307E">
        <w:t>t the appropriate contract form (time-based or lump sum)</w:t>
      </w:r>
      <w:r w:rsidR="00D3762A" w:rsidRPr="00D9307E">
        <w:t xml:space="preserve"> </w:t>
      </w:r>
      <w:r w:rsidR="00D9307E">
        <w:t xml:space="preserve">by using the applicable clauses for payment and completion of outputs/deliverables as proposed </w:t>
      </w:r>
      <w:r w:rsidR="00D3762A" w:rsidRPr="00FD5E1E">
        <w:t>in the SCC.</w:t>
      </w:r>
    </w:p>
    <w:p w14:paraId="648D2BBB" w14:textId="77777777" w:rsidR="00730974" w:rsidRDefault="00730974" w:rsidP="000959B6">
      <w:pPr>
        <w:jc w:val="both"/>
        <w:rPr>
          <w:b/>
        </w:rPr>
      </w:pPr>
    </w:p>
    <w:p w14:paraId="16D39A20" w14:textId="09152F8A" w:rsidR="00730974" w:rsidRPr="00730974" w:rsidRDefault="00730974" w:rsidP="000959B6">
      <w:pPr>
        <w:jc w:val="both"/>
        <w:rPr>
          <w:b/>
        </w:rPr>
      </w:pPr>
      <w:r w:rsidRPr="00730974">
        <w:rPr>
          <w:b/>
        </w:rPr>
        <w:t>Section VIII</w:t>
      </w:r>
      <w:r w:rsidRPr="00730974">
        <w:rPr>
          <w:b/>
        </w:rPr>
        <w:tab/>
        <w:t>Special Conditions of Contract (SCC)</w:t>
      </w:r>
      <w:r w:rsidR="00F057FC">
        <w:rPr>
          <w:b/>
        </w:rPr>
        <w:t xml:space="preserve">, </w:t>
      </w:r>
      <w:r w:rsidRPr="00730974">
        <w:rPr>
          <w:b/>
        </w:rPr>
        <w:t>Annexes to Contract</w:t>
      </w:r>
      <w:r w:rsidR="00F057FC">
        <w:rPr>
          <w:b/>
        </w:rPr>
        <w:t xml:space="preserve"> and Contract Forms</w:t>
      </w:r>
    </w:p>
    <w:p w14:paraId="4ECC7466" w14:textId="540BDAFD" w:rsidR="00730974" w:rsidRDefault="00730974" w:rsidP="000959B6">
      <w:pPr>
        <w:jc w:val="both"/>
      </w:pPr>
      <w:r w:rsidRPr="00730974">
        <w:t xml:space="preserve">This section contains </w:t>
      </w:r>
      <w:r w:rsidR="00D3762A">
        <w:t xml:space="preserve">the </w:t>
      </w:r>
      <w:r>
        <w:t xml:space="preserve">clauses </w:t>
      </w:r>
      <w:r w:rsidRPr="00730974">
        <w:t>that supplement the GCC and that are to be completed by</w:t>
      </w:r>
      <w:r>
        <w:t xml:space="preserve"> the </w:t>
      </w:r>
      <w:r w:rsidR="00C22E05">
        <w:t>Implementing Entity</w:t>
      </w:r>
      <w:r>
        <w:t xml:space="preserve"> </w:t>
      </w:r>
      <w:r w:rsidR="00385A0F">
        <w:t xml:space="preserve">to suit the specifics of </w:t>
      </w:r>
      <w:r>
        <w:t xml:space="preserve">each </w:t>
      </w:r>
      <w:r w:rsidR="00385A0F">
        <w:t>consultancy assignment.</w:t>
      </w:r>
    </w:p>
    <w:p w14:paraId="149A3E6E" w14:textId="77777777" w:rsidR="00B91F6C" w:rsidRDefault="00B91F6C" w:rsidP="000959B6">
      <w:pPr>
        <w:jc w:val="both"/>
      </w:pPr>
    </w:p>
    <w:p w14:paraId="7AA31F28" w14:textId="77777777" w:rsidR="00730974" w:rsidRPr="00730974" w:rsidRDefault="00730974" w:rsidP="000959B6">
      <w:pPr>
        <w:jc w:val="both"/>
      </w:pPr>
    </w:p>
    <w:p w14:paraId="6EB9498A" w14:textId="77777777" w:rsidR="006E02B3" w:rsidRDefault="006E02B3">
      <w:pPr>
        <w:rPr>
          <w:rFonts w:asciiTheme="minorBidi" w:hAnsiTheme="minorBidi" w:cstheme="minorBidi"/>
          <w:b/>
          <w:bCs/>
          <w:spacing w:val="-2"/>
          <w:sz w:val="32"/>
          <w:szCs w:val="32"/>
        </w:rPr>
      </w:pPr>
      <w:r>
        <w:rPr>
          <w:rFonts w:asciiTheme="minorBidi" w:hAnsiTheme="minorBidi" w:cstheme="minorBidi"/>
          <w:spacing w:val="-2"/>
          <w:sz w:val="32"/>
          <w:szCs w:val="32"/>
        </w:rPr>
        <w:br w:type="page"/>
      </w:r>
    </w:p>
    <w:p w14:paraId="1BC23ABC" w14:textId="33556966" w:rsidR="0025615F" w:rsidRDefault="0025615F" w:rsidP="0025615F">
      <w:pPr>
        <w:pStyle w:val="TOC1"/>
        <w:tabs>
          <w:tab w:val="left" w:pos="1220"/>
          <w:tab w:val="right" w:leader="dot" w:pos="9911"/>
        </w:tabs>
        <w:jc w:val="center"/>
        <w:rPr>
          <w:rFonts w:asciiTheme="minorBidi" w:hAnsiTheme="minorBidi" w:cstheme="minorBidi"/>
          <w:spacing w:val="-2"/>
          <w:sz w:val="32"/>
          <w:szCs w:val="32"/>
        </w:rPr>
      </w:pPr>
      <w:r>
        <w:rPr>
          <w:rFonts w:asciiTheme="minorBidi" w:hAnsiTheme="minorBidi" w:cstheme="minorBidi"/>
          <w:spacing w:val="-2"/>
          <w:sz w:val="32"/>
          <w:szCs w:val="32"/>
        </w:rPr>
        <w:lastRenderedPageBreak/>
        <w:t>Table of Contents</w:t>
      </w:r>
    </w:p>
    <w:p w14:paraId="264C5A7A" w14:textId="3E8132F3" w:rsidR="00CD4FB5" w:rsidRDefault="00B91F6C">
      <w:pPr>
        <w:pStyle w:val="TOC1"/>
        <w:tabs>
          <w:tab w:val="left" w:pos="887"/>
          <w:tab w:val="right" w:leader="dot" w:pos="9911"/>
        </w:tabs>
        <w:rPr>
          <w:rFonts w:asciiTheme="minorHAnsi" w:eastAsiaTheme="minorEastAsia" w:hAnsiTheme="minorHAnsi" w:cstheme="minorBidi"/>
          <w:b w:val="0"/>
          <w:bCs w:val="0"/>
          <w:noProof/>
          <w:sz w:val="22"/>
          <w:lang w:val="en-US"/>
        </w:rPr>
      </w:pPr>
      <w:r>
        <w:rPr>
          <w:rFonts w:asciiTheme="minorBidi" w:hAnsiTheme="minorBidi" w:cstheme="minorBidi"/>
          <w:spacing w:val="-2"/>
          <w:sz w:val="32"/>
          <w:szCs w:val="32"/>
        </w:rPr>
        <w:fldChar w:fldCharType="begin"/>
      </w:r>
      <w:r>
        <w:rPr>
          <w:rFonts w:asciiTheme="minorBidi" w:hAnsiTheme="minorBidi" w:cstheme="minorBidi"/>
          <w:spacing w:val="-2"/>
          <w:sz w:val="32"/>
          <w:szCs w:val="32"/>
        </w:rPr>
        <w:instrText xml:space="preserve"> TOC \h \z \t "Section Heading,1" </w:instrText>
      </w:r>
      <w:r>
        <w:rPr>
          <w:rFonts w:asciiTheme="minorBidi" w:hAnsiTheme="minorBidi" w:cstheme="minorBidi"/>
          <w:spacing w:val="-2"/>
          <w:sz w:val="32"/>
          <w:szCs w:val="32"/>
        </w:rPr>
        <w:fldChar w:fldCharType="separate"/>
      </w:r>
      <w:hyperlink w:anchor="_Toc118881025" w:history="1">
        <w:r w:rsidR="00CD4FB5" w:rsidRPr="00E57F1C">
          <w:rPr>
            <w:rStyle w:val="Hyperlink"/>
            <w:noProof/>
          </w:rPr>
          <w:t>Part 1</w:t>
        </w:r>
        <w:r w:rsidR="00CD4FB5">
          <w:rPr>
            <w:rFonts w:asciiTheme="minorHAnsi" w:eastAsiaTheme="minorEastAsia" w:hAnsiTheme="minorHAnsi" w:cstheme="minorBidi"/>
            <w:b w:val="0"/>
            <w:bCs w:val="0"/>
            <w:noProof/>
            <w:sz w:val="22"/>
            <w:lang w:val="en-US"/>
          </w:rPr>
          <w:tab/>
        </w:r>
        <w:r w:rsidR="00CD4FB5" w:rsidRPr="00E57F1C">
          <w:rPr>
            <w:rStyle w:val="Hyperlink"/>
            <w:noProof/>
          </w:rPr>
          <w:t>Proposal and Selection Procedures</w:t>
        </w:r>
        <w:r w:rsidR="00CD4FB5">
          <w:rPr>
            <w:noProof/>
            <w:webHidden/>
          </w:rPr>
          <w:tab/>
        </w:r>
        <w:r w:rsidR="00CD4FB5">
          <w:rPr>
            <w:noProof/>
            <w:webHidden/>
          </w:rPr>
          <w:fldChar w:fldCharType="begin"/>
        </w:r>
        <w:r w:rsidR="00CD4FB5">
          <w:rPr>
            <w:noProof/>
            <w:webHidden/>
          </w:rPr>
          <w:instrText xml:space="preserve"> PAGEREF _Toc118881025 \h </w:instrText>
        </w:r>
        <w:r w:rsidR="00CD4FB5">
          <w:rPr>
            <w:noProof/>
            <w:webHidden/>
          </w:rPr>
        </w:r>
        <w:r w:rsidR="00CD4FB5">
          <w:rPr>
            <w:noProof/>
            <w:webHidden/>
          </w:rPr>
          <w:fldChar w:fldCharType="separate"/>
        </w:r>
        <w:r w:rsidR="004E46A0">
          <w:rPr>
            <w:noProof/>
            <w:webHidden/>
          </w:rPr>
          <w:t>6</w:t>
        </w:r>
        <w:r w:rsidR="00CD4FB5">
          <w:rPr>
            <w:noProof/>
            <w:webHidden/>
          </w:rPr>
          <w:fldChar w:fldCharType="end"/>
        </w:r>
      </w:hyperlink>
    </w:p>
    <w:p w14:paraId="5A37D475" w14:textId="115D7012" w:rsidR="00CD4FB5" w:rsidRDefault="00000000">
      <w:pPr>
        <w:pStyle w:val="TOC1"/>
        <w:tabs>
          <w:tab w:val="left" w:pos="1287"/>
          <w:tab w:val="right" w:leader="dot" w:pos="9911"/>
        </w:tabs>
        <w:rPr>
          <w:rFonts w:asciiTheme="minorHAnsi" w:eastAsiaTheme="minorEastAsia" w:hAnsiTheme="minorHAnsi" w:cstheme="minorBidi"/>
          <w:b w:val="0"/>
          <w:bCs w:val="0"/>
          <w:noProof/>
          <w:sz w:val="22"/>
          <w:lang w:val="en-US"/>
        </w:rPr>
      </w:pPr>
      <w:hyperlink w:anchor="_Toc118881026" w:history="1">
        <w:r w:rsidR="00CD4FB5" w:rsidRPr="00E57F1C">
          <w:rPr>
            <w:rStyle w:val="Hyperlink"/>
            <w:noProof/>
          </w:rPr>
          <w:t>Section I.</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Letter of Invitation Requesting Proposals</w:t>
        </w:r>
        <w:r w:rsidR="00CD4FB5">
          <w:rPr>
            <w:noProof/>
            <w:webHidden/>
          </w:rPr>
          <w:tab/>
        </w:r>
        <w:r w:rsidR="00CD4FB5">
          <w:rPr>
            <w:noProof/>
            <w:webHidden/>
          </w:rPr>
          <w:fldChar w:fldCharType="begin"/>
        </w:r>
        <w:r w:rsidR="00CD4FB5">
          <w:rPr>
            <w:noProof/>
            <w:webHidden/>
          </w:rPr>
          <w:instrText xml:space="preserve"> PAGEREF _Toc118881026 \h </w:instrText>
        </w:r>
        <w:r w:rsidR="00CD4FB5">
          <w:rPr>
            <w:noProof/>
            <w:webHidden/>
          </w:rPr>
        </w:r>
        <w:r w:rsidR="00CD4FB5">
          <w:rPr>
            <w:noProof/>
            <w:webHidden/>
          </w:rPr>
          <w:fldChar w:fldCharType="separate"/>
        </w:r>
        <w:r w:rsidR="004E46A0">
          <w:rPr>
            <w:noProof/>
            <w:webHidden/>
          </w:rPr>
          <w:t>7</w:t>
        </w:r>
        <w:r w:rsidR="00CD4FB5">
          <w:rPr>
            <w:noProof/>
            <w:webHidden/>
          </w:rPr>
          <w:fldChar w:fldCharType="end"/>
        </w:r>
      </w:hyperlink>
    </w:p>
    <w:p w14:paraId="2ADE7A0D" w14:textId="688B5577" w:rsidR="00CD4FB5" w:rsidRDefault="00000000">
      <w:pPr>
        <w:pStyle w:val="TOC1"/>
        <w:tabs>
          <w:tab w:val="right" w:leader="dot" w:pos="9911"/>
        </w:tabs>
        <w:rPr>
          <w:rFonts w:asciiTheme="minorHAnsi" w:eastAsiaTheme="minorEastAsia" w:hAnsiTheme="minorHAnsi" w:cstheme="minorBidi"/>
          <w:b w:val="0"/>
          <w:bCs w:val="0"/>
          <w:noProof/>
          <w:sz w:val="22"/>
          <w:lang w:val="en-US"/>
        </w:rPr>
      </w:pPr>
      <w:hyperlink w:anchor="_Toc118881027" w:history="1">
        <w:r w:rsidR="00CD4FB5" w:rsidRPr="00E57F1C">
          <w:rPr>
            <w:rStyle w:val="Hyperlink"/>
            <w:noProof/>
          </w:rPr>
          <w:t>Section II. Instructions to Consultants</w:t>
        </w:r>
        <w:r w:rsidR="00CD4FB5">
          <w:rPr>
            <w:noProof/>
            <w:webHidden/>
          </w:rPr>
          <w:tab/>
        </w:r>
        <w:r w:rsidR="00CD4FB5">
          <w:rPr>
            <w:noProof/>
            <w:webHidden/>
          </w:rPr>
          <w:fldChar w:fldCharType="begin"/>
        </w:r>
        <w:r w:rsidR="00CD4FB5">
          <w:rPr>
            <w:noProof/>
            <w:webHidden/>
          </w:rPr>
          <w:instrText xml:space="preserve"> PAGEREF _Toc118881027 \h </w:instrText>
        </w:r>
        <w:r w:rsidR="00CD4FB5">
          <w:rPr>
            <w:noProof/>
            <w:webHidden/>
          </w:rPr>
        </w:r>
        <w:r w:rsidR="00CD4FB5">
          <w:rPr>
            <w:noProof/>
            <w:webHidden/>
          </w:rPr>
          <w:fldChar w:fldCharType="separate"/>
        </w:r>
        <w:r w:rsidR="004E46A0">
          <w:rPr>
            <w:noProof/>
            <w:webHidden/>
          </w:rPr>
          <w:t>11</w:t>
        </w:r>
        <w:r w:rsidR="00CD4FB5">
          <w:rPr>
            <w:noProof/>
            <w:webHidden/>
          </w:rPr>
          <w:fldChar w:fldCharType="end"/>
        </w:r>
      </w:hyperlink>
    </w:p>
    <w:p w14:paraId="33FD0DA1" w14:textId="6521687F" w:rsidR="00CD4FB5" w:rsidRDefault="00000000">
      <w:pPr>
        <w:pStyle w:val="TOC1"/>
        <w:tabs>
          <w:tab w:val="left" w:pos="1420"/>
          <w:tab w:val="right" w:leader="dot" w:pos="9911"/>
        </w:tabs>
        <w:rPr>
          <w:rFonts w:asciiTheme="minorHAnsi" w:eastAsiaTheme="minorEastAsia" w:hAnsiTheme="minorHAnsi" w:cstheme="minorBidi"/>
          <w:b w:val="0"/>
          <w:bCs w:val="0"/>
          <w:noProof/>
          <w:sz w:val="22"/>
          <w:lang w:val="en-US"/>
        </w:rPr>
      </w:pPr>
      <w:hyperlink w:anchor="_Toc118881028" w:history="1">
        <w:r w:rsidR="00CD4FB5" w:rsidRPr="00E57F1C">
          <w:rPr>
            <w:rStyle w:val="Hyperlink"/>
            <w:noProof/>
          </w:rPr>
          <w:t>Section III.</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Proposal Data Sheet (PDS)</w:t>
        </w:r>
        <w:r w:rsidR="00CD4FB5">
          <w:rPr>
            <w:noProof/>
            <w:webHidden/>
          </w:rPr>
          <w:tab/>
        </w:r>
        <w:r w:rsidR="00CD4FB5">
          <w:rPr>
            <w:noProof/>
            <w:webHidden/>
          </w:rPr>
          <w:fldChar w:fldCharType="begin"/>
        </w:r>
        <w:r w:rsidR="00CD4FB5">
          <w:rPr>
            <w:noProof/>
            <w:webHidden/>
          </w:rPr>
          <w:instrText xml:space="preserve"> PAGEREF _Toc118881028 \h </w:instrText>
        </w:r>
        <w:r w:rsidR="00CD4FB5">
          <w:rPr>
            <w:noProof/>
            <w:webHidden/>
          </w:rPr>
        </w:r>
        <w:r w:rsidR="00CD4FB5">
          <w:rPr>
            <w:noProof/>
            <w:webHidden/>
          </w:rPr>
          <w:fldChar w:fldCharType="separate"/>
        </w:r>
        <w:r w:rsidR="004E46A0">
          <w:rPr>
            <w:noProof/>
            <w:webHidden/>
          </w:rPr>
          <w:t>34</w:t>
        </w:r>
        <w:r w:rsidR="00CD4FB5">
          <w:rPr>
            <w:noProof/>
            <w:webHidden/>
          </w:rPr>
          <w:fldChar w:fldCharType="end"/>
        </w:r>
      </w:hyperlink>
    </w:p>
    <w:p w14:paraId="0E00A937" w14:textId="5E18007C" w:rsidR="00CD4FB5" w:rsidRDefault="00000000">
      <w:pPr>
        <w:pStyle w:val="TOC1"/>
        <w:tabs>
          <w:tab w:val="left" w:pos="1447"/>
          <w:tab w:val="right" w:leader="dot" w:pos="9911"/>
        </w:tabs>
        <w:rPr>
          <w:rFonts w:asciiTheme="minorHAnsi" w:eastAsiaTheme="minorEastAsia" w:hAnsiTheme="minorHAnsi" w:cstheme="minorBidi"/>
          <w:b w:val="0"/>
          <w:bCs w:val="0"/>
          <w:noProof/>
          <w:sz w:val="22"/>
          <w:lang w:val="en-US"/>
        </w:rPr>
      </w:pPr>
      <w:hyperlink w:anchor="_Toc118881029" w:history="1">
        <w:r w:rsidR="00CD4FB5" w:rsidRPr="00E57F1C">
          <w:rPr>
            <w:rStyle w:val="Hyperlink"/>
            <w:noProof/>
          </w:rPr>
          <w:t>Section IV.</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Qualification and Evaluation Criteria</w:t>
        </w:r>
        <w:r w:rsidR="00CD4FB5">
          <w:rPr>
            <w:noProof/>
            <w:webHidden/>
          </w:rPr>
          <w:tab/>
        </w:r>
        <w:r w:rsidR="00CD4FB5">
          <w:rPr>
            <w:noProof/>
            <w:webHidden/>
          </w:rPr>
          <w:fldChar w:fldCharType="begin"/>
        </w:r>
        <w:r w:rsidR="00CD4FB5">
          <w:rPr>
            <w:noProof/>
            <w:webHidden/>
          </w:rPr>
          <w:instrText xml:space="preserve"> PAGEREF _Toc118881029 \h </w:instrText>
        </w:r>
        <w:r w:rsidR="00CD4FB5">
          <w:rPr>
            <w:noProof/>
            <w:webHidden/>
          </w:rPr>
        </w:r>
        <w:r w:rsidR="00CD4FB5">
          <w:rPr>
            <w:noProof/>
            <w:webHidden/>
          </w:rPr>
          <w:fldChar w:fldCharType="separate"/>
        </w:r>
        <w:r w:rsidR="004E46A0">
          <w:rPr>
            <w:noProof/>
            <w:webHidden/>
          </w:rPr>
          <w:t>39</w:t>
        </w:r>
        <w:r w:rsidR="00CD4FB5">
          <w:rPr>
            <w:noProof/>
            <w:webHidden/>
          </w:rPr>
          <w:fldChar w:fldCharType="end"/>
        </w:r>
      </w:hyperlink>
    </w:p>
    <w:p w14:paraId="4A6860A5" w14:textId="3C40E40C" w:rsidR="00CD4FB5" w:rsidRDefault="00000000">
      <w:pPr>
        <w:pStyle w:val="TOC1"/>
        <w:tabs>
          <w:tab w:val="left" w:pos="1687"/>
          <w:tab w:val="right" w:leader="dot" w:pos="9911"/>
        </w:tabs>
        <w:rPr>
          <w:rFonts w:asciiTheme="minorHAnsi" w:eastAsiaTheme="minorEastAsia" w:hAnsiTheme="minorHAnsi" w:cstheme="minorBidi"/>
          <w:b w:val="0"/>
          <w:bCs w:val="0"/>
          <w:noProof/>
          <w:sz w:val="22"/>
          <w:lang w:val="en-US"/>
        </w:rPr>
      </w:pPr>
      <w:hyperlink w:anchor="_Toc118881030" w:history="1">
        <w:r w:rsidR="00CD4FB5" w:rsidRPr="00E57F1C">
          <w:rPr>
            <w:rStyle w:val="Hyperlink"/>
            <w:noProof/>
          </w:rPr>
          <w:t>Section V. A.</w:t>
        </w:r>
        <w:r w:rsidR="00CD4FB5">
          <w:rPr>
            <w:rFonts w:asciiTheme="minorHAnsi" w:eastAsiaTheme="minorEastAsia" w:hAnsiTheme="minorHAnsi" w:cstheme="minorBidi"/>
            <w:b w:val="0"/>
            <w:bCs w:val="0"/>
            <w:noProof/>
            <w:sz w:val="22"/>
            <w:lang w:val="en-US"/>
          </w:rPr>
          <w:tab/>
        </w:r>
        <w:r w:rsidR="00CD4FB5" w:rsidRPr="00E57F1C">
          <w:rPr>
            <w:rStyle w:val="Hyperlink"/>
            <w:noProof/>
          </w:rPr>
          <w:t>Technical Proposal Forms</w:t>
        </w:r>
        <w:r w:rsidR="00CD4FB5">
          <w:rPr>
            <w:noProof/>
            <w:webHidden/>
          </w:rPr>
          <w:tab/>
        </w:r>
        <w:r w:rsidR="00CD4FB5">
          <w:rPr>
            <w:noProof/>
            <w:webHidden/>
          </w:rPr>
          <w:fldChar w:fldCharType="begin"/>
        </w:r>
        <w:r w:rsidR="00CD4FB5">
          <w:rPr>
            <w:noProof/>
            <w:webHidden/>
          </w:rPr>
          <w:instrText xml:space="preserve"> PAGEREF _Toc118881030 \h </w:instrText>
        </w:r>
        <w:r w:rsidR="00CD4FB5">
          <w:rPr>
            <w:noProof/>
            <w:webHidden/>
          </w:rPr>
        </w:r>
        <w:r w:rsidR="00CD4FB5">
          <w:rPr>
            <w:noProof/>
            <w:webHidden/>
          </w:rPr>
          <w:fldChar w:fldCharType="separate"/>
        </w:r>
        <w:r w:rsidR="004E46A0">
          <w:rPr>
            <w:noProof/>
            <w:webHidden/>
          </w:rPr>
          <w:t>50</w:t>
        </w:r>
        <w:r w:rsidR="00CD4FB5">
          <w:rPr>
            <w:noProof/>
            <w:webHidden/>
          </w:rPr>
          <w:fldChar w:fldCharType="end"/>
        </w:r>
      </w:hyperlink>
    </w:p>
    <w:p w14:paraId="21508697" w14:textId="6D85DCE4" w:rsidR="00CD4FB5" w:rsidRDefault="00000000">
      <w:pPr>
        <w:pStyle w:val="TOC1"/>
        <w:tabs>
          <w:tab w:val="right" w:leader="dot" w:pos="9911"/>
        </w:tabs>
        <w:rPr>
          <w:rFonts w:asciiTheme="minorHAnsi" w:eastAsiaTheme="minorEastAsia" w:hAnsiTheme="minorHAnsi" w:cstheme="minorBidi"/>
          <w:b w:val="0"/>
          <w:bCs w:val="0"/>
          <w:noProof/>
          <w:sz w:val="22"/>
          <w:lang w:val="en-US"/>
        </w:rPr>
      </w:pPr>
      <w:hyperlink w:anchor="_Toc118881031" w:history="1">
        <w:r w:rsidR="00CD4FB5" w:rsidRPr="00E57F1C">
          <w:rPr>
            <w:rStyle w:val="Hyperlink"/>
            <w:noProof/>
          </w:rPr>
          <w:t>Section V. B. Financial Proposal Forms</w:t>
        </w:r>
        <w:r w:rsidR="00CD4FB5">
          <w:rPr>
            <w:noProof/>
            <w:webHidden/>
          </w:rPr>
          <w:tab/>
        </w:r>
        <w:r w:rsidR="00CD4FB5">
          <w:rPr>
            <w:noProof/>
            <w:webHidden/>
          </w:rPr>
          <w:fldChar w:fldCharType="begin"/>
        </w:r>
        <w:r w:rsidR="00CD4FB5">
          <w:rPr>
            <w:noProof/>
            <w:webHidden/>
          </w:rPr>
          <w:instrText xml:space="preserve"> PAGEREF _Toc118881031 \h </w:instrText>
        </w:r>
        <w:r w:rsidR="00CD4FB5">
          <w:rPr>
            <w:noProof/>
            <w:webHidden/>
          </w:rPr>
        </w:r>
        <w:r w:rsidR="00CD4FB5">
          <w:rPr>
            <w:noProof/>
            <w:webHidden/>
          </w:rPr>
          <w:fldChar w:fldCharType="separate"/>
        </w:r>
        <w:r w:rsidR="004E46A0">
          <w:rPr>
            <w:noProof/>
            <w:webHidden/>
          </w:rPr>
          <w:t>70</w:t>
        </w:r>
        <w:r w:rsidR="00CD4FB5">
          <w:rPr>
            <w:noProof/>
            <w:webHidden/>
          </w:rPr>
          <w:fldChar w:fldCharType="end"/>
        </w:r>
      </w:hyperlink>
    </w:p>
    <w:p w14:paraId="294810DE" w14:textId="6C5B563A" w:rsidR="00CD4FB5" w:rsidRDefault="00000000">
      <w:pPr>
        <w:pStyle w:val="TOC1"/>
        <w:tabs>
          <w:tab w:val="left" w:pos="1447"/>
          <w:tab w:val="right" w:leader="dot" w:pos="9911"/>
        </w:tabs>
        <w:rPr>
          <w:rFonts w:asciiTheme="minorHAnsi" w:eastAsiaTheme="minorEastAsia" w:hAnsiTheme="minorHAnsi" w:cstheme="minorBidi"/>
          <w:b w:val="0"/>
          <w:bCs w:val="0"/>
          <w:noProof/>
          <w:sz w:val="22"/>
          <w:lang w:val="en-US"/>
        </w:rPr>
      </w:pPr>
      <w:hyperlink w:anchor="_Toc118881032" w:history="1">
        <w:r w:rsidR="00CD4FB5" w:rsidRPr="00E57F1C">
          <w:rPr>
            <w:rStyle w:val="Hyperlink"/>
            <w:noProof/>
          </w:rPr>
          <w:t>Section VI.</w:t>
        </w:r>
        <w:r w:rsidR="00CD4FB5">
          <w:rPr>
            <w:rFonts w:asciiTheme="minorHAnsi" w:eastAsiaTheme="minorEastAsia" w:hAnsiTheme="minorHAnsi" w:cstheme="minorBidi"/>
            <w:b w:val="0"/>
            <w:bCs w:val="0"/>
            <w:noProof/>
            <w:sz w:val="22"/>
            <w:lang w:val="en-US"/>
          </w:rPr>
          <w:tab/>
        </w:r>
        <w:r w:rsidR="00CD4FB5" w:rsidRPr="00E57F1C">
          <w:rPr>
            <w:rStyle w:val="Hyperlink"/>
            <w:noProof/>
          </w:rPr>
          <w:t>Terms of Reference</w:t>
        </w:r>
        <w:r w:rsidR="00CD4FB5">
          <w:rPr>
            <w:noProof/>
            <w:webHidden/>
          </w:rPr>
          <w:tab/>
        </w:r>
        <w:r w:rsidR="00CD4FB5">
          <w:rPr>
            <w:noProof/>
            <w:webHidden/>
          </w:rPr>
          <w:fldChar w:fldCharType="begin"/>
        </w:r>
        <w:r w:rsidR="00CD4FB5">
          <w:rPr>
            <w:noProof/>
            <w:webHidden/>
          </w:rPr>
          <w:instrText xml:space="preserve"> PAGEREF _Toc118881032 \h </w:instrText>
        </w:r>
        <w:r w:rsidR="00CD4FB5">
          <w:rPr>
            <w:noProof/>
            <w:webHidden/>
          </w:rPr>
        </w:r>
        <w:r w:rsidR="00CD4FB5">
          <w:rPr>
            <w:noProof/>
            <w:webHidden/>
          </w:rPr>
          <w:fldChar w:fldCharType="separate"/>
        </w:r>
        <w:r w:rsidR="004E46A0">
          <w:rPr>
            <w:noProof/>
            <w:webHidden/>
          </w:rPr>
          <w:t>82</w:t>
        </w:r>
        <w:r w:rsidR="00CD4FB5">
          <w:rPr>
            <w:noProof/>
            <w:webHidden/>
          </w:rPr>
          <w:fldChar w:fldCharType="end"/>
        </w:r>
      </w:hyperlink>
    </w:p>
    <w:p w14:paraId="4CBBEF76" w14:textId="53962314" w:rsidR="00CD4FB5" w:rsidRDefault="00000000">
      <w:pPr>
        <w:pStyle w:val="TOC1"/>
        <w:tabs>
          <w:tab w:val="left" w:pos="967"/>
          <w:tab w:val="right" w:leader="dot" w:pos="9911"/>
        </w:tabs>
        <w:rPr>
          <w:rFonts w:asciiTheme="minorHAnsi" w:eastAsiaTheme="minorEastAsia" w:hAnsiTheme="minorHAnsi" w:cstheme="minorBidi"/>
          <w:b w:val="0"/>
          <w:bCs w:val="0"/>
          <w:noProof/>
          <w:sz w:val="22"/>
          <w:lang w:val="en-US"/>
        </w:rPr>
      </w:pPr>
      <w:hyperlink w:anchor="_Toc118881033" w:history="1">
        <w:r w:rsidR="00CD4FB5" w:rsidRPr="00E57F1C">
          <w:rPr>
            <w:rStyle w:val="Hyperlink"/>
            <w:noProof/>
          </w:rPr>
          <w:t>Part 2:</w:t>
        </w:r>
        <w:r w:rsidR="00CD4FB5">
          <w:rPr>
            <w:rFonts w:asciiTheme="minorHAnsi" w:eastAsiaTheme="minorEastAsia" w:hAnsiTheme="minorHAnsi" w:cstheme="minorBidi"/>
            <w:b w:val="0"/>
            <w:bCs w:val="0"/>
            <w:noProof/>
            <w:sz w:val="22"/>
            <w:lang w:val="en-US"/>
          </w:rPr>
          <w:tab/>
        </w:r>
        <w:r w:rsidR="00CD4FB5" w:rsidRPr="00E57F1C">
          <w:rPr>
            <w:rStyle w:val="Hyperlink"/>
            <w:noProof/>
          </w:rPr>
          <w:t>Conditions of Contract</w:t>
        </w:r>
        <w:r w:rsidR="00CD4FB5">
          <w:rPr>
            <w:noProof/>
            <w:webHidden/>
          </w:rPr>
          <w:tab/>
        </w:r>
        <w:r w:rsidR="00CD4FB5">
          <w:rPr>
            <w:noProof/>
            <w:webHidden/>
          </w:rPr>
          <w:fldChar w:fldCharType="begin"/>
        </w:r>
        <w:r w:rsidR="00CD4FB5">
          <w:rPr>
            <w:noProof/>
            <w:webHidden/>
          </w:rPr>
          <w:instrText xml:space="preserve"> PAGEREF _Toc118881033 \h </w:instrText>
        </w:r>
        <w:r w:rsidR="00CD4FB5">
          <w:rPr>
            <w:noProof/>
            <w:webHidden/>
          </w:rPr>
        </w:r>
        <w:r w:rsidR="00CD4FB5">
          <w:rPr>
            <w:noProof/>
            <w:webHidden/>
          </w:rPr>
          <w:fldChar w:fldCharType="separate"/>
        </w:r>
        <w:r w:rsidR="004E46A0">
          <w:rPr>
            <w:noProof/>
            <w:webHidden/>
          </w:rPr>
          <w:t>83</w:t>
        </w:r>
        <w:r w:rsidR="00CD4FB5">
          <w:rPr>
            <w:noProof/>
            <w:webHidden/>
          </w:rPr>
          <w:fldChar w:fldCharType="end"/>
        </w:r>
      </w:hyperlink>
    </w:p>
    <w:p w14:paraId="60DE6166" w14:textId="61F1B443" w:rsidR="00CD4FB5" w:rsidRDefault="00000000">
      <w:pPr>
        <w:pStyle w:val="TOC1"/>
        <w:tabs>
          <w:tab w:val="left" w:pos="1514"/>
          <w:tab w:val="right" w:leader="dot" w:pos="9911"/>
        </w:tabs>
        <w:rPr>
          <w:rFonts w:asciiTheme="minorHAnsi" w:eastAsiaTheme="minorEastAsia" w:hAnsiTheme="minorHAnsi" w:cstheme="minorBidi"/>
          <w:b w:val="0"/>
          <w:bCs w:val="0"/>
          <w:noProof/>
          <w:sz w:val="22"/>
          <w:lang w:val="en-US"/>
        </w:rPr>
      </w:pPr>
      <w:hyperlink w:anchor="_Toc118881034" w:history="1">
        <w:r w:rsidR="00CD4FB5" w:rsidRPr="00E57F1C">
          <w:rPr>
            <w:rStyle w:val="Hyperlink"/>
            <w:noProof/>
            <w:lang w:bidi="en-US"/>
          </w:rPr>
          <w:t>Section VII.</w:t>
        </w:r>
        <w:r w:rsidR="00CD4FB5">
          <w:rPr>
            <w:rFonts w:asciiTheme="minorHAnsi" w:eastAsiaTheme="minorEastAsia" w:hAnsiTheme="minorHAnsi" w:cstheme="minorBidi"/>
            <w:b w:val="0"/>
            <w:bCs w:val="0"/>
            <w:noProof/>
            <w:sz w:val="22"/>
            <w:lang w:val="en-US"/>
          </w:rPr>
          <w:tab/>
        </w:r>
        <w:r w:rsidR="00CD4FB5" w:rsidRPr="00E57F1C">
          <w:rPr>
            <w:rStyle w:val="Hyperlink"/>
            <w:noProof/>
            <w:lang w:bidi="en-US"/>
          </w:rPr>
          <w:t>General Conditions of Contract</w:t>
        </w:r>
        <w:r w:rsidR="00CD4FB5">
          <w:rPr>
            <w:noProof/>
            <w:webHidden/>
          </w:rPr>
          <w:tab/>
        </w:r>
        <w:r w:rsidR="00CD4FB5">
          <w:rPr>
            <w:noProof/>
            <w:webHidden/>
          </w:rPr>
          <w:fldChar w:fldCharType="begin"/>
        </w:r>
        <w:r w:rsidR="00CD4FB5">
          <w:rPr>
            <w:noProof/>
            <w:webHidden/>
          </w:rPr>
          <w:instrText xml:space="preserve"> PAGEREF _Toc118881034 \h </w:instrText>
        </w:r>
        <w:r w:rsidR="00CD4FB5">
          <w:rPr>
            <w:noProof/>
            <w:webHidden/>
          </w:rPr>
        </w:r>
        <w:r w:rsidR="00CD4FB5">
          <w:rPr>
            <w:noProof/>
            <w:webHidden/>
          </w:rPr>
          <w:fldChar w:fldCharType="separate"/>
        </w:r>
        <w:r w:rsidR="004E46A0">
          <w:rPr>
            <w:noProof/>
            <w:webHidden/>
          </w:rPr>
          <w:t>86</w:t>
        </w:r>
        <w:r w:rsidR="00CD4FB5">
          <w:rPr>
            <w:noProof/>
            <w:webHidden/>
          </w:rPr>
          <w:fldChar w:fldCharType="end"/>
        </w:r>
      </w:hyperlink>
    </w:p>
    <w:p w14:paraId="4E4B7699" w14:textId="7D233BAA" w:rsidR="00CD4FB5" w:rsidRDefault="00000000">
      <w:pPr>
        <w:pStyle w:val="TOC1"/>
        <w:tabs>
          <w:tab w:val="left" w:pos="1580"/>
          <w:tab w:val="right" w:leader="dot" w:pos="9911"/>
        </w:tabs>
        <w:rPr>
          <w:rFonts w:asciiTheme="minorHAnsi" w:eastAsiaTheme="minorEastAsia" w:hAnsiTheme="minorHAnsi" w:cstheme="minorBidi"/>
          <w:b w:val="0"/>
          <w:bCs w:val="0"/>
          <w:noProof/>
          <w:sz w:val="22"/>
          <w:lang w:val="en-US"/>
        </w:rPr>
      </w:pPr>
      <w:hyperlink w:anchor="_Toc118881035" w:history="1">
        <w:r w:rsidR="00CD4FB5" w:rsidRPr="00E57F1C">
          <w:rPr>
            <w:rStyle w:val="Hyperlink"/>
            <w:noProof/>
            <w:lang w:bidi="en-US"/>
          </w:rPr>
          <w:t>Section VIII.</w:t>
        </w:r>
        <w:r w:rsidR="00CD4FB5">
          <w:rPr>
            <w:rFonts w:asciiTheme="minorHAnsi" w:eastAsiaTheme="minorEastAsia" w:hAnsiTheme="minorHAnsi" w:cstheme="minorBidi"/>
            <w:b w:val="0"/>
            <w:bCs w:val="0"/>
            <w:noProof/>
            <w:sz w:val="22"/>
            <w:lang w:val="en-US"/>
          </w:rPr>
          <w:tab/>
        </w:r>
        <w:r w:rsidR="00CD4FB5" w:rsidRPr="00E57F1C">
          <w:rPr>
            <w:rStyle w:val="Hyperlink"/>
            <w:noProof/>
            <w:lang w:bidi="en-US"/>
          </w:rPr>
          <w:t>Special Conditions of Contract</w:t>
        </w:r>
        <w:r w:rsidR="00CD4FB5">
          <w:rPr>
            <w:noProof/>
            <w:webHidden/>
          </w:rPr>
          <w:tab/>
        </w:r>
        <w:r w:rsidR="00CD4FB5">
          <w:rPr>
            <w:noProof/>
            <w:webHidden/>
          </w:rPr>
          <w:fldChar w:fldCharType="begin"/>
        </w:r>
        <w:r w:rsidR="00CD4FB5">
          <w:rPr>
            <w:noProof/>
            <w:webHidden/>
          </w:rPr>
          <w:instrText xml:space="preserve"> PAGEREF _Toc118881035 \h </w:instrText>
        </w:r>
        <w:r w:rsidR="00CD4FB5">
          <w:rPr>
            <w:noProof/>
            <w:webHidden/>
          </w:rPr>
        </w:r>
        <w:r w:rsidR="00CD4FB5">
          <w:rPr>
            <w:noProof/>
            <w:webHidden/>
          </w:rPr>
          <w:fldChar w:fldCharType="separate"/>
        </w:r>
        <w:r w:rsidR="004E46A0">
          <w:rPr>
            <w:noProof/>
            <w:webHidden/>
          </w:rPr>
          <w:t>116</w:t>
        </w:r>
        <w:r w:rsidR="00CD4FB5">
          <w:rPr>
            <w:noProof/>
            <w:webHidden/>
          </w:rPr>
          <w:fldChar w:fldCharType="end"/>
        </w:r>
      </w:hyperlink>
    </w:p>
    <w:p w14:paraId="74808201" w14:textId="7D052691" w:rsidR="00801347" w:rsidRPr="00D914A2" w:rsidRDefault="00B91F6C" w:rsidP="00D914A2">
      <w:pPr>
        <w:tabs>
          <w:tab w:val="left" w:pos="0"/>
        </w:tabs>
        <w:spacing w:before="240" w:line="240" w:lineRule="exact"/>
        <w:jc w:val="both"/>
        <w:rPr>
          <w:rFonts w:asciiTheme="minorBidi" w:hAnsiTheme="minorBidi" w:cstheme="minorBidi"/>
          <w:spacing w:val="-2"/>
          <w:sz w:val="32"/>
          <w:szCs w:val="32"/>
        </w:rPr>
      </w:pPr>
      <w:r>
        <w:rPr>
          <w:rFonts w:asciiTheme="minorBidi" w:hAnsiTheme="minorBidi" w:cstheme="minorBidi"/>
          <w:spacing w:val="-2"/>
          <w:sz w:val="32"/>
          <w:szCs w:val="32"/>
        </w:rPr>
        <w:fldChar w:fldCharType="end"/>
      </w:r>
    </w:p>
    <w:p w14:paraId="3853B919" w14:textId="77777777" w:rsidR="00730974" w:rsidRDefault="00730974" w:rsidP="00730974">
      <w:pPr>
        <w:pStyle w:val="Heading1"/>
        <w:tabs>
          <w:tab w:val="left" w:pos="0"/>
        </w:tabs>
        <w:jc w:val="center"/>
        <w:rPr>
          <w:rFonts w:asciiTheme="minorBidi" w:hAnsiTheme="minorBidi" w:cstheme="minorBidi"/>
          <w:b/>
          <w:color w:val="auto"/>
        </w:rPr>
      </w:pPr>
    </w:p>
    <w:p w14:paraId="7EF0C24E" w14:textId="77777777" w:rsidR="00730974" w:rsidRDefault="00730974" w:rsidP="00730974">
      <w:pPr>
        <w:pStyle w:val="Heading1"/>
        <w:tabs>
          <w:tab w:val="left" w:pos="0"/>
        </w:tabs>
        <w:jc w:val="center"/>
        <w:rPr>
          <w:rFonts w:asciiTheme="minorBidi" w:hAnsiTheme="minorBidi" w:cstheme="minorBidi"/>
          <w:b/>
          <w:color w:val="auto"/>
        </w:rPr>
      </w:pPr>
    </w:p>
    <w:p w14:paraId="755B27EA" w14:textId="6E67A059" w:rsidR="000639D7" w:rsidRDefault="000639D7">
      <w:pPr>
        <w:rPr>
          <w:rFonts w:asciiTheme="minorBidi" w:eastAsiaTheme="majorEastAsia" w:hAnsiTheme="minorBidi" w:cstheme="minorBidi"/>
          <w:b/>
          <w:sz w:val="32"/>
          <w:szCs w:val="32"/>
        </w:rPr>
      </w:pPr>
      <w:r>
        <w:rPr>
          <w:rFonts w:asciiTheme="minorBidi" w:hAnsiTheme="minorBidi" w:cstheme="minorBidi"/>
          <w:b/>
        </w:rPr>
        <w:br w:type="page"/>
      </w:r>
    </w:p>
    <w:p w14:paraId="0DA054FD" w14:textId="77777777" w:rsidR="00325715" w:rsidRDefault="00325715" w:rsidP="0025615F">
      <w:pPr>
        <w:pStyle w:val="SectionHeading"/>
      </w:pPr>
    </w:p>
    <w:p w14:paraId="32400735" w14:textId="77777777" w:rsidR="00325715" w:rsidRDefault="00325715" w:rsidP="0025615F">
      <w:pPr>
        <w:pStyle w:val="SectionHeading"/>
      </w:pPr>
    </w:p>
    <w:p w14:paraId="7A64660F" w14:textId="77777777" w:rsidR="00325715" w:rsidRDefault="00325715" w:rsidP="0025615F">
      <w:pPr>
        <w:pStyle w:val="SectionHeading"/>
      </w:pPr>
    </w:p>
    <w:p w14:paraId="057C4DCC" w14:textId="77777777" w:rsidR="00325715" w:rsidRDefault="00325715" w:rsidP="0025615F">
      <w:pPr>
        <w:pStyle w:val="SectionHeading"/>
      </w:pPr>
    </w:p>
    <w:p w14:paraId="6D7C474C" w14:textId="77777777" w:rsidR="00325715" w:rsidRDefault="00325715" w:rsidP="0025615F">
      <w:pPr>
        <w:pStyle w:val="SectionHeading"/>
      </w:pPr>
    </w:p>
    <w:p w14:paraId="4184F5A3" w14:textId="77777777" w:rsidR="00325715" w:rsidRDefault="00325715" w:rsidP="0025615F">
      <w:pPr>
        <w:pStyle w:val="SectionHeading"/>
      </w:pPr>
    </w:p>
    <w:p w14:paraId="00E02EA0" w14:textId="77777777" w:rsidR="00325715" w:rsidRDefault="00325715" w:rsidP="0025615F">
      <w:pPr>
        <w:pStyle w:val="SectionHeading"/>
      </w:pPr>
    </w:p>
    <w:p w14:paraId="6BC8CC01" w14:textId="77777777" w:rsidR="00325715" w:rsidRDefault="00325715" w:rsidP="0025615F">
      <w:pPr>
        <w:pStyle w:val="SectionHeading"/>
      </w:pPr>
    </w:p>
    <w:p w14:paraId="763A71A9" w14:textId="77777777" w:rsidR="00325715" w:rsidRDefault="00325715" w:rsidP="0025615F">
      <w:pPr>
        <w:pStyle w:val="SectionHeading"/>
      </w:pPr>
    </w:p>
    <w:p w14:paraId="6285B9B9" w14:textId="77777777" w:rsidR="00325715" w:rsidRDefault="00325715" w:rsidP="0025615F">
      <w:pPr>
        <w:pStyle w:val="SectionHeading"/>
      </w:pPr>
    </w:p>
    <w:p w14:paraId="03415827" w14:textId="77777777" w:rsidR="00325715" w:rsidRDefault="00325715" w:rsidP="0025615F">
      <w:pPr>
        <w:pStyle w:val="SectionHeading"/>
      </w:pPr>
    </w:p>
    <w:p w14:paraId="5017E8B8" w14:textId="77777777" w:rsidR="00325715" w:rsidRDefault="00325715" w:rsidP="0025615F">
      <w:pPr>
        <w:pStyle w:val="SectionHeading"/>
      </w:pPr>
    </w:p>
    <w:p w14:paraId="4CD6D420" w14:textId="77777777" w:rsidR="00325715" w:rsidRDefault="00325715" w:rsidP="0025615F">
      <w:pPr>
        <w:pStyle w:val="SectionHeading"/>
      </w:pPr>
    </w:p>
    <w:p w14:paraId="45172655" w14:textId="52BD8CFE" w:rsidR="00A65334" w:rsidRPr="00325715" w:rsidRDefault="00730974" w:rsidP="0025615F">
      <w:pPr>
        <w:pStyle w:val="SectionHeading"/>
        <w:rPr>
          <w:sz w:val="44"/>
          <w:szCs w:val="44"/>
        </w:rPr>
        <w:sectPr w:rsidR="00A65334" w:rsidRPr="00325715" w:rsidSect="009624ED">
          <w:headerReference w:type="default" r:id="rId11"/>
          <w:footerReference w:type="default" r:id="rId12"/>
          <w:footerReference w:type="first" r:id="rId13"/>
          <w:pgSz w:w="11900" w:h="16820" w:code="9"/>
          <w:pgMar w:top="2347" w:right="964" w:bottom="1440" w:left="1015" w:header="709" w:footer="709" w:gutter="0"/>
          <w:pgNumType w:start="1"/>
          <w:cols w:space="708"/>
          <w:docGrid w:linePitch="360"/>
        </w:sectPr>
      </w:pPr>
      <w:bookmarkStart w:id="4" w:name="_Toc118881025"/>
      <w:r w:rsidRPr="00325715">
        <w:rPr>
          <w:sz w:val="44"/>
          <w:szCs w:val="44"/>
        </w:rPr>
        <w:t>P</w:t>
      </w:r>
      <w:r w:rsidR="0025615F" w:rsidRPr="00325715">
        <w:rPr>
          <w:sz w:val="44"/>
          <w:szCs w:val="44"/>
        </w:rPr>
        <w:t>art</w:t>
      </w:r>
      <w:r w:rsidRPr="00325715">
        <w:rPr>
          <w:sz w:val="44"/>
          <w:szCs w:val="44"/>
        </w:rPr>
        <w:t xml:space="preserve"> 1</w:t>
      </w:r>
      <w:r w:rsidR="0025615F" w:rsidRPr="00325715">
        <w:rPr>
          <w:sz w:val="44"/>
          <w:szCs w:val="44"/>
        </w:rPr>
        <w:tab/>
      </w:r>
      <w:r w:rsidRPr="00325715">
        <w:rPr>
          <w:sz w:val="44"/>
          <w:szCs w:val="44"/>
        </w:rPr>
        <w:t>P</w:t>
      </w:r>
      <w:r w:rsidR="0025615F" w:rsidRPr="00325715">
        <w:rPr>
          <w:sz w:val="44"/>
          <w:szCs w:val="44"/>
        </w:rPr>
        <w:t>roposal and</w:t>
      </w:r>
      <w:r w:rsidRPr="00325715">
        <w:rPr>
          <w:sz w:val="44"/>
          <w:szCs w:val="44"/>
        </w:rPr>
        <w:t xml:space="preserve"> S</w:t>
      </w:r>
      <w:r w:rsidR="0025615F" w:rsidRPr="00325715">
        <w:rPr>
          <w:sz w:val="44"/>
          <w:szCs w:val="44"/>
        </w:rPr>
        <w:t>election Procedures</w:t>
      </w:r>
      <w:bookmarkEnd w:id="4"/>
    </w:p>
    <w:p w14:paraId="24265B21" w14:textId="3BA966A2" w:rsidR="006347DC" w:rsidRDefault="006347DC" w:rsidP="00617D69">
      <w:pPr>
        <w:pStyle w:val="SectionHeading"/>
      </w:pPr>
      <w:bookmarkStart w:id="5" w:name="_Toc118881026"/>
      <w:r w:rsidRPr="00F37E6C">
        <w:lastRenderedPageBreak/>
        <w:t>Section I</w:t>
      </w:r>
      <w:r w:rsidR="00A4159E">
        <w:t>.</w:t>
      </w:r>
      <w:r w:rsidRPr="00730974">
        <w:tab/>
      </w:r>
      <w:r w:rsidR="00964868">
        <w:t xml:space="preserve"> </w:t>
      </w:r>
      <w:r w:rsidRPr="00730974">
        <w:t>Letter of Invitation Requesting Proposals</w:t>
      </w:r>
      <w:bookmarkEnd w:id="5"/>
    </w:p>
    <w:p w14:paraId="2A688757" w14:textId="6BB7971A" w:rsidR="006347DC" w:rsidRDefault="006347DC" w:rsidP="006347DC">
      <w:pPr>
        <w:jc w:val="right"/>
        <w:rPr>
          <w:b/>
          <w:i/>
          <w:color w:val="FF0000"/>
        </w:rPr>
      </w:pPr>
    </w:p>
    <w:p w14:paraId="4F7110F3" w14:textId="77777777" w:rsidR="008B63E4" w:rsidRDefault="008B63E4" w:rsidP="006347DC">
      <w:pPr>
        <w:jc w:val="right"/>
        <w:rPr>
          <w:bCs/>
          <w:i/>
          <w:color w:val="FF0000"/>
        </w:rPr>
      </w:pPr>
      <w:r w:rsidRPr="008B63E4">
        <w:rPr>
          <w:bCs/>
          <w:i/>
          <w:color w:val="FF0000"/>
        </w:rPr>
        <w:t>Kafr El-Sheikh, Egypt</w:t>
      </w:r>
      <w:r w:rsidRPr="008B63E4" w:rsidDel="008B63E4">
        <w:rPr>
          <w:bCs/>
          <w:i/>
          <w:color w:val="FF0000"/>
        </w:rPr>
        <w:t xml:space="preserve"> </w:t>
      </w:r>
    </w:p>
    <w:p w14:paraId="6F134936" w14:textId="2B0B0DEE" w:rsidR="006347DC" w:rsidRDefault="008B55AA" w:rsidP="008B55AA">
      <w:pPr>
        <w:jc w:val="right"/>
      </w:pPr>
      <w:r>
        <w:rPr>
          <w:bCs/>
          <w:i/>
          <w:color w:val="FF0000"/>
        </w:rPr>
        <w:t>April 2023</w:t>
      </w:r>
    </w:p>
    <w:p w14:paraId="6CBF2B72" w14:textId="674B3075" w:rsidR="008B63E4" w:rsidRPr="008B63E4" w:rsidRDefault="006347DC" w:rsidP="001E2F50">
      <w:pPr>
        <w:rPr>
          <w:color w:val="FF0000"/>
        </w:rPr>
      </w:pPr>
      <w:r w:rsidRPr="00730974">
        <w:rPr>
          <w:b/>
        </w:rPr>
        <w:t xml:space="preserve">Re: </w:t>
      </w:r>
      <w:bookmarkStart w:id="6" w:name="_Hlk105930775"/>
      <w:r w:rsidR="008B63E4" w:rsidRPr="008B63E4">
        <w:rPr>
          <w:color w:val="FF0000"/>
        </w:rPr>
        <w:t>Selection of consulting firm to perform the detailed designs and construction supervision for Kitchener projects in Kafr El-Sheikh Water Supply and Sanitation Company “Kafr El-Sheikh WSC”</w:t>
      </w:r>
    </w:p>
    <w:p w14:paraId="7CF879A7" w14:textId="63B6981E" w:rsidR="006347DC" w:rsidRDefault="008B63E4" w:rsidP="006347DC">
      <w:pPr>
        <w:rPr>
          <w:color w:val="FF0000"/>
        </w:rPr>
      </w:pPr>
      <w:r w:rsidRPr="008B63E4">
        <w:rPr>
          <w:color w:val="FF0000"/>
        </w:rPr>
        <w:t>ID number of procurement: 1/</w:t>
      </w:r>
      <w:r w:rsidR="001E2F50">
        <w:rPr>
          <w:color w:val="FF0000"/>
        </w:rPr>
        <w:t>KAS</w:t>
      </w:r>
      <w:r w:rsidRPr="008B63E4">
        <w:rPr>
          <w:color w:val="FF0000"/>
        </w:rPr>
        <w:t>/KP/Con/2022</w:t>
      </w:r>
      <w:bookmarkEnd w:id="6"/>
    </w:p>
    <w:p w14:paraId="075B9487" w14:textId="77777777" w:rsidR="008B63E4" w:rsidRDefault="008B63E4" w:rsidP="006347DC"/>
    <w:p w14:paraId="636002B0" w14:textId="77777777" w:rsidR="006347DC" w:rsidRPr="00730974" w:rsidRDefault="006347DC" w:rsidP="006347DC">
      <w:r w:rsidRPr="00730974">
        <w:t>Dear Madam/Sir</w:t>
      </w:r>
      <w:r w:rsidR="000157C1">
        <w:t>,</w:t>
      </w:r>
    </w:p>
    <w:p w14:paraId="75540010" w14:textId="77777777" w:rsidR="006347DC" w:rsidRDefault="006347DC" w:rsidP="006347DC"/>
    <w:p w14:paraId="0765178C" w14:textId="43168ED2" w:rsidR="00F12180" w:rsidRDefault="000157C1">
      <w:pPr>
        <w:pStyle w:val="ListParagraph"/>
        <w:numPr>
          <w:ilvl w:val="0"/>
          <w:numId w:val="47"/>
        </w:numPr>
        <w:jc w:val="both"/>
      </w:pPr>
      <w:r w:rsidRPr="001D0AB0">
        <w:rPr>
          <w:rFonts w:asciiTheme="minorBidi" w:hAnsiTheme="minorBidi" w:cstheme="minorBidi"/>
        </w:rPr>
        <w:t xml:space="preserve">The </w:t>
      </w:r>
      <w:r w:rsidR="00C91C7C" w:rsidRPr="001D0AB0">
        <w:rPr>
          <w:rFonts w:asciiTheme="minorBidi" w:hAnsiTheme="minorBidi" w:cstheme="minorBidi"/>
        </w:rPr>
        <w:t xml:space="preserve">Government of Egypt </w:t>
      </w:r>
      <w:r w:rsidR="00E14378" w:rsidRPr="001D0AB0">
        <w:rPr>
          <w:rFonts w:asciiTheme="minorBidi" w:hAnsiTheme="minorBidi" w:cstheme="minorBidi"/>
        </w:rPr>
        <w:t xml:space="preserve">represented by </w:t>
      </w:r>
      <w:r w:rsidR="008B63E4" w:rsidRPr="00E57045">
        <w:rPr>
          <w:b/>
          <w:bCs/>
          <w:lang w:bidi="ar-EG"/>
        </w:rPr>
        <w:t>Kafr El-Sheikh Water Supply and Sanitation Company “Kafr El-Sheikh</w:t>
      </w:r>
      <w:r w:rsidR="008B63E4" w:rsidRPr="00E57045" w:rsidDel="000C2155">
        <w:rPr>
          <w:b/>
          <w:bCs/>
          <w:lang w:bidi="ar-EG"/>
        </w:rPr>
        <w:t xml:space="preserve"> </w:t>
      </w:r>
      <w:r w:rsidR="008B63E4" w:rsidRPr="00E57045">
        <w:rPr>
          <w:b/>
          <w:bCs/>
          <w:lang w:bidi="ar-EG"/>
        </w:rPr>
        <w:t>WSC”</w:t>
      </w:r>
      <w:r w:rsidR="00D62D74" w:rsidRPr="008C6662">
        <w:rPr>
          <w:b/>
          <w:bCs/>
          <w:lang w:bidi="ar-EG"/>
        </w:rPr>
        <w:t>.</w:t>
      </w:r>
      <w:r w:rsidR="00D62D74" w:rsidRPr="001D0AB0">
        <w:rPr>
          <w:rFonts w:asciiTheme="minorBidi" w:hAnsiTheme="minorBidi" w:cstheme="minorBidi"/>
        </w:rPr>
        <w:t xml:space="preserve"> has</w:t>
      </w:r>
      <w:r w:rsidRPr="001D0AB0">
        <w:rPr>
          <w:rFonts w:asciiTheme="minorBidi" w:hAnsiTheme="minorBidi" w:cstheme="minorBidi"/>
        </w:rPr>
        <w:t xml:space="preserve"> received </w:t>
      </w:r>
      <w:r w:rsidR="00E14378" w:rsidRPr="001D0AB0">
        <w:rPr>
          <w:rFonts w:asciiTheme="minorBidi" w:hAnsiTheme="minorBidi" w:cstheme="minorBidi"/>
        </w:rPr>
        <w:t xml:space="preserve">a loan </w:t>
      </w:r>
      <w:r w:rsidRPr="001D0AB0">
        <w:rPr>
          <w:rFonts w:asciiTheme="minorBidi" w:hAnsiTheme="minorBidi" w:cstheme="minorBidi"/>
        </w:rPr>
        <w:t xml:space="preserve">from the </w:t>
      </w:r>
      <w:r w:rsidR="00AE6F9E" w:rsidRPr="001D0AB0">
        <w:rPr>
          <w:rFonts w:asciiTheme="minorBidi" w:hAnsiTheme="minorBidi" w:cstheme="minorBidi"/>
        </w:rPr>
        <w:t xml:space="preserve">European </w:t>
      </w:r>
      <w:r w:rsidR="007C6B5B">
        <w:rPr>
          <w:rFonts w:asciiTheme="minorBidi" w:hAnsiTheme="minorBidi" w:cstheme="minorBidi"/>
        </w:rPr>
        <w:t>Investment</w:t>
      </w:r>
      <w:r w:rsidR="007C6B5B" w:rsidRPr="001D0AB0">
        <w:rPr>
          <w:rFonts w:asciiTheme="minorBidi" w:hAnsiTheme="minorBidi" w:cstheme="minorBidi"/>
        </w:rPr>
        <w:t xml:space="preserve"> </w:t>
      </w:r>
      <w:r w:rsidR="00AE6F9E" w:rsidRPr="001D0AB0">
        <w:rPr>
          <w:rFonts w:asciiTheme="minorBidi" w:hAnsiTheme="minorBidi" w:cstheme="minorBidi"/>
        </w:rPr>
        <w:t>Bank</w:t>
      </w:r>
      <w:r w:rsidR="00C91C7C" w:rsidRPr="001D0AB0">
        <w:rPr>
          <w:rFonts w:asciiTheme="minorBidi" w:hAnsiTheme="minorBidi" w:cstheme="minorBidi"/>
        </w:rPr>
        <w:t xml:space="preserve">, and a grant from the </w:t>
      </w:r>
      <w:r w:rsidR="007C6B5B">
        <w:rPr>
          <w:rFonts w:asciiTheme="minorBidi" w:hAnsiTheme="minorBidi" w:cstheme="minorBidi"/>
        </w:rPr>
        <w:t xml:space="preserve">European Union through the </w:t>
      </w:r>
      <w:r w:rsidR="00C91C7C" w:rsidRPr="001D0AB0">
        <w:rPr>
          <w:rFonts w:asciiTheme="minorBidi" w:hAnsiTheme="minorBidi" w:cstheme="minorBidi"/>
        </w:rPr>
        <w:t xml:space="preserve">Neighbourhood Investment </w:t>
      </w:r>
      <w:r w:rsidR="007C6B5B">
        <w:rPr>
          <w:rFonts w:asciiTheme="minorBidi" w:hAnsiTheme="minorBidi" w:cstheme="minorBidi"/>
        </w:rPr>
        <w:t>Platform</w:t>
      </w:r>
      <w:r w:rsidR="007C6B5B" w:rsidRPr="001D0AB0">
        <w:rPr>
          <w:rFonts w:asciiTheme="minorBidi" w:hAnsiTheme="minorBidi" w:cstheme="minorBidi"/>
        </w:rPr>
        <w:t xml:space="preserve"> </w:t>
      </w:r>
      <w:r w:rsidR="00C91C7C" w:rsidRPr="001D0AB0">
        <w:rPr>
          <w:rFonts w:asciiTheme="minorBidi" w:hAnsiTheme="minorBidi" w:cstheme="minorBidi"/>
        </w:rPr>
        <w:t>“</w:t>
      </w:r>
      <w:r w:rsidR="007C6B5B" w:rsidRPr="001D0AB0">
        <w:rPr>
          <w:rFonts w:asciiTheme="minorBidi" w:hAnsiTheme="minorBidi" w:cstheme="minorBidi"/>
        </w:rPr>
        <w:t>NI</w:t>
      </w:r>
      <w:r w:rsidR="007C6B5B">
        <w:rPr>
          <w:rFonts w:asciiTheme="minorBidi" w:hAnsiTheme="minorBidi" w:cstheme="minorBidi"/>
        </w:rPr>
        <w:t>P</w:t>
      </w:r>
      <w:r w:rsidR="00771D30" w:rsidRPr="00F12180">
        <w:rPr>
          <w:rFonts w:asciiTheme="minorBidi" w:hAnsiTheme="minorBidi" w:cstheme="minorBidi"/>
        </w:rPr>
        <w:t>” and</w:t>
      </w:r>
      <w:r w:rsidRPr="001D0AB0">
        <w:rPr>
          <w:rFonts w:asciiTheme="minorBidi" w:hAnsiTheme="minorBidi" w:cstheme="minorBidi"/>
        </w:rPr>
        <w:t xml:space="preserve"> intends to apply a part of the financing </w:t>
      </w:r>
      <w:r w:rsidR="005F58F6">
        <w:t xml:space="preserve">for the execution of </w:t>
      </w:r>
      <w:r w:rsidR="00D3762A">
        <w:t xml:space="preserve">the </w:t>
      </w:r>
      <w:r>
        <w:t>consulting services</w:t>
      </w:r>
      <w:r w:rsidR="00DA7F7A">
        <w:t xml:space="preserve"> </w:t>
      </w:r>
      <w:r w:rsidR="00D3762A">
        <w:t xml:space="preserve">assignment </w:t>
      </w:r>
      <w:r w:rsidR="005F58F6">
        <w:t>described in paragraph 3 below.</w:t>
      </w:r>
    </w:p>
    <w:p w14:paraId="329355C2" w14:textId="1E5DE8C3" w:rsidR="000157C1" w:rsidRDefault="000157C1" w:rsidP="001D0AB0">
      <w:pPr>
        <w:pStyle w:val="ListParagraph"/>
        <w:ind w:left="930"/>
        <w:jc w:val="both"/>
        <w:rPr>
          <w:rFonts w:asciiTheme="minorBidi" w:hAnsiTheme="minorBidi" w:cstheme="minorBidi"/>
        </w:rPr>
      </w:pPr>
      <w:r w:rsidRPr="001D0AB0">
        <w:rPr>
          <w:rFonts w:asciiTheme="minorBidi" w:hAnsiTheme="minorBidi" w:cstheme="minorBidi"/>
        </w:rPr>
        <w:t xml:space="preserve">The use of </w:t>
      </w:r>
      <w:r w:rsidR="00C91C7C" w:rsidRPr="001D0AB0">
        <w:rPr>
          <w:rFonts w:asciiTheme="minorBidi" w:hAnsiTheme="minorBidi" w:cstheme="minorBidi"/>
        </w:rPr>
        <w:t xml:space="preserve">the </w:t>
      </w:r>
      <w:r w:rsidRPr="001D0AB0">
        <w:rPr>
          <w:rFonts w:asciiTheme="minorBidi" w:hAnsiTheme="minorBidi" w:cstheme="minorBidi"/>
        </w:rPr>
        <w:t xml:space="preserve">financing shall be subject to </w:t>
      </w:r>
      <w:r w:rsidR="00AE6F9E" w:rsidRPr="001D0AB0">
        <w:rPr>
          <w:rFonts w:asciiTheme="minorBidi" w:hAnsiTheme="minorBidi" w:cstheme="minorBidi"/>
        </w:rPr>
        <w:t>EIB</w:t>
      </w:r>
      <w:r w:rsidRPr="001D0AB0">
        <w:rPr>
          <w:rFonts w:asciiTheme="minorBidi" w:hAnsiTheme="minorBidi" w:cstheme="minorBidi"/>
        </w:rPr>
        <w:t xml:space="preserve"> </w:t>
      </w:r>
      <w:r w:rsidR="00546654" w:rsidRPr="001D0AB0">
        <w:rPr>
          <w:rFonts w:asciiTheme="minorBidi" w:hAnsiTheme="minorBidi" w:cstheme="minorBidi"/>
        </w:rPr>
        <w:t>no-objection</w:t>
      </w:r>
      <w:r w:rsidRPr="001D0AB0">
        <w:rPr>
          <w:rFonts w:asciiTheme="minorBidi" w:hAnsiTheme="minorBidi" w:cstheme="minorBidi"/>
        </w:rPr>
        <w:t xml:space="preserve">, pursuant to the terms and conditions of the </w:t>
      </w:r>
      <w:r w:rsidR="00C06BE3">
        <w:rPr>
          <w:rFonts w:asciiTheme="minorBidi" w:hAnsiTheme="minorBidi" w:cstheme="minorBidi"/>
        </w:rPr>
        <w:t>F</w:t>
      </w:r>
      <w:r w:rsidRPr="001D0AB0">
        <w:rPr>
          <w:rFonts w:asciiTheme="minorBidi" w:hAnsiTheme="minorBidi" w:cstheme="minorBidi"/>
        </w:rPr>
        <w:t>inanc</w:t>
      </w:r>
      <w:r w:rsidR="00C06BE3">
        <w:rPr>
          <w:rFonts w:asciiTheme="minorBidi" w:hAnsiTheme="minorBidi" w:cstheme="minorBidi"/>
        </w:rPr>
        <w:t>e</w:t>
      </w:r>
      <w:r w:rsidRPr="001D0AB0">
        <w:rPr>
          <w:rFonts w:asciiTheme="minorBidi" w:hAnsiTheme="minorBidi" w:cstheme="minorBidi"/>
        </w:rPr>
        <w:t xml:space="preserve"> </w:t>
      </w:r>
      <w:r w:rsidR="00C06BE3" w:rsidRPr="00F64056">
        <w:rPr>
          <w:rFonts w:asciiTheme="minorBidi" w:hAnsiTheme="minorBidi" w:cstheme="minorBidi"/>
        </w:rPr>
        <w:t>Contract</w:t>
      </w:r>
      <w:r w:rsidR="00E96152" w:rsidRPr="00F64056">
        <w:rPr>
          <w:rFonts w:asciiTheme="minorBidi" w:hAnsiTheme="minorBidi" w:cstheme="minorBidi"/>
        </w:rPr>
        <w:t xml:space="preserve"> which signed between the Egyptian Government and the EIB</w:t>
      </w:r>
      <w:r w:rsidRPr="00F64056">
        <w:rPr>
          <w:rFonts w:asciiTheme="minorBidi" w:hAnsiTheme="minorBidi" w:cstheme="minorBidi"/>
        </w:rPr>
        <w:t xml:space="preserve">, as well as </w:t>
      </w:r>
      <w:r w:rsidR="00AE6F9E" w:rsidRPr="00F64056">
        <w:rPr>
          <w:rFonts w:asciiTheme="minorBidi" w:hAnsiTheme="minorBidi" w:cstheme="minorBidi"/>
        </w:rPr>
        <w:t>EIB</w:t>
      </w:r>
      <w:r w:rsidRPr="00F64056">
        <w:rPr>
          <w:rFonts w:asciiTheme="minorBidi" w:hAnsiTheme="minorBidi" w:cstheme="minorBidi"/>
        </w:rPr>
        <w:t xml:space="preserve"> </w:t>
      </w:r>
      <w:r w:rsidR="00B56A24" w:rsidRPr="00F64056">
        <w:t>Guide to Procurement for projects financed by the EIB</w:t>
      </w:r>
      <w:r w:rsidRPr="00F64056">
        <w:rPr>
          <w:rFonts w:asciiTheme="minorBidi" w:hAnsiTheme="minorBidi" w:cstheme="minorBidi"/>
        </w:rPr>
        <w:t xml:space="preserve">. </w:t>
      </w:r>
    </w:p>
    <w:p w14:paraId="13B73DD6" w14:textId="77777777" w:rsidR="008C6662" w:rsidRPr="00F64056" w:rsidRDefault="008C6662" w:rsidP="001D0AB0">
      <w:pPr>
        <w:pStyle w:val="ListParagraph"/>
        <w:ind w:left="930"/>
        <w:jc w:val="both"/>
      </w:pPr>
    </w:p>
    <w:p w14:paraId="1841C2AE" w14:textId="0AABE015" w:rsidR="008C6662" w:rsidRPr="008B55AA" w:rsidRDefault="008C6662">
      <w:pPr>
        <w:pStyle w:val="ListParagraph"/>
        <w:numPr>
          <w:ilvl w:val="0"/>
          <w:numId w:val="47"/>
        </w:numPr>
        <w:jc w:val="both"/>
        <w:rPr>
          <w:rFonts w:asciiTheme="minorBidi" w:hAnsiTheme="minorBidi" w:cstheme="minorBidi"/>
        </w:rPr>
      </w:pPr>
      <w:r w:rsidRPr="00E57045">
        <w:rPr>
          <w:rFonts w:asciiTheme="minorBidi" w:hAnsiTheme="minorBidi" w:cstheme="minorBidi"/>
        </w:rPr>
        <w:t xml:space="preserve">The </w:t>
      </w:r>
      <w:r w:rsidRPr="008B55AA">
        <w:rPr>
          <w:rFonts w:asciiTheme="minorBidi" w:hAnsiTheme="minorBidi" w:cstheme="minorBidi"/>
        </w:rPr>
        <w:t>Selection of consulting firm to perform the detailed designs and construction supervision for Kitchener projects in Kafr El-Sheikh</w:t>
      </w:r>
      <w:r w:rsidRPr="008B55AA" w:rsidDel="000C2155">
        <w:rPr>
          <w:rFonts w:asciiTheme="minorBidi" w:hAnsiTheme="minorBidi" w:cstheme="minorBidi"/>
        </w:rPr>
        <w:t xml:space="preserve"> </w:t>
      </w:r>
      <w:r w:rsidRPr="008B55AA">
        <w:rPr>
          <w:rFonts w:asciiTheme="minorBidi" w:hAnsiTheme="minorBidi" w:cstheme="minorBidi"/>
        </w:rPr>
        <w:t>WSC</w:t>
      </w:r>
      <w:r w:rsidRPr="008B55AA" w:rsidDel="00264788">
        <w:rPr>
          <w:rFonts w:asciiTheme="minorBidi" w:hAnsiTheme="minorBidi" w:cstheme="minorBidi"/>
        </w:rPr>
        <w:t xml:space="preserve"> </w:t>
      </w:r>
      <w:r w:rsidRPr="008B55AA">
        <w:rPr>
          <w:rFonts w:asciiTheme="minorBidi" w:hAnsiTheme="minorBidi" w:cstheme="minorBidi"/>
        </w:rPr>
        <w:t xml:space="preserve">includes: </w:t>
      </w:r>
    </w:p>
    <w:p w14:paraId="2DD64C3A" w14:textId="5E530C0A" w:rsidR="008C6662" w:rsidRPr="008B55AA" w:rsidRDefault="008C6662" w:rsidP="00E57045">
      <w:pPr>
        <w:pStyle w:val="Outline2"/>
        <w:tabs>
          <w:tab w:val="left" w:pos="-2880"/>
        </w:tabs>
        <w:ind w:left="360" w:firstLine="360"/>
        <w:jc w:val="both"/>
        <w:rPr>
          <w:rFonts w:cs="Arial"/>
          <w:b/>
          <w:bCs/>
          <w:szCs w:val="24"/>
          <w:u w:val="single"/>
        </w:rPr>
      </w:pPr>
      <w:bookmarkStart w:id="7" w:name="_Hlk131946306"/>
      <w:r w:rsidRPr="008B55AA">
        <w:rPr>
          <w:rFonts w:cs="Arial"/>
          <w:b/>
          <w:bCs/>
          <w:szCs w:val="24"/>
          <w:u w:val="single"/>
        </w:rPr>
        <w:t>Package One</w:t>
      </w:r>
    </w:p>
    <w:p w14:paraId="11371DB2" w14:textId="6C0080FE" w:rsidR="008C6662" w:rsidRPr="008B55AA" w:rsidRDefault="008C6662">
      <w:pPr>
        <w:pStyle w:val="ListParagraph"/>
        <w:numPr>
          <w:ilvl w:val="1"/>
          <w:numId w:val="51"/>
        </w:numPr>
        <w:spacing w:before="120" w:after="240"/>
        <w:ind w:right="-43"/>
        <w:jc w:val="both"/>
        <w:rPr>
          <w:rFonts w:cs="Arial"/>
        </w:rPr>
      </w:pPr>
      <w:r w:rsidRPr="008B55AA">
        <w:rPr>
          <w:rFonts w:cs="Arial"/>
          <w:b/>
          <w:bCs/>
        </w:rPr>
        <w:t>Al-Nasryyah WWTP</w:t>
      </w:r>
      <w:r w:rsidRPr="008B55AA">
        <w:rPr>
          <w:rFonts w:cs="Arial"/>
        </w:rPr>
        <w:t xml:space="preserve">: </w:t>
      </w:r>
    </w:p>
    <w:p w14:paraId="0A7AFA3A" w14:textId="6EF691B6" w:rsidR="008C6662" w:rsidRPr="008B55AA" w:rsidRDefault="008C6662" w:rsidP="00E57045">
      <w:pPr>
        <w:spacing w:before="120"/>
        <w:ind w:left="720" w:right="-43"/>
        <w:jc w:val="both"/>
        <w:rPr>
          <w:rFonts w:cs="Arial"/>
        </w:rPr>
      </w:pPr>
      <w:r w:rsidRPr="008B55AA">
        <w:rPr>
          <w:rFonts w:cs="Arial"/>
        </w:rPr>
        <w:t xml:space="preserve">The works includes the construction of a new treatment plant for Al-Nasryyah cluster with a design capacity of 10,000 m3/d for target year 2037 extendable to 15,000 m3/d for target year 2057. </w:t>
      </w:r>
      <w:r w:rsidR="00270001" w:rsidRPr="008B55AA">
        <w:rPr>
          <w:rFonts w:cs="Arial"/>
        </w:rPr>
        <w:t xml:space="preserve">The Consultant will provide the design review of Contractor’s submission and the supervision of the construction of works </w:t>
      </w:r>
      <w:r w:rsidRPr="008B55AA">
        <w:rPr>
          <w:rFonts w:cs="Arial"/>
        </w:rPr>
        <w:t xml:space="preserve">The contract with the </w:t>
      </w:r>
      <w:r w:rsidR="00270001" w:rsidRPr="008B55AA">
        <w:rPr>
          <w:rFonts w:cs="Arial"/>
        </w:rPr>
        <w:t>C</w:t>
      </w:r>
      <w:r w:rsidRPr="008B55AA">
        <w:rPr>
          <w:rFonts w:cs="Arial"/>
        </w:rPr>
        <w:t>ontractor shall be under the FIDIC Conditions of Contract Yellow Book 1999 “FIDIC Conditions of Contract for Plant &amp; Design-Build (1999) for Electrical &amp; Mech. Plant &amp; For Building &amp; Engineering Works Designed by the Contractor”.</w:t>
      </w:r>
    </w:p>
    <w:p w14:paraId="2ADE3E44" w14:textId="77777777" w:rsidR="008C6662" w:rsidRPr="008B55AA" w:rsidRDefault="008C6662">
      <w:pPr>
        <w:pStyle w:val="ListParagraph"/>
        <w:numPr>
          <w:ilvl w:val="1"/>
          <w:numId w:val="51"/>
        </w:numPr>
        <w:spacing w:before="120" w:after="240"/>
        <w:ind w:right="-43"/>
        <w:jc w:val="both"/>
        <w:rPr>
          <w:rFonts w:cs="Arial"/>
          <w:b/>
          <w:bCs/>
        </w:rPr>
      </w:pPr>
      <w:r w:rsidRPr="008B55AA">
        <w:rPr>
          <w:rFonts w:cs="Arial"/>
          <w:b/>
          <w:bCs/>
        </w:rPr>
        <w:t xml:space="preserve">Kafr Al Jaraydah WWTP: </w:t>
      </w:r>
    </w:p>
    <w:p w14:paraId="2B077D36" w14:textId="133162ED" w:rsidR="008C6662" w:rsidRPr="008B55AA" w:rsidRDefault="008C6662" w:rsidP="00E57045">
      <w:pPr>
        <w:spacing w:before="120"/>
        <w:ind w:left="720" w:right="-45"/>
        <w:jc w:val="both"/>
        <w:rPr>
          <w:rFonts w:cs="Arial"/>
        </w:rPr>
      </w:pPr>
      <w:r w:rsidRPr="008B55AA">
        <w:rPr>
          <w:rFonts w:cs="Arial"/>
        </w:rPr>
        <w:t xml:space="preserve">The works includes the rehabilitation of the existing plant with a design capacity of 2,100 m3/d and the construction of a new extension treatment plant for with an additional design capacity of 5,000 m3/d for target year 2037 extendable to 7,500 m3/d for target year 2057 (Additional 2,500 m3/d). </w:t>
      </w:r>
      <w:r w:rsidR="00270001" w:rsidRPr="008B55AA">
        <w:rPr>
          <w:rFonts w:cs="Arial"/>
        </w:rPr>
        <w:t xml:space="preserve">The Consultant will provide the detailed </w:t>
      </w:r>
      <w:r w:rsidR="00BA2918" w:rsidRPr="008B55AA">
        <w:rPr>
          <w:rFonts w:cs="Arial"/>
        </w:rPr>
        <w:t>list of works</w:t>
      </w:r>
      <w:r w:rsidR="00270001" w:rsidRPr="008B55AA">
        <w:rPr>
          <w:rFonts w:cs="Arial"/>
        </w:rPr>
        <w:t xml:space="preserve"> of the rehabilitation works</w:t>
      </w:r>
      <w:r w:rsidR="00BA2918" w:rsidRPr="008B55AA">
        <w:rPr>
          <w:rFonts w:cs="Arial"/>
        </w:rPr>
        <w:t>, manage the issu</w:t>
      </w:r>
      <w:r w:rsidR="008129DD" w:rsidRPr="008B55AA">
        <w:rPr>
          <w:rFonts w:cs="Arial"/>
        </w:rPr>
        <w:t xml:space="preserve">ance </w:t>
      </w:r>
      <w:r w:rsidR="00BA2918" w:rsidRPr="008B55AA">
        <w:rPr>
          <w:rFonts w:cs="Arial"/>
        </w:rPr>
        <w:t xml:space="preserve">of </w:t>
      </w:r>
      <w:r w:rsidR="008129DD" w:rsidRPr="008B55AA">
        <w:rPr>
          <w:rFonts w:cs="Arial"/>
        </w:rPr>
        <w:t xml:space="preserve">administrative order to </w:t>
      </w:r>
      <w:r w:rsidR="00BA2918" w:rsidRPr="008B55AA">
        <w:rPr>
          <w:rFonts w:cs="Arial"/>
        </w:rPr>
        <w:t>the Contractor for the rehabilitation works,</w:t>
      </w:r>
      <w:r w:rsidR="00270001" w:rsidRPr="008B55AA">
        <w:rPr>
          <w:rFonts w:cs="Arial"/>
        </w:rPr>
        <w:t xml:space="preserve"> and the design review of the Contractor’s submission and the supervision of the construction of the extension works. </w:t>
      </w:r>
      <w:r w:rsidRPr="008B55AA">
        <w:rPr>
          <w:rFonts w:cs="Arial"/>
        </w:rPr>
        <w:t xml:space="preserve">The contract with the contractor shall be under the FIDIC Conditions of Contract Yellow Book 1999 “FIDIC Conditions of Contract for Plant &amp; Design-Build </w:t>
      </w:r>
      <w:r w:rsidRPr="008B55AA">
        <w:rPr>
          <w:rFonts w:cs="Arial"/>
        </w:rPr>
        <w:lastRenderedPageBreak/>
        <w:t>(1999) for Electrical &amp; Mech. Plant &amp; For Building &amp; Engineering Works Designed by the Contractor”.</w:t>
      </w:r>
    </w:p>
    <w:p w14:paraId="595B5788" w14:textId="1FC64729" w:rsidR="008C6662" w:rsidRPr="008B55AA" w:rsidRDefault="008C6662" w:rsidP="00E57045">
      <w:pPr>
        <w:pStyle w:val="Outline2"/>
        <w:tabs>
          <w:tab w:val="left" w:pos="-2880"/>
        </w:tabs>
        <w:ind w:left="360" w:firstLine="360"/>
        <w:jc w:val="both"/>
        <w:rPr>
          <w:rFonts w:cs="Arial"/>
          <w:b/>
          <w:bCs/>
          <w:szCs w:val="24"/>
          <w:u w:val="single"/>
        </w:rPr>
      </w:pPr>
      <w:r w:rsidRPr="008B55AA">
        <w:rPr>
          <w:rFonts w:cs="Arial"/>
          <w:b/>
          <w:bCs/>
          <w:szCs w:val="24"/>
          <w:u w:val="single"/>
        </w:rPr>
        <w:t>Package Two</w:t>
      </w:r>
    </w:p>
    <w:p w14:paraId="2039F139" w14:textId="1DF7BFC9" w:rsidR="008C6662" w:rsidRPr="008B55AA" w:rsidRDefault="008C6662" w:rsidP="009A3866">
      <w:pPr>
        <w:pStyle w:val="ListParagraph"/>
        <w:numPr>
          <w:ilvl w:val="1"/>
          <w:numId w:val="65"/>
        </w:numPr>
        <w:spacing w:before="120" w:after="240"/>
        <w:ind w:right="-43"/>
        <w:jc w:val="both"/>
        <w:rPr>
          <w:rFonts w:cs="Arial"/>
          <w:b/>
          <w:bCs/>
        </w:rPr>
      </w:pPr>
      <w:r w:rsidRPr="008B55AA">
        <w:rPr>
          <w:rFonts w:cs="Arial"/>
          <w:b/>
          <w:bCs/>
        </w:rPr>
        <w:t xml:space="preserve">Biyala WWTP: </w:t>
      </w:r>
    </w:p>
    <w:p w14:paraId="69E7D200" w14:textId="5823EC8D" w:rsidR="008C6662" w:rsidRPr="008B55AA" w:rsidRDefault="008C6662" w:rsidP="00E57045">
      <w:pPr>
        <w:spacing w:before="120"/>
        <w:ind w:left="720" w:right="-45"/>
        <w:jc w:val="both"/>
        <w:rPr>
          <w:rFonts w:cs="Arial"/>
        </w:rPr>
      </w:pPr>
      <w:r w:rsidRPr="008B55AA">
        <w:rPr>
          <w:rFonts w:cs="Arial"/>
        </w:rPr>
        <w:t xml:space="preserve">The works includes the rehabilitation of the existing plant with a design capacity of 20,000 m3/d. </w:t>
      </w:r>
      <w:r w:rsidR="00270001" w:rsidRPr="008B55AA">
        <w:rPr>
          <w:rFonts w:cs="Arial"/>
        </w:rPr>
        <w:t xml:space="preserve">The Consultant will provide the detailed design and supervision of rehabilitation works. </w:t>
      </w:r>
      <w:r w:rsidRPr="008B55AA">
        <w:rPr>
          <w:rFonts w:cs="Arial"/>
        </w:rPr>
        <w:t>The contract with the Contractor shall be under the</w:t>
      </w:r>
      <w:r w:rsidR="00270001" w:rsidRPr="008B55AA">
        <w:rPr>
          <w:rFonts w:cs="Arial"/>
        </w:rPr>
        <w:t xml:space="preserve"> FIDIC Conditions of Contract Red Book 1999</w:t>
      </w:r>
      <w:r w:rsidRPr="008B55AA">
        <w:rPr>
          <w:rFonts w:cs="Arial"/>
        </w:rPr>
        <w:t xml:space="preserve"> </w:t>
      </w:r>
      <w:r w:rsidR="00270001" w:rsidRPr="008B55AA">
        <w:rPr>
          <w:rFonts w:cs="Arial"/>
        </w:rPr>
        <w:t>“</w:t>
      </w:r>
      <w:r w:rsidRPr="008B55AA">
        <w:rPr>
          <w:rFonts w:cs="Arial"/>
        </w:rPr>
        <w:t>FIDIC Conditions of Contract for Construction (1999) for Building and Engineering Works designed by the Employer</w:t>
      </w:r>
      <w:r w:rsidR="00270001" w:rsidRPr="008B55AA">
        <w:rPr>
          <w:rFonts w:cs="Arial"/>
        </w:rPr>
        <w:t>”.</w:t>
      </w:r>
    </w:p>
    <w:p w14:paraId="7D702FF9" w14:textId="77777777" w:rsidR="008C6662" w:rsidRPr="008B55AA" w:rsidRDefault="008C6662" w:rsidP="009A3866">
      <w:pPr>
        <w:pStyle w:val="ListParagraph"/>
        <w:numPr>
          <w:ilvl w:val="1"/>
          <w:numId w:val="65"/>
        </w:numPr>
        <w:spacing w:before="120" w:after="240"/>
        <w:ind w:right="-43"/>
        <w:jc w:val="both"/>
        <w:rPr>
          <w:rFonts w:cs="Arial"/>
          <w:b/>
          <w:bCs/>
        </w:rPr>
      </w:pPr>
      <w:r w:rsidRPr="008B55AA">
        <w:rPr>
          <w:rFonts w:cs="Arial"/>
          <w:b/>
          <w:bCs/>
        </w:rPr>
        <w:t xml:space="preserve">Ibshan WWTP: </w:t>
      </w:r>
    </w:p>
    <w:p w14:paraId="53ED6BD3" w14:textId="3686CA7D" w:rsidR="008C6662" w:rsidRPr="008B55AA" w:rsidRDefault="008C6662" w:rsidP="00E57045">
      <w:pPr>
        <w:spacing w:before="120"/>
        <w:ind w:left="720" w:right="-45"/>
        <w:jc w:val="both"/>
        <w:rPr>
          <w:rFonts w:cs="Arial"/>
        </w:rPr>
      </w:pPr>
      <w:r w:rsidRPr="008B55AA">
        <w:rPr>
          <w:rFonts w:cs="Arial"/>
        </w:rPr>
        <w:t xml:space="preserve">The works includes the rehabilitation of the existing plant with a design capacity of 2,400 m3/d. </w:t>
      </w:r>
      <w:r w:rsidR="00270001" w:rsidRPr="008B55AA">
        <w:rPr>
          <w:rFonts w:cs="Arial"/>
        </w:rPr>
        <w:t xml:space="preserve">The Consultant will provide the detailed design and supervision of rehabilitation works. </w:t>
      </w:r>
      <w:r w:rsidRPr="008B55AA">
        <w:rPr>
          <w:rFonts w:cs="Arial"/>
        </w:rPr>
        <w:t>The contract with the Contractor shall be under the</w:t>
      </w:r>
      <w:r w:rsidR="00270001" w:rsidRPr="008B55AA">
        <w:rPr>
          <w:rFonts w:cs="Arial"/>
        </w:rPr>
        <w:t xml:space="preserve"> FIDIC Conditions of Contract Red Book 1999</w:t>
      </w:r>
      <w:r w:rsidRPr="008B55AA">
        <w:rPr>
          <w:rFonts w:cs="Arial"/>
        </w:rPr>
        <w:t xml:space="preserve"> </w:t>
      </w:r>
      <w:r w:rsidR="00270001" w:rsidRPr="008B55AA">
        <w:rPr>
          <w:rFonts w:cs="Arial"/>
        </w:rPr>
        <w:t>“</w:t>
      </w:r>
      <w:r w:rsidRPr="008B55AA">
        <w:rPr>
          <w:rFonts w:cs="Arial"/>
        </w:rPr>
        <w:t>FIDIC Conditions of Contract for Construction (1999) for Building and Engineering Works designed by the Employer</w:t>
      </w:r>
      <w:r w:rsidR="00270001" w:rsidRPr="008B55AA">
        <w:rPr>
          <w:rFonts w:cs="Arial"/>
        </w:rPr>
        <w:t>”</w:t>
      </w:r>
      <w:r w:rsidRPr="008B55AA">
        <w:rPr>
          <w:rFonts w:cs="Arial"/>
        </w:rPr>
        <w:t>.</w:t>
      </w:r>
    </w:p>
    <w:p w14:paraId="564E6DF8" w14:textId="77777777" w:rsidR="008C6662" w:rsidRPr="008B55AA" w:rsidRDefault="008C6662" w:rsidP="009A3866">
      <w:pPr>
        <w:pStyle w:val="ListParagraph"/>
        <w:numPr>
          <w:ilvl w:val="1"/>
          <w:numId w:val="65"/>
        </w:numPr>
        <w:spacing w:before="120" w:after="240"/>
        <w:ind w:right="-43"/>
        <w:jc w:val="both"/>
        <w:rPr>
          <w:rFonts w:cs="Arial"/>
          <w:b/>
          <w:bCs/>
        </w:rPr>
      </w:pPr>
      <w:r w:rsidRPr="008B55AA">
        <w:rPr>
          <w:rFonts w:cs="Arial"/>
          <w:b/>
          <w:bCs/>
        </w:rPr>
        <w:t xml:space="preserve">Al-Nasryyah Cluster: </w:t>
      </w:r>
    </w:p>
    <w:p w14:paraId="19DDA7A6" w14:textId="73DD4724" w:rsidR="008C6662" w:rsidRPr="008B55AA" w:rsidRDefault="008C6662" w:rsidP="00E57045">
      <w:pPr>
        <w:spacing w:before="120"/>
        <w:ind w:left="720" w:right="-45"/>
        <w:jc w:val="both"/>
        <w:rPr>
          <w:rFonts w:cs="Arial"/>
        </w:rPr>
      </w:pPr>
      <w:r w:rsidRPr="008B55AA">
        <w:rPr>
          <w:rFonts w:cs="Arial"/>
        </w:rPr>
        <w:t>The Consultant shall be responsible for the detailed design and preparation of tender documents of the sewerage system of Al-Nasryyah Cluster which include four (4) villages and satellites to be served by centralized or decentralized system</w:t>
      </w:r>
      <w:r w:rsidRPr="008B55AA">
        <w:rPr>
          <w:rStyle w:val="FootnoteReference"/>
          <w:rFonts w:cs="Arial"/>
        </w:rPr>
        <w:footnoteReference w:id="1"/>
      </w:r>
      <w:r w:rsidRPr="008B55AA">
        <w:rPr>
          <w:rFonts w:cs="Arial"/>
        </w:rPr>
        <w:t xml:space="preserve">, supervision of construction works. The contract with the Contractor shall be under the </w:t>
      </w:r>
      <w:r w:rsidR="00270001" w:rsidRPr="008B55AA">
        <w:rPr>
          <w:rFonts w:cs="Arial"/>
        </w:rPr>
        <w:t>FIDIC Conditions of Contract Red Book 1999 “</w:t>
      </w:r>
      <w:r w:rsidRPr="008B55AA">
        <w:rPr>
          <w:rFonts w:cs="Arial"/>
        </w:rPr>
        <w:t>FIDIC Conditions of Contract for Construction (1999) for Building and Engineering Works designed by the Employer</w:t>
      </w:r>
      <w:r w:rsidR="00270001" w:rsidRPr="008B55AA">
        <w:rPr>
          <w:rFonts w:cs="Arial"/>
        </w:rPr>
        <w:t>”</w:t>
      </w:r>
      <w:r w:rsidRPr="008B55AA">
        <w:rPr>
          <w:rFonts w:cs="Arial"/>
        </w:rPr>
        <w:t>.</w:t>
      </w:r>
    </w:p>
    <w:p w14:paraId="67755C00" w14:textId="77777777" w:rsidR="008C6662" w:rsidRPr="008B55AA" w:rsidRDefault="008C6662" w:rsidP="009A3866">
      <w:pPr>
        <w:pStyle w:val="ListParagraph"/>
        <w:numPr>
          <w:ilvl w:val="1"/>
          <w:numId w:val="65"/>
        </w:numPr>
        <w:spacing w:before="120" w:after="240"/>
        <w:ind w:right="-43"/>
        <w:jc w:val="both"/>
        <w:rPr>
          <w:rFonts w:cs="Arial"/>
          <w:b/>
          <w:bCs/>
        </w:rPr>
      </w:pPr>
      <w:r w:rsidRPr="008B55AA">
        <w:rPr>
          <w:rFonts w:cs="Arial"/>
          <w:b/>
          <w:bCs/>
        </w:rPr>
        <w:t xml:space="preserve">Kafr Al Jaraydah Cluster: </w:t>
      </w:r>
    </w:p>
    <w:p w14:paraId="1C575DE5" w14:textId="7F4F1FA7" w:rsidR="008C6662" w:rsidRPr="008B55AA" w:rsidRDefault="008C6662" w:rsidP="00E57045">
      <w:pPr>
        <w:spacing w:before="120"/>
        <w:ind w:left="720" w:right="-45"/>
        <w:jc w:val="both"/>
        <w:rPr>
          <w:rFonts w:cs="Arial"/>
        </w:rPr>
      </w:pPr>
      <w:r w:rsidRPr="008B55AA">
        <w:rPr>
          <w:rFonts w:cs="Arial"/>
        </w:rPr>
        <w:t xml:space="preserve">The Consultant shall be responsible for the detailed design and preparation of tender documents of the sewerage system of Kafr Al Jaraydah Cluster which include four (4) villages and satellites to be served by centralized or decentralized system, and the supervision of construction works. </w:t>
      </w:r>
      <w:bookmarkStart w:id="8" w:name="_Hlk116129748"/>
      <w:r w:rsidRPr="008B55AA">
        <w:rPr>
          <w:rFonts w:cs="Arial"/>
        </w:rPr>
        <w:t xml:space="preserve">The contract with the Contractor shall be under the </w:t>
      </w:r>
      <w:r w:rsidR="00270001" w:rsidRPr="008B55AA">
        <w:rPr>
          <w:rFonts w:cs="Arial"/>
        </w:rPr>
        <w:t>FIDIC Conditions of Contract Red Book 1999 “</w:t>
      </w:r>
      <w:r w:rsidRPr="008B55AA">
        <w:rPr>
          <w:rFonts w:cs="Arial"/>
        </w:rPr>
        <w:t>FIDIC Conditions of Contract for Construction (1999) for Building and Engineering Works designed by the Employer</w:t>
      </w:r>
      <w:bookmarkEnd w:id="8"/>
      <w:r w:rsidR="00270001" w:rsidRPr="008B55AA">
        <w:rPr>
          <w:rFonts w:cs="Arial"/>
        </w:rPr>
        <w:t>”</w:t>
      </w:r>
      <w:r w:rsidRPr="008B55AA">
        <w:rPr>
          <w:rFonts w:cs="Arial"/>
        </w:rPr>
        <w:t>.</w:t>
      </w:r>
    </w:p>
    <w:bookmarkEnd w:id="7"/>
    <w:p w14:paraId="4378454C" w14:textId="263F34D3" w:rsidR="006347DC" w:rsidRPr="008B55AA" w:rsidRDefault="006347DC" w:rsidP="00D97A46"/>
    <w:p w14:paraId="41898C4E" w14:textId="67E6B127" w:rsidR="005F2F0E" w:rsidRPr="00CA0C18" w:rsidRDefault="005F58F6">
      <w:pPr>
        <w:ind w:left="567" w:hanging="567"/>
      </w:pPr>
      <w:r w:rsidRPr="008B55AA">
        <w:t>3</w:t>
      </w:r>
      <w:r w:rsidR="006347DC" w:rsidRPr="008B55AA">
        <w:t>.</w:t>
      </w:r>
      <w:r w:rsidR="006347DC" w:rsidRPr="008B55AA">
        <w:tab/>
        <w:t xml:space="preserve">The </w:t>
      </w:r>
      <w:r w:rsidR="00C22E05" w:rsidRPr="008B55AA">
        <w:t>Implementing Entity</w:t>
      </w:r>
      <w:r w:rsidR="006347DC" w:rsidRPr="008B55AA">
        <w:t xml:space="preserve"> now invites proposals (“proposals”) </w:t>
      </w:r>
      <w:r w:rsidR="00714EB3" w:rsidRPr="008B55AA">
        <w:t xml:space="preserve">from </w:t>
      </w:r>
      <w:r w:rsidR="007F4686" w:rsidRPr="008B55AA">
        <w:t xml:space="preserve">eligible </w:t>
      </w:r>
      <w:r w:rsidR="00D33E55" w:rsidRPr="008B55AA">
        <w:t>consulting</w:t>
      </w:r>
      <w:r w:rsidR="006347DC" w:rsidRPr="008B55AA">
        <w:t xml:space="preserve"> firms to provide the following services (“services</w:t>
      </w:r>
      <w:r w:rsidR="006347DC" w:rsidRPr="007C6B5B">
        <w:t>”):</w:t>
      </w:r>
      <w:r w:rsidR="00D33E55" w:rsidRPr="00C06BE3">
        <w:t xml:space="preserve"> </w:t>
      </w:r>
      <w:r w:rsidR="00714EB3" w:rsidRPr="00C06BE3">
        <w:t>D</w:t>
      </w:r>
      <w:r w:rsidR="00D33E55" w:rsidRPr="00C06BE3">
        <w:t>etailed designs and construction supervision</w:t>
      </w:r>
      <w:r w:rsidR="006347DC" w:rsidRPr="007C6B5B">
        <w:t xml:space="preserve">. More details on these services are provided in the terms of reference – </w:t>
      </w:r>
      <w:r w:rsidR="000157C1" w:rsidRPr="00CA0C18">
        <w:t>S</w:t>
      </w:r>
      <w:r w:rsidR="006347DC" w:rsidRPr="00CA0C18">
        <w:t>ection VI.</w:t>
      </w:r>
      <w:r w:rsidRPr="00CA0C18">
        <w:t xml:space="preserve"> </w:t>
      </w:r>
    </w:p>
    <w:p w14:paraId="03D1906A" w14:textId="1D274035" w:rsidR="00864398" w:rsidRPr="00730974" w:rsidRDefault="005F58F6" w:rsidP="005F2F0E">
      <w:pPr>
        <w:ind w:left="567"/>
        <w:rPr>
          <w:i/>
          <w:color w:val="FF0000"/>
        </w:rPr>
      </w:pPr>
      <w:r>
        <w:t>This request for p</w:t>
      </w:r>
      <w:r w:rsidRPr="00730974">
        <w:t xml:space="preserve">roposals (“RFP”) </w:t>
      </w:r>
      <w:r w:rsidR="00D33E55">
        <w:t xml:space="preserve">is open to all </w:t>
      </w:r>
      <w:r w:rsidR="001A4353">
        <w:t xml:space="preserve">eligible </w:t>
      </w:r>
      <w:r w:rsidR="00D33E55">
        <w:t>consulting firms</w:t>
      </w:r>
      <w:r w:rsidR="00BA4DF5">
        <w:t>. F</w:t>
      </w:r>
      <w:r w:rsidR="00A364C1" w:rsidRPr="0062513A">
        <w:t xml:space="preserve">irms originating from all countries of the world are eligible to tender for </w:t>
      </w:r>
      <w:r w:rsidR="0062513A">
        <w:t xml:space="preserve">this </w:t>
      </w:r>
      <w:r w:rsidR="00A364C1" w:rsidRPr="0062513A">
        <w:t>service contract</w:t>
      </w:r>
      <w:r w:rsidR="00D33E55">
        <w:t xml:space="preserve">, </w:t>
      </w:r>
      <w:r w:rsidR="00A82AEC">
        <w:t xml:space="preserve">and as per the advertised procurement notice, </w:t>
      </w:r>
      <w:r w:rsidR="00D33E55">
        <w:t xml:space="preserve">the selection will be subject </w:t>
      </w:r>
      <w:r w:rsidR="00A82AEC">
        <w:t>to</w:t>
      </w:r>
      <w:r w:rsidR="00D33E55">
        <w:t xml:space="preserve"> post qualification</w:t>
      </w:r>
      <w:r w:rsidR="00A267EC">
        <w:t>s.</w:t>
      </w:r>
      <w:r w:rsidR="00D33E55">
        <w:t xml:space="preserve">  </w:t>
      </w:r>
    </w:p>
    <w:p w14:paraId="55CBD0FE" w14:textId="25EF3C8C" w:rsidR="006347DC" w:rsidRDefault="006347DC" w:rsidP="00DA077E"/>
    <w:p w14:paraId="071D7552" w14:textId="4E88E3E9" w:rsidR="006347DC" w:rsidRPr="00730974" w:rsidRDefault="005F58F6" w:rsidP="000959B6">
      <w:pPr>
        <w:ind w:left="567" w:hanging="567"/>
        <w:jc w:val="both"/>
      </w:pPr>
      <w:r>
        <w:lastRenderedPageBreak/>
        <w:t>4</w:t>
      </w:r>
      <w:r w:rsidR="007104DF">
        <w:t>.</w:t>
      </w:r>
      <w:r w:rsidR="007104DF">
        <w:tab/>
      </w:r>
      <w:r w:rsidR="009A3EA3">
        <w:t>C</w:t>
      </w:r>
      <w:r w:rsidR="00A74629">
        <w:t>onsultant</w:t>
      </w:r>
      <w:r w:rsidR="00481C93">
        <w:t>s</w:t>
      </w:r>
      <w:r w:rsidR="006347DC" w:rsidRPr="00730974">
        <w:t xml:space="preserve"> may associate with other </w:t>
      </w:r>
      <w:r w:rsidR="001A4353">
        <w:t>eligible</w:t>
      </w:r>
      <w:r w:rsidR="001A4353" w:rsidRPr="00730974">
        <w:t xml:space="preserve"> </w:t>
      </w:r>
      <w:r w:rsidR="006347DC" w:rsidRPr="00730974">
        <w:t>consultants to enhance their capacity to successfully carry out the assignment.</w:t>
      </w:r>
      <w:r w:rsidR="00EE0804" w:rsidRPr="00730974" w:rsidDel="00EE0804">
        <w:t xml:space="preserve"> </w:t>
      </w:r>
    </w:p>
    <w:p w14:paraId="102A847D" w14:textId="77777777" w:rsidR="006347DC" w:rsidRPr="00730974" w:rsidRDefault="006347DC" w:rsidP="000959B6">
      <w:pPr>
        <w:ind w:left="720"/>
        <w:jc w:val="both"/>
      </w:pPr>
    </w:p>
    <w:p w14:paraId="123A92D2" w14:textId="288EF5F5" w:rsidR="00863891" w:rsidRPr="008B55AA" w:rsidRDefault="005F58F6" w:rsidP="000959B6">
      <w:pPr>
        <w:ind w:left="567" w:hanging="567"/>
        <w:jc w:val="both"/>
      </w:pPr>
      <w:r w:rsidRPr="008B55AA">
        <w:t>5</w:t>
      </w:r>
      <w:r w:rsidR="006347DC" w:rsidRPr="008B55AA">
        <w:t>.</w:t>
      </w:r>
      <w:r w:rsidR="006347DC" w:rsidRPr="008B55AA">
        <w:tab/>
        <w:t>The services, and the contract expected to be awarded, are divided into the following phases:</w:t>
      </w:r>
      <w:r w:rsidR="00EE0804" w:rsidRPr="008B55AA">
        <w:t xml:space="preserve"> </w:t>
      </w:r>
    </w:p>
    <w:p w14:paraId="4199361C" w14:textId="77777777" w:rsidR="003D2472" w:rsidRPr="008B55AA" w:rsidRDefault="003D2472">
      <w:pPr>
        <w:pStyle w:val="ListParagraph"/>
        <w:numPr>
          <w:ilvl w:val="0"/>
          <w:numId w:val="41"/>
        </w:numPr>
        <w:jc w:val="both"/>
      </w:pPr>
      <w:r w:rsidRPr="008B55AA">
        <w:rPr>
          <w:u w:val="double"/>
        </w:rPr>
        <w:t>Phase I:</w:t>
      </w:r>
      <w:r w:rsidRPr="008B55AA">
        <w:t xml:space="preserve"> Design: </w:t>
      </w:r>
    </w:p>
    <w:p w14:paraId="2DBD9E79" w14:textId="0C6D91D7" w:rsidR="003D2472" w:rsidRPr="008B55AA" w:rsidRDefault="003D2472">
      <w:pPr>
        <w:pStyle w:val="ListParagraph"/>
        <w:numPr>
          <w:ilvl w:val="1"/>
          <w:numId w:val="41"/>
        </w:numPr>
        <w:jc w:val="both"/>
      </w:pPr>
      <w:r w:rsidRPr="008B55AA">
        <w:rPr>
          <w:u w:val="double"/>
        </w:rPr>
        <w:t xml:space="preserve">Technical support to Kafr ElSheikh WSC during </w:t>
      </w:r>
      <w:bookmarkStart w:id="9" w:name="_Hlk117342250"/>
      <w:r w:rsidRPr="008B55AA">
        <w:rPr>
          <w:u w:val="double"/>
        </w:rPr>
        <w:t xml:space="preserve">the tendering </w:t>
      </w:r>
      <w:r w:rsidR="00207A73" w:rsidRPr="008B55AA">
        <w:rPr>
          <w:u w:val="double"/>
        </w:rPr>
        <w:t xml:space="preserve">and awarding </w:t>
      </w:r>
      <w:r w:rsidRPr="008B55AA">
        <w:rPr>
          <w:u w:val="double"/>
        </w:rPr>
        <w:t xml:space="preserve">period of </w:t>
      </w:r>
      <w:bookmarkEnd w:id="9"/>
      <w:r w:rsidRPr="008B55AA">
        <w:rPr>
          <w:u w:val="double"/>
        </w:rPr>
        <w:t xml:space="preserve">Al Nasryyah WWTP. </w:t>
      </w:r>
    </w:p>
    <w:p w14:paraId="54980C9A" w14:textId="28DB7838" w:rsidR="00BA2918" w:rsidRPr="008B55AA" w:rsidRDefault="00BA2918" w:rsidP="00BA2918">
      <w:pPr>
        <w:pStyle w:val="ListParagraph"/>
        <w:numPr>
          <w:ilvl w:val="1"/>
          <w:numId w:val="41"/>
        </w:numPr>
        <w:jc w:val="both"/>
      </w:pPr>
      <w:r w:rsidRPr="008B55AA">
        <w:rPr>
          <w:u w:val="double"/>
        </w:rPr>
        <w:t>Technical support to Kafr ElSheikh WSC during the tendering period of Kafr Al Jaraydah WWTP extension works.</w:t>
      </w:r>
    </w:p>
    <w:p w14:paraId="069FC361" w14:textId="0D6A30D2" w:rsidR="00BA2918" w:rsidRPr="008B55AA" w:rsidRDefault="00BA2918" w:rsidP="00BA2918">
      <w:pPr>
        <w:pStyle w:val="ListParagraph"/>
        <w:numPr>
          <w:ilvl w:val="1"/>
          <w:numId w:val="41"/>
        </w:numPr>
        <w:jc w:val="both"/>
      </w:pPr>
      <w:r w:rsidRPr="008B55AA">
        <w:t>Issue a</w:t>
      </w:r>
      <w:r w:rsidR="008129DD" w:rsidRPr="008B55AA">
        <w:t>n administrative order</w:t>
      </w:r>
      <w:r w:rsidRPr="008B55AA">
        <w:t xml:space="preserve">to the Contractor for </w:t>
      </w:r>
      <w:r w:rsidRPr="008B55AA">
        <w:rPr>
          <w:u w:val="double"/>
        </w:rPr>
        <w:t xml:space="preserve">Kafr Al Jaraydah </w:t>
      </w:r>
      <w:r w:rsidRPr="008B55AA">
        <w:t>WWTP rehabilitation works and review the Contractor proposal and seek the approval from Kafr ElSheikh WSC and PIC</w:t>
      </w:r>
    </w:p>
    <w:p w14:paraId="5E755AAD" w14:textId="5CCBFA1B" w:rsidR="003D2472" w:rsidRPr="008B55AA" w:rsidRDefault="003D2472">
      <w:pPr>
        <w:pStyle w:val="ListParagraph"/>
        <w:numPr>
          <w:ilvl w:val="1"/>
          <w:numId w:val="41"/>
        </w:numPr>
        <w:jc w:val="both"/>
      </w:pPr>
      <w:r w:rsidRPr="008B55AA">
        <w:rPr>
          <w:u w:val="double"/>
        </w:rPr>
        <w:t xml:space="preserve">Technical assessment of Biyala, and Ibshan WWTP and prepare </w:t>
      </w:r>
      <w:r w:rsidR="00207A73" w:rsidRPr="008B55AA">
        <w:rPr>
          <w:u w:val="double"/>
        </w:rPr>
        <w:t xml:space="preserve">the detailed design and </w:t>
      </w:r>
      <w:r w:rsidRPr="008B55AA">
        <w:rPr>
          <w:u w:val="double"/>
        </w:rPr>
        <w:t>tender documents for rehabilitation works</w:t>
      </w:r>
    </w:p>
    <w:p w14:paraId="3044A66F" w14:textId="5CC8439F" w:rsidR="003D2472" w:rsidRPr="008B55AA" w:rsidRDefault="003D2472">
      <w:pPr>
        <w:pStyle w:val="ListParagraph"/>
        <w:numPr>
          <w:ilvl w:val="1"/>
          <w:numId w:val="41"/>
        </w:numPr>
        <w:jc w:val="both"/>
      </w:pPr>
      <w:r w:rsidRPr="008B55AA">
        <w:rPr>
          <w:u w:val="double"/>
        </w:rPr>
        <w:t xml:space="preserve">Technical support to Kafr ElSheikh WSC during the tendering period of Biyala, and Ibshan WWTPs rehabilitation works. </w:t>
      </w:r>
    </w:p>
    <w:p w14:paraId="5E4300E2" w14:textId="5FC1373C" w:rsidR="00BA2918" w:rsidRPr="008B55AA" w:rsidRDefault="00BA2918">
      <w:pPr>
        <w:pStyle w:val="ListParagraph"/>
        <w:numPr>
          <w:ilvl w:val="1"/>
          <w:numId w:val="41"/>
        </w:numPr>
        <w:jc w:val="both"/>
      </w:pPr>
      <w:r w:rsidRPr="008B55AA">
        <w:rPr>
          <w:rFonts w:cs="Arial"/>
        </w:rPr>
        <w:t>Review and approve the detailed design submitted by the Contractor for Al Nasryyah</w:t>
      </w:r>
      <w:r w:rsidRPr="008B55AA">
        <w:rPr>
          <w:u w:val="double"/>
        </w:rPr>
        <w:t xml:space="preserve"> WWTP and Kafr Al Jaraydah WWTP Extension and Rehabilitation Works. </w:t>
      </w:r>
    </w:p>
    <w:p w14:paraId="54B1C152" w14:textId="6B3EAB6A" w:rsidR="003D2472" w:rsidRPr="008B55AA" w:rsidRDefault="00207A73">
      <w:pPr>
        <w:pStyle w:val="ListParagraph"/>
        <w:numPr>
          <w:ilvl w:val="1"/>
          <w:numId w:val="41"/>
        </w:numPr>
        <w:jc w:val="both"/>
      </w:pPr>
      <w:r w:rsidRPr="008B55AA">
        <w:rPr>
          <w:u w:val="double"/>
        </w:rPr>
        <w:t>Detailed d</w:t>
      </w:r>
      <w:r w:rsidR="003D2472" w:rsidRPr="008B55AA">
        <w:rPr>
          <w:u w:val="double"/>
        </w:rPr>
        <w:t xml:space="preserve">esign of sewerage system and prepare tender documents and support Kafr ElSheikh WSC during the tendering </w:t>
      </w:r>
      <w:r w:rsidRPr="008B55AA">
        <w:rPr>
          <w:u w:val="double"/>
        </w:rPr>
        <w:t xml:space="preserve">and awarding </w:t>
      </w:r>
      <w:r w:rsidR="003D2472" w:rsidRPr="008B55AA">
        <w:rPr>
          <w:u w:val="double"/>
        </w:rPr>
        <w:t>period for Al Nasryyah Cluster.</w:t>
      </w:r>
    </w:p>
    <w:p w14:paraId="42524E31" w14:textId="691BC2F3" w:rsidR="003D2472" w:rsidRPr="008B55AA" w:rsidRDefault="003D2472">
      <w:pPr>
        <w:pStyle w:val="ListParagraph"/>
        <w:numPr>
          <w:ilvl w:val="1"/>
          <w:numId w:val="41"/>
        </w:numPr>
        <w:jc w:val="both"/>
      </w:pPr>
      <w:r w:rsidRPr="008B55AA">
        <w:rPr>
          <w:u w:val="double"/>
        </w:rPr>
        <w:t>Design of sewerage system,</w:t>
      </w:r>
      <w:r w:rsidR="00270001" w:rsidRPr="008B55AA">
        <w:rPr>
          <w:u w:val="double"/>
        </w:rPr>
        <w:t xml:space="preserve"> </w:t>
      </w:r>
      <w:r w:rsidRPr="008B55AA">
        <w:rPr>
          <w:u w:val="double"/>
        </w:rPr>
        <w:t>prepare tender documents and support Kafr ElSheikh WSC during the tendering period of for Kafr Al Jaraydah Cluster</w:t>
      </w:r>
    </w:p>
    <w:p w14:paraId="6A8E7AC0" w14:textId="77777777" w:rsidR="003D2472" w:rsidRPr="008B55AA" w:rsidRDefault="003D2472" w:rsidP="003D2472">
      <w:pPr>
        <w:pStyle w:val="ListParagraph"/>
        <w:jc w:val="both"/>
      </w:pPr>
    </w:p>
    <w:p w14:paraId="7708067E" w14:textId="69AF8660" w:rsidR="003D2472" w:rsidRPr="008B55AA" w:rsidRDefault="003D2472">
      <w:pPr>
        <w:pStyle w:val="ListParagraph"/>
        <w:numPr>
          <w:ilvl w:val="0"/>
          <w:numId w:val="41"/>
        </w:numPr>
        <w:jc w:val="both"/>
      </w:pPr>
      <w:r w:rsidRPr="008B55AA">
        <w:rPr>
          <w:u w:val="double"/>
        </w:rPr>
        <w:t>Phase II:</w:t>
      </w:r>
      <w:r w:rsidRPr="008B55AA">
        <w:t xml:space="preserve"> </w:t>
      </w:r>
      <w:r w:rsidR="00270001" w:rsidRPr="008B55AA">
        <w:t xml:space="preserve">Construction </w:t>
      </w:r>
      <w:r w:rsidRPr="008B55AA">
        <w:t>Supervision:</w:t>
      </w:r>
    </w:p>
    <w:p w14:paraId="09EDFB73" w14:textId="77777777" w:rsidR="003D2472" w:rsidRPr="008B55AA" w:rsidRDefault="003D2472">
      <w:pPr>
        <w:pStyle w:val="ListParagraph"/>
        <w:numPr>
          <w:ilvl w:val="1"/>
          <w:numId w:val="41"/>
        </w:numPr>
        <w:jc w:val="both"/>
      </w:pPr>
      <w:r w:rsidRPr="008B55AA">
        <w:t>Al Nasryyah WWTP construction supervision</w:t>
      </w:r>
    </w:p>
    <w:p w14:paraId="09D41F02" w14:textId="5720D042" w:rsidR="003D2472" w:rsidRPr="008B55AA" w:rsidRDefault="003D2472">
      <w:pPr>
        <w:pStyle w:val="ListParagraph"/>
        <w:numPr>
          <w:ilvl w:val="1"/>
          <w:numId w:val="41"/>
        </w:numPr>
        <w:jc w:val="both"/>
      </w:pPr>
      <w:r w:rsidRPr="008B55AA">
        <w:t xml:space="preserve">Kafr Al Jaraydah WWTP extension </w:t>
      </w:r>
      <w:r w:rsidR="00BA2918" w:rsidRPr="008B55AA">
        <w:t xml:space="preserve">and rehabilitation </w:t>
      </w:r>
      <w:r w:rsidRPr="008B55AA">
        <w:t>works construction supervision</w:t>
      </w:r>
    </w:p>
    <w:p w14:paraId="29B633FE" w14:textId="1B8FFA53" w:rsidR="003D2472" w:rsidRPr="008B55AA" w:rsidRDefault="003D2472">
      <w:pPr>
        <w:pStyle w:val="ListParagraph"/>
        <w:numPr>
          <w:ilvl w:val="1"/>
          <w:numId w:val="41"/>
        </w:numPr>
        <w:jc w:val="both"/>
      </w:pPr>
      <w:r w:rsidRPr="008B55AA">
        <w:t>Biyala, and Ibshan WWTP rehabilitation works supervision</w:t>
      </w:r>
      <w:r w:rsidR="00BA2918" w:rsidRPr="008B55AA">
        <w:t>.</w:t>
      </w:r>
    </w:p>
    <w:p w14:paraId="4DF56DD1" w14:textId="77777777" w:rsidR="003D2472" w:rsidRPr="008B55AA" w:rsidRDefault="003D2472">
      <w:pPr>
        <w:pStyle w:val="ListParagraph"/>
        <w:numPr>
          <w:ilvl w:val="1"/>
          <w:numId w:val="41"/>
        </w:numPr>
        <w:jc w:val="both"/>
      </w:pPr>
      <w:r w:rsidRPr="008B55AA">
        <w:t>Al Nasryyah sewerage system construction supervision</w:t>
      </w:r>
    </w:p>
    <w:p w14:paraId="5B82BCE5" w14:textId="19A3A45B" w:rsidR="003D2472" w:rsidRPr="008B55AA" w:rsidRDefault="003D2472">
      <w:pPr>
        <w:pStyle w:val="ListParagraph"/>
        <w:numPr>
          <w:ilvl w:val="1"/>
          <w:numId w:val="41"/>
        </w:numPr>
        <w:jc w:val="both"/>
      </w:pPr>
      <w:r w:rsidRPr="008B55AA">
        <w:rPr>
          <w:u w:val="double"/>
        </w:rPr>
        <w:t>Kafr Al Jaraydah sewerage system construction supervision</w:t>
      </w:r>
    </w:p>
    <w:p w14:paraId="2FFA3931" w14:textId="77777777" w:rsidR="006347DC" w:rsidRPr="008B55AA" w:rsidRDefault="006347DC" w:rsidP="000959B6">
      <w:pPr>
        <w:ind w:left="709" w:hanging="709"/>
        <w:jc w:val="both"/>
      </w:pPr>
    </w:p>
    <w:p w14:paraId="50A306D4" w14:textId="0DE2FDF7" w:rsidR="00864398" w:rsidRPr="008B55AA" w:rsidRDefault="005F58F6" w:rsidP="000959B6">
      <w:pPr>
        <w:ind w:left="709" w:hanging="709"/>
        <w:jc w:val="both"/>
      </w:pPr>
      <w:r w:rsidRPr="008B55AA">
        <w:t>6</w:t>
      </w:r>
      <w:r w:rsidR="006347DC" w:rsidRPr="008B55AA">
        <w:t>.</w:t>
      </w:r>
      <w:r w:rsidR="006347DC" w:rsidRPr="008B55AA">
        <w:tab/>
        <w:t xml:space="preserve">A consultant will be selected </w:t>
      </w:r>
      <w:r w:rsidR="00EE0804" w:rsidRPr="008B55AA">
        <w:t>using</w:t>
      </w:r>
      <w:r w:rsidR="006347DC" w:rsidRPr="008B55AA">
        <w:t xml:space="preserve"> </w:t>
      </w:r>
      <w:r w:rsidR="00864398" w:rsidRPr="008B55AA">
        <w:rPr>
          <w:rFonts w:eastAsia="Calibri" w:cs="Arial"/>
          <w:bCs/>
          <w:i/>
        </w:rPr>
        <w:t>Quality and Cost Based Selection method “QCBS</w:t>
      </w:r>
      <w:r w:rsidR="00864398" w:rsidRPr="008B55AA">
        <w:rPr>
          <w:rFonts w:eastAsia="Calibri" w:cs="Arial"/>
          <w:bCs/>
          <w:iCs/>
        </w:rPr>
        <w:t>”</w:t>
      </w:r>
      <w:r w:rsidR="00864398" w:rsidRPr="008B55AA">
        <w:rPr>
          <w:rFonts w:eastAsia="Calibri" w:cs="Arial"/>
          <w:bCs/>
          <w:iCs/>
          <w:lang w:val="en-PH"/>
        </w:rPr>
        <w:t xml:space="preserve"> </w:t>
      </w:r>
      <w:r w:rsidR="000D2C08" w:rsidRPr="008B55AA">
        <w:rPr>
          <w:rFonts w:eastAsia="Calibri" w:cs="Arial"/>
          <w:bCs/>
          <w:iCs/>
          <w:lang w:val="en-PH"/>
        </w:rPr>
        <w:t>I</w:t>
      </w:r>
      <w:r w:rsidR="00A364C1" w:rsidRPr="008B55AA">
        <w:rPr>
          <w:rFonts w:eastAsia="Calibri" w:cs="Arial"/>
          <w:bCs/>
          <w:iCs/>
          <w:lang w:val="en-PH"/>
        </w:rPr>
        <w:t>n</w:t>
      </w:r>
      <w:r w:rsidR="00A364C1" w:rsidRPr="008B55AA">
        <w:rPr>
          <w:iCs/>
        </w:rPr>
        <w:t xml:space="preserve"> QCBS evaluations</w:t>
      </w:r>
      <w:r w:rsidR="00A364C1" w:rsidRPr="008B55AA">
        <w:t xml:space="preserve">, the </w:t>
      </w:r>
      <w:r w:rsidR="000D2C08" w:rsidRPr="008B55AA">
        <w:t xml:space="preserve">Tender Evaluation Committee </w:t>
      </w:r>
      <w:r w:rsidR="00A364C1" w:rsidRPr="008B55AA">
        <w:t>(TEC) combines the technical and financial points to identify the proposal that has scored the highest number of points</w:t>
      </w:r>
      <w:r w:rsidR="000D2C08" w:rsidRPr="008B55AA">
        <w:t xml:space="preserve">. </w:t>
      </w:r>
      <w:r w:rsidR="000D2C08" w:rsidRPr="008B55AA">
        <w:rPr>
          <w:rFonts w:eastAsia="Calibri" w:cs="Arial"/>
          <w:bCs/>
          <w:iCs/>
          <w:lang w:val="en-PH"/>
        </w:rPr>
        <w:t>Fo</w:t>
      </w:r>
      <w:r w:rsidR="00A364C1" w:rsidRPr="008B55AA">
        <w:rPr>
          <w:rFonts w:eastAsia="Calibri" w:cs="Arial"/>
          <w:bCs/>
          <w:iCs/>
          <w:lang w:val="en-PH"/>
        </w:rPr>
        <w:t>r more information, please read</w:t>
      </w:r>
      <w:r w:rsidR="00864398" w:rsidRPr="008B55AA">
        <w:t xml:space="preserve"> </w:t>
      </w:r>
      <w:r w:rsidR="0096028B" w:rsidRPr="008B55AA">
        <w:t>Section II Instructions to Consultants, part E.</w:t>
      </w:r>
      <w:r w:rsidR="0078149D" w:rsidRPr="008B55AA">
        <w:t xml:space="preserve"> </w:t>
      </w:r>
      <w:r w:rsidR="0096028B" w:rsidRPr="008B55AA">
        <w:t>Evaluation of Proposals.</w:t>
      </w:r>
      <w:r w:rsidR="0096028B" w:rsidRPr="008B55AA">
        <w:rPr>
          <w:rFonts w:eastAsia="Calibri" w:cs="Arial"/>
          <w:bCs/>
          <w:iCs/>
          <w:lang w:val="en-PH"/>
        </w:rPr>
        <w:t xml:space="preserve"> </w:t>
      </w:r>
    </w:p>
    <w:p w14:paraId="2D70D3C2" w14:textId="2E8D3619" w:rsidR="006347DC" w:rsidRPr="008B55AA" w:rsidRDefault="006347DC" w:rsidP="000959B6">
      <w:pPr>
        <w:ind w:left="709"/>
        <w:jc w:val="both"/>
      </w:pPr>
      <w:r w:rsidRPr="008B55AA">
        <w:t>The selection process, as described, may include a reference check, prior to contract award.</w:t>
      </w:r>
    </w:p>
    <w:p w14:paraId="5C7893D7" w14:textId="77777777" w:rsidR="006347DC" w:rsidRPr="008B55AA" w:rsidRDefault="006347DC" w:rsidP="000959B6">
      <w:pPr>
        <w:jc w:val="both"/>
      </w:pPr>
    </w:p>
    <w:p w14:paraId="18CC7B32" w14:textId="77777777" w:rsidR="006347DC" w:rsidRPr="008B55AA" w:rsidRDefault="00764C13" w:rsidP="000959B6">
      <w:pPr>
        <w:jc w:val="both"/>
      </w:pPr>
      <w:r w:rsidRPr="008B55AA">
        <w:t>7</w:t>
      </w:r>
      <w:r w:rsidR="006347DC" w:rsidRPr="008B55AA">
        <w:t>.</w:t>
      </w:r>
      <w:r w:rsidR="006347DC" w:rsidRPr="008B55AA">
        <w:tab/>
        <w:t>The RFP includes the following sections:</w:t>
      </w:r>
    </w:p>
    <w:p w14:paraId="779EE9B4" w14:textId="77777777" w:rsidR="006347DC" w:rsidRPr="008B55AA" w:rsidRDefault="006347DC" w:rsidP="000959B6">
      <w:pPr>
        <w:jc w:val="both"/>
      </w:pPr>
    </w:p>
    <w:p w14:paraId="2678959A" w14:textId="77777777" w:rsidR="006347DC" w:rsidRPr="008B55AA" w:rsidRDefault="006347DC" w:rsidP="000959B6">
      <w:pPr>
        <w:ind w:left="1440"/>
        <w:jc w:val="both"/>
        <w:rPr>
          <w:bCs/>
        </w:rPr>
      </w:pPr>
      <w:r w:rsidRPr="008B55AA">
        <w:rPr>
          <w:bCs/>
        </w:rPr>
        <w:t>P</w:t>
      </w:r>
      <w:r w:rsidR="0077685C" w:rsidRPr="008B55AA">
        <w:rPr>
          <w:bCs/>
        </w:rPr>
        <w:t>art 1 – Proposal and Selection Procedures</w:t>
      </w:r>
    </w:p>
    <w:p w14:paraId="7B100E7B" w14:textId="77777777" w:rsidR="006347DC" w:rsidRPr="008B55AA" w:rsidRDefault="006347DC" w:rsidP="000959B6">
      <w:pPr>
        <w:ind w:left="1440"/>
        <w:jc w:val="both"/>
        <w:rPr>
          <w:bCs/>
        </w:rPr>
      </w:pPr>
    </w:p>
    <w:p w14:paraId="32088736" w14:textId="77777777" w:rsidR="006347DC" w:rsidRPr="008B55AA" w:rsidRDefault="006347DC" w:rsidP="000959B6">
      <w:pPr>
        <w:ind w:left="1440"/>
        <w:jc w:val="both"/>
        <w:rPr>
          <w:bCs/>
        </w:rPr>
      </w:pPr>
      <w:r w:rsidRPr="008B55AA">
        <w:rPr>
          <w:bCs/>
        </w:rPr>
        <w:t>Section I</w:t>
      </w:r>
      <w:r w:rsidRPr="008B55AA">
        <w:rPr>
          <w:bCs/>
        </w:rPr>
        <w:tab/>
        <w:t>Letter of Invitation Requesting Proposals (LOI)</w:t>
      </w:r>
    </w:p>
    <w:p w14:paraId="0C37E648" w14:textId="77777777" w:rsidR="006347DC" w:rsidRPr="008B55AA" w:rsidRDefault="006347DC" w:rsidP="000959B6">
      <w:pPr>
        <w:ind w:left="1440"/>
        <w:jc w:val="both"/>
        <w:rPr>
          <w:bCs/>
        </w:rPr>
      </w:pPr>
    </w:p>
    <w:p w14:paraId="578A0C75" w14:textId="77777777" w:rsidR="006347DC" w:rsidRPr="008B55AA" w:rsidRDefault="006347DC" w:rsidP="000959B6">
      <w:pPr>
        <w:ind w:left="1440"/>
        <w:jc w:val="both"/>
        <w:rPr>
          <w:bCs/>
        </w:rPr>
      </w:pPr>
      <w:r w:rsidRPr="008B55AA">
        <w:rPr>
          <w:bCs/>
        </w:rPr>
        <w:lastRenderedPageBreak/>
        <w:t>Section II</w:t>
      </w:r>
      <w:r w:rsidRPr="008B55AA">
        <w:rPr>
          <w:bCs/>
        </w:rPr>
        <w:tab/>
        <w:t>Instructions to Consultants</w:t>
      </w:r>
      <w:r w:rsidRPr="008B55AA">
        <w:rPr>
          <w:bCs/>
        </w:rPr>
        <w:tab/>
        <w:t>(ITC)</w:t>
      </w:r>
    </w:p>
    <w:p w14:paraId="660CB619" w14:textId="77777777" w:rsidR="006347DC" w:rsidRPr="008B55AA" w:rsidRDefault="006347DC" w:rsidP="000959B6">
      <w:pPr>
        <w:ind w:left="1440"/>
        <w:jc w:val="both"/>
        <w:rPr>
          <w:bCs/>
        </w:rPr>
      </w:pPr>
    </w:p>
    <w:p w14:paraId="10B2D5DF" w14:textId="77777777" w:rsidR="006347DC" w:rsidRPr="008B55AA" w:rsidRDefault="006347DC" w:rsidP="000959B6">
      <w:pPr>
        <w:ind w:left="1440"/>
        <w:jc w:val="both"/>
        <w:rPr>
          <w:bCs/>
        </w:rPr>
      </w:pPr>
      <w:r w:rsidRPr="008B55AA">
        <w:rPr>
          <w:bCs/>
        </w:rPr>
        <w:t>Section III</w:t>
      </w:r>
      <w:r w:rsidRPr="008B55AA">
        <w:rPr>
          <w:bCs/>
        </w:rPr>
        <w:tab/>
        <w:t>Proposal Data Sheet (PDS)</w:t>
      </w:r>
    </w:p>
    <w:p w14:paraId="37C377FF" w14:textId="77777777" w:rsidR="006347DC" w:rsidRPr="008B55AA" w:rsidRDefault="006347DC" w:rsidP="000959B6">
      <w:pPr>
        <w:ind w:left="1440"/>
        <w:jc w:val="both"/>
        <w:rPr>
          <w:bCs/>
        </w:rPr>
      </w:pPr>
    </w:p>
    <w:p w14:paraId="60DF3D03" w14:textId="77777777" w:rsidR="006347DC" w:rsidRPr="008B55AA" w:rsidRDefault="006347DC" w:rsidP="000959B6">
      <w:pPr>
        <w:ind w:left="1440"/>
        <w:jc w:val="both"/>
        <w:rPr>
          <w:bCs/>
        </w:rPr>
      </w:pPr>
      <w:r w:rsidRPr="008B55AA">
        <w:rPr>
          <w:bCs/>
        </w:rPr>
        <w:t>Section IV</w:t>
      </w:r>
      <w:r w:rsidRPr="008B55AA">
        <w:rPr>
          <w:bCs/>
        </w:rPr>
        <w:tab/>
        <w:t>Qualification and Evaluation Criteria</w:t>
      </w:r>
      <w:r w:rsidR="00764C13" w:rsidRPr="008B55AA">
        <w:rPr>
          <w:bCs/>
        </w:rPr>
        <w:t xml:space="preserve"> </w:t>
      </w:r>
    </w:p>
    <w:p w14:paraId="6F3491F3" w14:textId="77777777" w:rsidR="006347DC" w:rsidRPr="008B55AA" w:rsidRDefault="006347DC" w:rsidP="000959B6">
      <w:pPr>
        <w:ind w:left="1440"/>
        <w:jc w:val="both"/>
        <w:rPr>
          <w:bCs/>
        </w:rPr>
      </w:pPr>
    </w:p>
    <w:p w14:paraId="4ED00CC4" w14:textId="072E2119" w:rsidR="006347DC" w:rsidRPr="008B55AA" w:rsidRDefault="006347DC" w:rsidP="000959B6">
      <w:pPr>
        <w:ind w:left="1440"/>
        <w:jc w:val="both"/>
        <w:rPr>
          <w:bCs/>
        </w:rPr>
      </w:pPr>
      <w:r w:rsidRPr="008B55AA">
        <w:rPr>
          <w:bCs/>
        </w:rPr>
        <w:t xml:space="preserve">Section V </w:t>
      </w:r>
      <w:r w:rsidR="00863891" w:rsidRPr="008B55AA">
        <w:rPr>
          <w:bCs/>
        </w:rPr>
        <w:t>“</w:t>
      </w:r>
      <w:r w:rsidRPr="008B55AA">
        <w:rPr>
          <w:bCs/>
        </w:rPr>
        <w:t>A</w:t>
      </w:r>
      <w:r w:rsidR="00863891" w:rsidRPr="008B55AA">
        <w:rPr>
          <w:bCs/>
        </w:rPr>
        <w:t>”</w:t>
      </w:r>
      <w:r w:rsidRPr="008B55AA">
        <w:rPr>
          <w:bCs/>
        </w:rPr>
        <w:tab/>
        <w:t>Technical Proposal Forms</w:t>
      </w:r>
    </w:p>
    <w:p w14:paraId="1E868DDA" w14:textId="77777777" w:rsidR="006347DC" w:rsidRPr="008B55AA" w:rsidRDefault="006347DC" w:rsidP="000959B6">
      <w:pPr>
        <w:ind w:left="1440"/>
        <w:jc w:val="both"/>
        <w:rPr>
          <w:bCs/>
        </w:rPr>
      </w:pPr>
    </w:p>
    <w:p w14:paraId="2AFCA516" w14:textId="1FA3182A" w:rsidR="006347DC" w:rsidRPr="008B55AA" w:rsidRDefault="006347DC" w:rsidP="000959B6">
      <w:pPr>
        <w:ind w:left="1440"/>
        <w:jc w:val="both"/>
        <w:rPr>
          <w:bCs/>
        </w:rPr>
      </w:pPr>
      <w:r w:rsidRPr="008B55AA">
        <w:rPr>
          <w:bCs/>
        </w:rPr>
        <w:t xml:space="preserve">Section V </w:t>
      </w:r>
      <w:r w:rsidR="00863891" w:rsidRPr="008B55AA">
        <w:rPr>
          <w:bCs/>
        </w:rPr>
        <w:t>“</w:t>
      </w:r>
      <w:r w:rsidRPr="008B55AA">
        <w:rPr>
          <w:bCs/>
        </w:rPr>
        <w:t>B</w:t>
      </w:r>
      <w:r w:rsidR="00863891" w:rsidRPr="008B55AA">
        <w:rPr>
          <w:bCs/>
        </w:rPr>
        <w:t>”</w:t>
      </w:r>
      <w:r w:rsidRPr="008B55AA">
        <w:rPr>
          <w:bCs/>
        </w:rPr>
        <w:tab/>
        <w:t>Financial Proposal Forms</w:t>
      </w:r>
    </w:p>
    <w:p w14:paraId="3955FC02" w14:textId="77777777" w:rsidR="006347DC" w:rsidRPr="008B55AA" w:rsidRDefault="006347DC" w:rsidP="000959B6">
      <w:pPr>
        <w:ind w:left="1440"/>
        <w:jc w:val="both"/>
        <w:rPr>
          <w:bCs/>
        </w:rPr>
      </w:pPr>
    </w:p>
    <w:p w14:paraId="32B1A95A" w14:textId="77777777" w:rsidR="006347DC" w:rsidRPr="008B55AA" w:rsidRDefault="006347DC" w:rsidP="000959B6">
      <w:pPr>
        <w:ind w:left="1440"/>
        <w:jc w:val="both"/>
        <w:rPr>
          <w:bCs/>
        </w:rPr>
      </w:pPr>
      <w:r w:rsidRPr="008B55AA">
        <w:rPr>
          <w:bCs/>
        </w:rPr>
        <w:t>Section VI</w:t>
      </w:r>
      <w:r w:rsidRPr="008B55AA">
        <w:rPr>
          <w:bCs/>
        </w:rPr>
        <w:tab/>
        <w:t>Terms of Reference</w:t>
      </w:r>
    </w:p>
    <w:p w14:paraId="64BAA641" w14:textId="77777777" w:rsidR="006347DC" w:rsidRPr="008B55AA" w:rsidRDefault="006347DC" w:rsidP="000959B6">
      <w:pPr>
        <w:ind w:left="1440"/>
        <w:jc w:val="both"/>
        <w:rPr>
          <w:bCs/>
        </w:rPr>
      </w:pPr>
    </w:p>
    <w:p w14:paraId="6788ED2B" w14:textId="77777777" w:rsidR="006347DC" w:rsidRPr="008B55AA" w:rsidRDefault="006347DC" w:rsidP="000959B6">
      <w:pPr>
        <w:ind w:left="1440"/>
        <w:jc w:val="both"/>
        <w:rPr>
          <w:bCs/>
        </w:rPr>
      </w:pPr>
      <w:r w:rsidRPr="008B55AA">
        <w:rPr>
          <w:bCs/>
        </w:rPr>
        <w:t>P</w:t>
      </w:r>
      <w:r w:rsidR="0077685C" w:rsidRPr="008B55AA">
        <w:rPr>
          <w:bCs/>
        </w:rPr>
        <w:t>art</w:t>
      </w:r>
      <w:r w:rsidRPr="008B55AA">
        <w:rPr>
          <w:bCs/>
        </w:rPr>
        <w:t xml:space="preserve"> 2 – </w:t>
      </w:r>
      <w:r w:rsidR="0077685C" w:rsidRPr="008B55AA">
        <w:rPr>
          <w:bCs/>
        </w:rPr>
        <w:t>Conditions of Contract and Contract Forms</w:t>
      </w:r>
    </w:p>
    <w:p w14:paraId="0AFF777F" w14:textId="77777777" w:rsidR="006347DC" w:rsidRPr="008B55AA" w:rsidRDefault="006347DC" w:rsidP="000959B6">
      <w:pPr>
        <w:ind w:left="1440"/>
        <w:jc w:val="both"/>
        <w:rPr>
          <w:bCs/>
        </w:rPr>
      </w:pPr>
    </w:p>
    <w:p w14:paraId="0597F3B2" w14:textId="77777777" w:rsidR="006347DC" w:rsidRPr="008B55AA" w:rsidRDefault="006347DC" w:rsidP="001D0AB0">
      <w:pPr>
        <w:ind w:left="2880" w:hanging="1440"/>
        <w:jc w:val="both"/>
        <w:rPr>
          <w:bCs/>
        </w:rPr>
      </w:pPr>
      <w:r w:rsidRPr="008B55AA">
        <w:rPr>
          <w:bCs/>
        </w:rPr>
        <w:t>Section VII</w:t>
      </w:r>
      <w:r w:rsidRPr="008B55AA">
        <w:rPr>
          <w:bCs/>
        </w:rPr>
        <w:tab/>
        <w:t>Contract Agreement and General Conditions of Contract (GCC)</w:t>
      </w:r>
    </w:p>
    <w:p w14:paraId="316C9BC0" w14:textId="77777777" w:rsidR="006347DC" w:rsidRPr="008B55AA" w:rsidRDefault="006347DC" w:rsidP="000959B6">
      <w:pPr>
        <w:ind w:left="1440"/>
        <w:jc w:val="both"/>
        <w:rPr>
          <w:bCs/>
        </w:rPr>
      </w:pPr>
    </w:p>
    <w:p w14:paraId="3A5B8909" w14:textId="77777777" w:rsidR="00864398" w:rsidRPr="008B55AA" w:rsidRDefault="006347DC" w:rsidP="000959B6">
      <w:pPr>
        <w:ind w:left="1440"/>
        <w:jc w:val="both"/>
        <w:rPr>
          <w:bCs/>
        </w:rPr>
      </w:pPr>
      <w:r w:rsidRPr="008B55AA">
        <w:rPr>
          <w:bCs/>
        </w:rPr>
        <w:t>Section VIII</w:t>
      </w:r>
      <w:r w:rsidRPr="008B55AA">
        <w:rPr>
          <w:bCs/>
        </w:rPr>
        <w:tab/>
        <w:t>Special Conditions of Contract (SCC)</w:t>
      </w:r>
      <w:r w:rsidR="00F057FC" w:rsidRPr="008B55AA">
        <w:rPr>
          <w:bCs/>
        </w:rPr>
        <w:t xml:space="preserve">, </w:t>
      </w:r>
      <w:r w:rsidRPr="008B55AA">
        <w:rPr>
          <w:bCs/>
        </w:rPr>
        <w:t>Annexes to Contract</w:t>
      </w:r>
      <w:r w:rsidR="00F057FC" w:rsidRPr="008B55AA">
        <w:rPr>
          <w:bCs/>
        </w:rPr>
        <w:t xml:space="preserve"> and </w:t>
      </w:r>
    </w:p>
    <w:p w14:paraId="2E9FF569" w14:textId="674AC459" w:rsidR="006347DC" w:rsidRDefault="00F057FC" w:rsidP="000959B6">
      <w:pPr>
        <w:ind w:left="2880"/>
        <w:jc w:val="both"/>
        <w:rPr>
          <w:bCs/>
        </w:rPr>
      </w:pPr>
      <w:r w:rsidRPr="008B55AA">
        <w:rPr>
          <w:bCs/>
        </w:rPr>
        <w:t>Contract Forms</w:t>
      </w:r>
    </w:p>
    <w:p w14:paraId="23BA99AB" w14:textId="77777777" w:rsidR="001205ED" w:rsidRPr="00D97A46" w:rsidRDefault="001205ED" w:rsidP="000959B6">
      <w:pPr>
        <w:ind w:left="1440"/>
        <w:jc w:val="both"/>
        <w:rPr>
          <w:bCs/>
        </w:rPr>
      </w:pPr>
    </w:p>
    <w:p w14:paraId="2D3D007C" w14:textId="77777777" w:rsidR="006347DC" w:rsidRPr="00730974" w:rsidRDefault="006347DC" w:rsidP="000959B6">
      <w:pPr>
        <w:jc w:val="both"/>
      </w:pPr>
    </w:p>
    <w:p w14:paraId="18485F01" w14:textId="43ACC104" w:rsidR="006347DC" w:rsidRPr="00730974" w:rsidRDefault="00764C13" w:rsidP="000959B6">
      <w:pPr>
        <w:ind w:left="720" w:hanging="720"/>
        <w:jc w:val="both"/>
      </w:pPr>
      <w:r>
        <w:t>8</w:t>
      </w:r>
      <w:r w:rsidR="006347DC">
        <w:t>.</w:t>
      </w:r>
      <w:r w:rsidR="006347DC">
        <w:tab/>
      </w:r>
      <w:r w:rsidR="005F58F6" w:rsidRPr="000D2C08">
        <w:t>A</w:t>
      </w:r>
      <w:r w:rsidR="006347DC" w:rsidRPr="000D2C08">
        <w:t xml:space="preserve"> pre-proposal conference </w:t>
      </w:r>
      <w:r w:rsidR="006347DC" w:rsidRPr="00C06BE3">
        <w:rPr>
          <w:iCs/>
        </w:rPr>
        <w:t>will</w:t>
      </w:r>
      <w:r w:rsidR="00A267EC" w:rsidRPr="00C06BE3">
        <w:rPr>
          <w:i/>
        </w:rPr>
        <w:t xml:space="preserve"> </w:t>
      </w:r>
      <w:r w:rsidR="006347DC" w:rsidRPr="000D2C08">
        <w:t xml:space="preserve">be held as described in the </w:t>
      </w:r>
      <w:r w:rsidR="00A74629" w:rsidRPr="000D2C08">
        <w:t>p</w:t>
      </w:r>
      <w:r w:rsidR="006347DC" w:rsidRPr="000D2C08">
        <w:t xml:space="preserve">roposal </w:t>
      </w:r>
      <w:r w:rsidR="00C90E44" w:rsidRPr="000D2C08">
        <w:t>d</w:t>
      </w:r>
      <w:r w:rsidR="006347DC" w:rsidRPr="000D2C08">
        <w:t xml:space="preserve">ata </w:t>
      </w:r>
      <w:r w:rsidR="00C90E44" w:rsidRPr="000D2C08">
        <w:t>s</w:t>
      </w:r>
      <w:r w:rsidR="006347DC" w:rsidRPr="000D2C08">
        <w:t xml:space="preserve">heet (“PDS”), </w:t>
      </w:r>
      <w:r w:rsidR="00EE0804" w:rsidRPr="00CA0C18">
        <w:t>S</w:t>
      </w:r>
      <w:r w:rsidR="006347DC" w:rsidRPr="00CA0C18">
        <w:t>ection II</w:t>
      </w:r>
      <w:r w:rsidR="00C90E44" w:rsidRPr="00CA0C18">
        <w:t>I</w:t>
      </w:r>
      <w:r w:rsidR="006347DC" w:rsidRPr="00CA0C18">
        <w:t xml:space="preserve"> of this RFP.</w:t>
      </w:r>
    </w:p>
    <w:p w14:paraId="2B71678E" w14:textId="77777777" w:rsidR="006347DC" w:rsidRDefault="006347DC" w:rsidP="000959B6">
      <w:pPr>
        <w:jc w:val="both"/>
      </w:pPr>
    </w:p>
    <w:p w14:paraId="389E8349" w14:textId="60206DC9" w:rsidR="006347DC" w:rsidRPr="00730974" w:rsidRDefault="00764C13" w:rsidP="000959B6">
      <w:pPr>
        <w:ind w:left="720" w:hanging="720"/>
        <w:jc w:val="both"/>
      </w:pPr>
      <w:r>
        <w:t>9</w:t>
      </w:r>
      <w:r w:rsidR="006347DC" w:rsidRPr="00730974">
        <w:t>.</w:t>
      </w:r>
      <w:r w:rsidR="006347DC" w:rsidRPr="00730974">
        <w:tab/>
        <w:t xml:space="preserve">Proposals must be delivered to the address and in the manner specified in the PDS ITC </w:t>
      </w:r>
      <w:r w:rsidR="00E4250D">
        <w:t>20</w:t>
      </w:r>
      <w:r w:rsidR="007C3C34">
        <w:t>.3, 20.</w:t>
      </w:r>
      <w:r w:rsidR="00FF7814">
        <w:t xml:space="preserve">5 and </w:t>
      </w:r>
      <w:r w:rsidR="007C3C34">
        <w:t>20.7</w:t>
      </w:r>
      <w:r w:rsidR="006347DC" w:rsidRPr="00730974">
        <w:t xml:space="preserve"> no later than </w:t>
      </w:r>
      <w:r w:rsidR="00203018">
        <w:rPr>
          <w:i/>
          <w:color w:val="FF0000"/>
        </w:rPr>
        <w:t>06</w:t>
      </w:r>
      <w:r w:rsidR="008B55AA">
        <w:rPr>
          <w:i/>
          <w:color w:val="FF0000"/>
        </w:rPr>
        <w:t xml:space="preserve"> Ju</w:t>
      </w:r>
      <w:r w:rsidR="00203018">
        <w:rPr>
          <w:i/>
          <w:color w:val="FF0000"/>
        </w:rPr>
        <w:t>ly</w:t>
      </w:r>
      <w:r w:rsidR="008B55AA">
        <w:rPr>
          <w:i/>
          <w:color w:val="FF0000"/>
        </w:rPr>
        <w:t xml:space="preserve"> 2023, 12:00 noon local time. </w:t>
      </w:r>
    </w:p>
    <w:p w14:paraId="341F530C" w14:textId="77777777" w:rsidR="006347DC" w:rsidRDefault="006347DC" w:rsidP="000959B6">
      <w:pPr>
        <w:jc w:val="both"/>
      </w:pPr>
    </w:p>
    <w:p w14:paraId="30C1D0CC" w14:textId="77777777" w:rsidR="006347DC" w:rsidRPr="00730974" w:rsidRDefault="00764C13" w:rsidP="000959B6">
      <w:pPr>
        <w:ind w:left="720" w:hanging="720"/>
        <w:jc w:val="both"/>
      </w:pPr>
      <w:r>
        <w:t>10</w:t>
      </w:r>
      <w:r w:rsidR="006347DC" w:rsidRPr="00730974">
        <w:t>.</w:t>
      </w:r>
      <w:r w:rsidR="006347DC" w:rsidRPr="00730974">
        <w:tab/>
        <w:t>Consultants should be aware that distance and customs formalities may require longer tha</w:t>
      </w:r>
      <w:r w:rsidR="006347DC">
        <w:t>n expected delivery time. Late p</w:t>
      </w:r>
      <w:r w:rsidR="006347DC" w:rsidRPr="00730974">
        <w:t>roposals will not be accepted under any circumstances and wi</w:t>
      </w:r>
      <w:r w:rsidR="006347DC">
        <w:t>ll be returned unopened to the c</w:t>
      </w:r>
      <w:r w:rsidR="006347DC" w:rsidRPr="00730974">
        <w:t>onsultant</w:t>
      </w:r>
      <w:r w:rsidR="007104DF">
        <w:t>(</w:t>
      </w:r>
      <w:r w:rsidR="006347DC" w:rsidRPr="00730974">
        <w:t>s</w:t>
      </w:r>
      <w:r w:rsidR="007104DF">
        <w:t>)</w:t>
      </w:r>
      <w:r w:rsidR="006347DC" w:rsidRPr="00730974">
        <w:t>.</w:t>
      </w:r>
    </w:p>
    <w:p w14:paraId="1673E8FF" w14:textId="77777777" w:rsidR="006347DC" w:rsidRDefault="006347DC" w:rsidP="000959B6">
      <w:pPr>
        <w:jc w:val="both"/>
      </w:pPr>
    </w:p>
    <w:p w14:paraId="77BE2BAA" w14:textId="15C99AD8" w:rsidR="006347DC" w:rsidRDefault="006347DC" w:rsidP="000959B6">
      <w:pPr>
        <w:jc w:val="both"/>
      </w:pPr>
      <w:r w:rsidRPr="00730974">
        <w:t>1</w:t>
      </w:r>
      <w:r w:rsidR="00764C13">
        <w:t>1</w:t>
      </w:r>
      <w:r>
        <w:t>.</w:t>
      </w:r>
      <w:r>
        <w:tab/>
      </w:r>
      <w:r w:rsidR="00764C13">
        <w:t>E</w:t>
      </w:r>
      <w:r>
        <w:t>lectronic p</w:t>
      </w:r>
      <w:r w:rsidRPr="00730974">
        <w:t xml:space="preserve">roposals </w:t>
      </w:r>
      <w:r w:rsidRPr="005F2F0E">
        <w:rPr>
          <w:iCs/>
          <w:color w:val="FF0000"/>
        </w:rPr>
        <w:t>shall not</w:t>
      </w:r>
      <w:r w:rsidRPr="00730974">
        <w:rPr>
          <w:color w:val="FF0000"/>
        </w:rPr>
        <w:t xml:space="preserve"> </w:t>
      </w:r>
      <w:r w:rsidRPr="00730974">
        <w:t>be accepted.</w:t>
      </w:r>
    </w:p>
    <w:p w14:paraId="724611BB" w14:textId="77777777" w:rsidR="00492729" w:rsidRDefault="00492729" w:rsidP="000959B6">
      <w:pPr>
        <w:jc w:val="both"/>
      </w:pPr>
    </w:p>
    <w:p w14:paraId="7D2B6A50" w14:textId="2DB26323" w:rsidR="00492729" w:rsidRPr="00730974" w:rsidRDefault="00492729" w:rsidP="00492729">
      <w:pPr>
        <w:ind w:left="720" w:hanging="720"/>
        <w:jc w:val="both"/>
      </w:pPr>
      <w:r>
        <w:t xml:space="preserve">12. </w:t>
      </w:r>
      <w:r>
        <w:tab/>
      </w:r>
      <w:r w:rsidRPr="00492729">
        <w:t xml:space="preserve">The consultant should alert the </w:t>
      </w:r>
      <w:r w:rsidR="00C22E05">
        <w:t>Implementing Entity</w:t>
      </w:r>
      <w:r w:rsidRPr="00492729">
        <w:t xml:space="preserve"> in writing, with a copy to the European Investment Bank to </w:t>
      </w:r>
      <w:hyperlink r:id="rId14" w:history="1">
        <w:r w:rsidRPr="00492729">
          <w:t>procurementcomplaints@eib.org</w:t>
        </w:r>
      </w:hyperlink>
      <w:r w:rsidRPr="00492729">
        <w:t>, in case they should consider that certain clauses or provisions of the RFP might limit international competition or introduce an unfair advantage to some consultants</w:t>
      </w:r>
      <w:r>
        <w:t>.</w:t>
      </w:r>
    </w:p>
    <w:p w14:paraId="559E1F54" w14:textId="77777777" w:rsidR="006347DC" w:rsidRDefault="006347DC" w:rsidP="000959B6">
      <w:pPr>
        <w:jc w:val="both"/>
      </w:pPr>
    </w:p>
    <w:p w14:paraId="5C57C945" w14:textId="77777777" w:rsidR="005F2F0E" w:rsidRDefault="005F2F0E" w:rsidP="000959B6">
      <w:pPr>
        <w:jc w:val="both"/>
      </w:pPr>
    </w:p>
    <w:p w14:paraId="3235EFCC" w14:textId="60209097" w:rsidR="006347DC" w:rsidRPr="00730974" w:rsidRDefault="006347DC" w:rsidP="000959B6">
      <w:pPr>
        <w:jc w:val="both"/>
      </w:pPr>
      <w:r w:rsidRPr="00730974">
        <w:t>Yours Sincerely,</w:t>
      </w:r>
    </w:p>
    <w:p w14:paraId="5A3D2579" w14:textId="0B068A50" w:rsidR="006347DC" w:rsidRDefault="006347DC" w:rsidP="006347DC"/>
    <w:p w14:paraId="14F4DFF4" w14:textId="79F99492" w:rsidR="005F2F0E" w:rsidRDefault="005F2F0E" w:rsidP="006347DC"/>
    <w:p w14:paraId="071D72A4" w14:textId="77777777" w:rsidR="003D2472" w:rsidRDefault="003D2472" w:rsidP="003D2472">
      <w:r>
        <w:t xml:space="preserve">Authorized official: </w:t>
      </w:r>
      <w:r>
        <w:tab/>
        <w:t>Chairman and Managing Director</w:t>
      </w:r>
    </w:p>
    <w:p w14:paraId="0FC3A478" w14:textId="77777777" w:rsidR="003D2472" w:rsidRDefault="003D2472" w:rsidP="003D2472">
      <w:r>
        <w:tab/>
      </w:r>
      <w:r>
        <w:tab/>
      </w:r>
      <w:r>
        <w:tab/>
        <w:t xml:space="preserve">Kafr El Sheikh WSC </w:t>
      </w:r>
    </w:p>
    <w:p w14:paraId="5F894D7C" w14:textId="77777777" w:rsidR="003D2472" w:rsidRDefault="003D2472" w:rsidP="003D2472"/>
    <w:p w14:paraId="316E693C" w14:textId="02E5BA1E" w:rsidR="003D2472" w:rsidRDefault="003D2472" w:rsidP="003D2472">
      <w:r>
        <w:t xml:space="preserve">Address: </w:t>
      </w:r>
      <w:r>
        <w:tab/>
      </w:r>
      <w:r>
        <w:tab/>
        <w:t>Stadium Road - in front of the Central Fever Hospital – 4</w:t>
      </w:r>
      <w:r w:rsidRPr="00F15F53">
        <w:rPr>
          <w:vertAlign w:val="superscript"/>
        </w:rPr>
        <w:t>th</w:t>
      </w:r>
      <w:r w:rsidR="00F15F53">
        <w:t xml:space="preserve"> f</w:t>
      </w:r>
      <w:r>
        <w:t>loor</w:t>
      </w:r>
      <w:r w:rsidR="00F15F53">
        <w:t>.</w:t>
      </w:r>
    </w:p>
    <w:p w14:paraId="24E93DAC" w14:textId="21D15907" w:rsidR="00191033" w:rsidRPr="009374C7" w:rsidRDefault="003D2472" w:rsidP="008A50E3">
      <w:pPr>
        <w:rPr>
          <w:i/>
          <w:color w:val="FF0000"/>
        </w:rPr>
        <w:sectPr w:rsidR="00191033" w:rsidRPr="009374C7" w:rsidSect="003A3B95">
          <w:footerReference w:type="default" r:id="rId15"/>
          <w:pgSz w:w="11900" w:h="16820" w:code="9"/>
          <w:pgMar w:top="1418" w:right="1268" w:bottom="1440" w:left="1015" w:header="709" w:footer="709" w:gutter="0"/>
          <w:cols w:space="708"/>
          <w:docGrid w:linePitch="360"/>
        </w:sectPr>
      </w:pPr>
      <w:r>
        <w:t xml:space="preserve">Email address: </w:t>
      </w:r>
      <w:r>
        <w:tab/>
      </w:r>
      <w:bookmarkStart w:id="10" w:name="_Hlk90291141"/>
      <w:bookmarkStart w:id="11" w:name="_Toc46388192"/>
      <w:r w:rsidR="008A50E3" w:rsidRPr="008A50E3">
        <w:fldChar w:fldCharType="begin"/>
      </w:r>
      <w:r w:rsidR="008A50E3" w:rsidRPr="008A50E3">
        <w:instrText xml:space="preserve"> HYPERLINK "mailto:kitchenertender.kfs@gmail.com" </w:instrText>
      </w:r>
      <w:r w:rsidR="008A50E3" w:rsidRPr="008A50E3">
        <w:fldChar w:fldCharType="separate"/>
      </w:r>
      <w:r w:rsidR="008A50E3" w:rsidRPr="008A50E3">
        <w:rPr>
          <w:rStyle w:val="Hyperlink"/>
        </w:rPr>
        <w:t>kitchenertender.kfs@gmail.com</w:t>
      </w:r>
      <w:r w:rsidR="008A50E3" w:rsidRPr="008A50E3">
        <w:fldChar w:fldCharType="end"/>
      </w:r>
    </w:p>
    <w:p w14:paraId="22EFB9AA" w14:textId="43F171BE" w:rsidR="00801347" w:rsidRPr="00C03D5B" w:rsidRDefault="00801347" w:rsidP="009812FD">
      <w:pPr>
        <w:pStyle w:val="SectionHeading"/>
      </w:pPr>
      <w:bookmarkStart w:id="12" w:name="_Toc118881027"/>
      <w:bookmarkEnd w:id="10"/>
      <w:r w:rsidRPr="00C03D5B">
        <w:lastRenderedPageBreak/>
        <w:t xml:space="preserve">Section II. Instructions to </w:t>
      </w:r>
      <w:bookmarkEnd w:id="11"/>
      <w:r w:rsidR="009374C7">
        <w:t>Consultants</w:t>
      </w:r>
      <w:bookmarkEnd w:id="12"/>
    </w:p>
    <w:p w14:paraId="61B281DA" w14:textId="77777777" w:rsidR="00811850" w:rsidRPr="009374C7" w:rsidRDefault="00801347" w:rsidP="009374C7">
      <w:pPr>
        <w:pStyle w:val="Heading2"/>
        <w:tabs>
          <w:tab w:val="left" w:pos="0"/>
        </w:tabs>
        <w:spacing w:before="240" w:line="240" w:lineRule="exact"/>
        <w:jc w:val="center"/>
        <w:rPr>
          <w:rFonts w:asciiTheme="minorBidi" w:hAnsiTheme="minorBidi" w:cstheme="minorBidi"/>
          <w:color w:val="000000" w:themeColor="text1"/>
          <w:sz w:val="24"/>
          <w:szCs w:val="24"/>
        </w:rPr>
      </w:pPr>
      <w:bookmarkStart w:id="13" w:name="_Toc19856916"/>
      <w:r w:rsidRPr="00C03D5B">
        <w:rPr>
          <w:rFonts w:asciiTheme="minorBidi" w:hAnsiTheme="minorBidi" w:cstheme="minorBidi"/>
          <w:color w:val="000000" w:themeColor="text1"/>
          <w:sz w:val="24"/>
          <w:szCs w:val="24"/>
        </w:rPr>
        <w:t>Table of Clauses</w:t>
      </w:r>
      <w:bookmarkEnd w:id="13"/>
    </w:p>
    <w:p w14:paraId="25CC32ED" w14:textId="74D028E7" w:rsidR="00DD6D4C" w:rsidRDefault="00F66632">
      <w:pPr>
        <w:pStyle w:val="TOC1"/>
        <w:tabs>
          <w:tab w:val="left" w:pos="460"/>
          <w:tab w:val="right" w:leader="dot" w:pos="9911"/>
        </w:tabs>
        <w:rPr>
          <w:rFonts w:asciiTheme="minorHAnsi" w:eastAsiaTheme="minorEastAsia" w:hAnsiTheme="minorHAnsi" w:cstheme="minorBidi"/>
          <w:b w:val="0"/>
          <w:bCs w:val="0"/>
          <w:noProof/>
          <w:sz w:val="22"/>
          <w:lang w:val="en-US"/>
        </w:rPr>
      </w:pPr>
      <w:r>
        <w:rPr>
          <w:lang w:val="it-IT"/>
        </w:rPr>
        <w:fldChar w:fldCharType="begin"/>
      </w:r>
      <w:r>
        <w:rPr>
          <w:lang w:val="it-IT"/>
        </w:rPr>
        <w:instrText xml:space="preserve"> TOC \h \z \t "ITB Heading,1,ITB Clauses,2" </w:instrText>
      </w:r>
      <w:r>
        <w:rPr>
          <w:lang w:val="it-IT"/>
        </w:rPr>
        <w:fldChar w:fldCharType="separate"/>
      </w:r>
      <w:hyperlink w:anchor="_Toc108898219" w:history="1">
        <w:r w:rsidR="00DD6D4C" w:rsidRPr="00C9690E">
          <w:rPr>
            <w:rStyle w:val="Hyperlink"/>
            <w:noProof/>
          </w:rPr>
          <w:t>A.</w:t>
        </w:r>
        <w:r w:rsidR="00DD6D4C">
          <w:rPr>
            <w:rFonts w:asciiTheme="minorHAnsi" w:eastAsiaTheme="minorEastAsia" w:hAnsiTheme="minorHAnsi" w:cstheme="minorBidi"/>
            <w:b w:val="0"/>
            <w:bCs w:val="0"/>
            <w:noProof/>
            <w:sz w:val="22"/>
            <w:lang w:val="en-US"/>
          </w:rPr>
          <w:tab/>
        </w:r>
        <w:r w:rsidR="00DD6D4C" w:rsidRPr="00C9690E">
          <w:rPr>
            <w:rStyle w:val="Hyperlink"/>
            <w:noProof/>
          </w:rPr>
          <w:t>General</w:t>
        </w:r>
        <w:r w:rsidR="00DD6D4C">
          <w:rPr>
            <w:noProof/>
            <w:webHidden/>
          </w:rPr>
          <w:tab/>
        </w:r>
        <w:r w:rsidR="00DD6D4C">
          <w:rPr>
            <w:noProof/>
            <w:webHidden/>
          </w:rPr>
          <w:fldChar w:fldCharType="begin"/>
        </w:r>
        <w:r w:rsidR="00DD6D4C">
          <w:rPr>
            <w:noProof/>
            <w:webHidden/>
          </w:rPr>
          <w:instrText xml:space="preserve"> PAGEREF _Toc108898219 \h </w:instrText>
        </w:r>
        <w:r w:rsidR="00DD6D4C">
          <w:rPr>
            <w:noProof/>
            <w:webHidden/>
          </w:rPr>
        </w:r>
        <w:r w:rsidR="00DD6D4C">
          <w:rPr>
            <w:noProof/>
            <w:webHidden/>
          </w:rPr>
          <w:fldChar w:fldCharType="separate"/>
        </w:r>
        <w:r w:rsidR="004E46A0">
          <w:rPr>
            <w:noProof/>
            <w:webHidden/>
          </w:rPr>
          <w:t>13</w:t>
        </w:r>
        <w:r w:rsidR="00DD6D4C">
          <w:rPr>
            <w:noProof/>
            <w:webHidden/>
          </w:rPr>
          <w:fldChar w:fldCharType="end"/>
        </w:r>
      </w:hyperlink>
    </w:p>
    <w:p w14:paraId="25CA658C" w14:textId="4A2DE08F"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0" w:history="1">
        <w:r w:rsidR="00DD6D4C" w:rsidRPr="00C9690E">
          <w:rPr>
            <w:rStyle w:val="Hyperlink"/>
            <w:noProof/>
          </w:rPr>
          <w:t>1.</w:t>
        </w:r>
        <w:r w:rsidR="00DD6D4C">
          <w:rPr>
            <w:rFonts w:asciiTheme="minorHAnsi" w:eastAsiaTheme="minorEastAsia" w:hAnsiTheme="minorHAnsi" w:cstheme="minorBidi"/>
            <w:bCs w:val="0"/>
            <w:noProof/>
            <w:lang w:val="en-US"/>
          </w:rPr>
          <w:tab/>
        </w:r>
        <w:r w:rsidR="00DD6D4C" w:rsidRPr="00C9690E">
          <w:rPr>
            <w:rStyle w:val="Hyperlink"/>
            <w:noProof/>
          </w:rPr>
          <w:t>Definitions</w:t>
        </w:r>
        <w:r w:rsidR="00DD6D4C">
          <w:rPr>
            <w:noProof/>
            <w:webHidden/>
          </w:rPr>
          <w:tab/>
        </w:r>
        <w:r w:rsidR="00DD6D4C">
          <w:rPr>
            <w:noProof/>
            <w:webHidden/>
          </w:rPr>
          <w:fldChar w:fldCharType="begin"/>
        </w:r>
        <w:r w:rsidR="00DD6D4C">
          <w:rPr>
            <w:noProof/>
            <w:webHidden/>
          </w:rPr>
          <w:instrText xml:space="preserve"> PAGEREF _Toc108898220 \h </w:instrText>
        </w:r>
        <w:r w:rsidR="00DD6D4C">
          <w:rPr>
            <w:noProof/>
            <w:webHidden/>
          </w:rPr>
        </w:r>
        <w:r w:rsidR="00DD6D4C">
          <w:rPr>
            <w:noProof/>
            <w:webHidden/>
          </w:rPr>
          <w:fldChar w:fldCharType="separate"/>
        </w:r>
        <w:r w:rsidR="004E46A0">
          <w:rPr>
            <w:noProof/>
            <w:webHidden/>
          </w:rPr>
          <w:t>13</w:t>
        </w:r>
        <w:r w:rsidR="00DD6D4C">
          <w:rPr>
            <w:noProof/>
            <w:webHidden/>
          </w:rPr>
          <w:fldChar w:fldCharType="end"/>
        </w:r>
      </w:hyperlink>
    </w:p>
    <w:p w14:paraId="60A66F38" w14:textId="4737DCF4"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1" w:history="1">
        <w:r w:rsidR="00DD6D4C" w:rsidRPr="00C9690E">
          <w:rPr>
            <w:rStyle w:val="Hyperlink"/>
            <w:noProof/>
          </w:rPr>
          <w:t>2.</w:t>
        </w:r>
        <w:r w:rsidR="00DD6D4C">
          <w:rPr>
            <w:rFonts w:asciiTheme="minorHAnsi" w:eastAsiaTheme="minorEastAsia" w:hAnsiTheme="minorHAnsi" w:cstheme="minorBidi"/>
            <w:bCs w:val="0"/>
            <w:noProof/>
            <w:lang w:val="en-US"/>
          </w:rPr>
          <w:tab/>
        </w:r>
        <w:r w:rsidR="00DD6D4C" w:rsidRPr="00C9690E">
          <w:rPr>
            <w:rStyle w:val="Hyperlink"/>
            <w:noProof/>
          </w:rPr>
          <w:t>Scope of RFP</w:t>
        </w:r>
        <w:r w:rsidR="00DD6D4C">
          <w:rPr>
            <w:noProof/>
            <w:webHidden/>
          </w:rPr>
          <w:tab/>
        </w:r>
        <w:r w:rsidR="00DD6D4C">
          <w:rPr>
            <w:noProof/>
            <w:webHidden/>
          </w:rPr>
          <w:fldChar w:fldCharType="begin"/>
        </w:r>
        <w:r w:rsidR="00DD6D4C">
          <w:rPr>
            <w:noProof/>
            <w:webHidden/>
          </w:rPr>
          <w:instrText xml:space="preserve"> PAGEREF _Toc108898221 \h </w:instrText>
        </w:r>
        <w:r w:rsidR="00DD6D4C">
          <w:rPr>
            <w:noProof/>
            <w:webHidden/>
          </w:rPr>
        </w:r>
        <w:r w:rsidR="00DD6D4C">
          <w:rPr>
            <w:noProof/>
            <w:webHidden/>
          </w:rPr>
          <w:fldChar w:fldCharType="separate"/>
        </w:r>
        <w:r w:rsidR="004E46A0">
          <w:rPr>
            <w:noProof/>
            <w:webHidden/>
          </w:rPr>
          <w:t>15</w:t>
        </w:r>
        <w:r w:rsidR="00DD6D4C">
          <w:rPr>
            <w:noProof/>
            <w:webHidden/>
          </w:rPr>
          <w:fldChar w:fldCharType="end"/>
        </w:r>
      </w:hyperlink>
    </w:p>
    <w:p w14:paraId="6C059C7F" w14:textId="1FFF285F"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2" w:history="1">
        <w:r w:rsidR="00DD6D4C" w:rsidRPr="00C9690E">
          <w:rPr>
            <w:rStyle w:val="Hyperlink"/>
            <w:noProof/>
          </w:rPr>
          <w:t>3.</w:t>
        </w:r>
        <w:r w:rsidR="00DD6D4C">
          <w:rPr>
            <w:rFonts w:asciiTheme="minorHAnsi" w:eastAsiaTheme="minorEastAsia" w:hAnsiTheme="minorHAnsi" w:cstheme="minorBidi"/>
            <w:bCs w:val="0"/>
            <w:noProof/>
            <w:lang w:val="en-US"/>
          </w:rPr>
          <w:tab/>
        </w:r>
        <w:r w:rsidR="00DD6D4C" w:rsidRPr="00C9690E">
          <w:rPr>
            <w:rStyle w:val="Hyperlink"/>
            <w:noProof/>
          </w:rPr>
          <w:t>Source of funds</w:t>
        </w:r>
        <w:r w:rsidR="00DD6D4C">
          <w:rPr>
            <w:noProof/>
            <w:webHidden/>
          </w:rPr>
          <w:tab/>
        </w:r>
        <w:r w:rsidR="00DD6D4C">
          <w:rPr>
            <w:noProof/>
            <w:webHidden/>
          </w:rPr>
          <w:fldChar w:fldCharType="begin"/>
        </w:r>
        <w:r w:rsidR="00DD6D4C">
          <w:rPr>
            <w:noProof/>
            <w:webHidden/>
          </w:rPr>
          <w:instrText xml:space="preserve"> PAGEREF _Toc108898222 \h </w:instrText>
        </w:r>
        <w:r w:rsidR="00DD6D4C">
          <w:rPr>
            <w:noProof/>
            <w:webHidden/>
          </w:rPr>
        </w:r>
        <w:r w:rsidR="00DD6D4C">
          <w:rPr>
            <w:noProof/>
            <w:webHidden/>
          </w:rPr>
          <w:fldChar w:fldCharType="separate"/>
        </w:r>
        <w:r w:rsidR="004E46A0">
          <w:rPr>
            <w:noProof/>
            <w:webHidden/>
          </w:rPr>
          <w:t>15</w:t>
        </w:r>
        <w:r w:rsidR="00DD6D4C">
          <w:rPr>
            <w:noProof/>
            <w:webHidden/>
          </w:rPr>
          <w:fldChar w:fldCharType="end"/>
        </w:r>
      </w:hyperlink>
    </w:p>
    <w:p w14:paraId="2E519638" w14:textId="4F814679"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3" w:history="1">
        <w:r w:rsidR="00DD6D4C" w:rsidRPr="00C9690E">
          <w:rPr>
            <w:rStyle w:val="Hyperlink"/>
            <w:noProof/>
          </w:rPr>
          <w:t>4.</w:t>
        </w:r>
        <w:r w:rsidR="00DD6D4C">
          <w:rPr>
            <w:rFonts w:asciiTheme="minorHAnsi" w:eastAsiaTheme="minorEastAsia" w:hAnsiTheme="minorHAnsi" w:cstheme="minorBidi"/>
            <w:bCs w:val="0"/>
            <w:noProof/>
            <w:lang w:val="en-US"/>
          </w:rPr>
          <w:tab/>
        </w:r>
        <w:r w:rsidR="00DD6D4C" w:rsidRPr="00C9690E">
          <w:rPr>
            <w:rStyle w:val="Hyperlink"/>
            <w:noProof/>
          </w:rPr>
          <w:t>Prohibited practices</w:t>
        </w:r>
        <w:r w:rsidR="00DD6D4C">
          <w:rPr>
            <w:noProof/>
            <w:webHidden/>
          </w:rPr>
          <w:tab/>
        </w:r>
        <w:r w:rsidR="00DD6D4C">
          <w:rPr>
            <w:noProof/>
            <w:webHidden/>
          </w:rPr>
          <w:fldChar w:fldCharType="begin"/>
        </w:r>
        <w:r w:rsidR="00DD6D4C">
          <w:rPr>
            <w:noProof/>
            <w:webHidden/>
          </w:rPr>
          <w:instrText xml:space="preserve"> PAGEREF _Toc108898223 \h </w:instrText>
        </w:r>
        <w:r w:rsidR="00DD6D4C">
          <w:rPr>
            <w:noProof/>
            <w:webHidden/>
          </w:rPr>
        </w:r>
        <w:r w:rsidR="00DD6D4C">
          <w:rPr>
            <w:noProof/>
            <w:webHidden/>
          </w:rPr>
          <w:fldChar w:fldCharType="separate"/>
        </w:r>
        <w:r w:rsidR="004E46A0">
          <w:rPr>
            <w:noProof/>
            <w:webHidden/>
          </w:rPr>
          <w:t>15</w:t>
        </w:r>
        <w:r w:rsidR="00DD6D4C">
          <w:rPr>
            <w:noProof/>
            <w:webHidden/>
          </w:rPr>
          <w:fldChar w:fldCharType="end"/>
        </w:r>
      </w:hyperlink>
    </w:p>
    <w:p w14:paraId="0AFCB358" w14:textId="2604C6F9"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4" w:history="1">
        <w:r w:rsidR="00DD6D4C" w:rsidRPr="00C9690E">
          <w:rPr>
            <w:rStyle w:val="Hyperlink"/>
            <w:noProof/>
          </w:rPr>
          <w:t>5.</w:t>
        </w:r>
        <w:r w:rsidR="00DD6D4C">
          <w:rPr>
            <w:rFonts w:asciiTheme="minorHAnsi" w:eastAsiaTheme="minorEastAsia" w:hAnsiTheme="minorHAnsi" w:cstheme="minorBidi"/>
            <w:bCs w:val="0"/>
            <w:noProof/>
            <w:lang w:val="en-US"/>
          </w:rPr>
          <w:tab/>
        </w:r>
        <w:r w:rsidR="00DD6D4C" w:rsidRPr="00C9690E">
          <w:rPr>
            <w:rStyle w:val="Hyperlink"/>
            <w:noProof/>
          </w:rPr>
          <w:t>ESCT Performance Standards</w:t>
        </w:r>
        <w:r w:rsidR="00DD6D4C">
          <w:rPr>
            <w:noProof/>
            <w:webHidden/>
          </w:rPr>
          <w:tab/>
        </w:r>
        <w:r w:rsidR="00DD6D4C">
          <w:rPr>
            <w:noProof/>
            <w:webHidden/>
          </w:rPr>
          <w:fldChar w:fldCharType="begin"/>
        </w:r>
        <w:r w:rsidR="00DD6D4C">
          <w:rPr>
            <w:noProof/>
            <w:webHidden/>
          </w:rPr>
          <w:instrText xml:space="preserve"> PAGEREF _Toc108898224 \h </w:instrText>
        </w:r>
        <w:r w:rsidR="00DD6D4C">
          <w:rPr>
            <w:noProof/>
            <w:webHidden/>
          </w:rPr>
        </w:r>
        <w:r w:rsidR="00DD6D4C">
          <w:rPr>
            <w:noProof/>
            <w:webHidden/>
          </w:rPr>
          <w:fldChar w:fldCharType="separate"/>
        </w:r>
        <w:r w:rsidR="004E46A0">
          <w:rPr>
            <w:noProof/>
            <w:webHidden/>
          </w:rPr>
          <w:t>17</w:t>
        </w:r>
        <w:r w:rsidR="00DD6D4C">
          <w:rPr>
            <w:noProof/>
            <w:webHidden/>
          </w:rPr>
          <w:fldChar w:fldCharType="end"/>
        </w:r>
      </w:hyperlink>
    </w:p>
    <w:p w14:paraId="1B78F802" w14:textId="05840F6D"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5" w:history="1">
        <w:r w:rsidR="00DD6D4C" w:rsidRPr="00C9690E">
          <w:rPr>
            <w:rStyle w:val="Hyperlink"/>
            <w:noProof/>
          </w:rPr>
          <w:t>6.</w:t>
        </w:r>
        <w:r w:rsidR="00DD6D4C">
          <w:rPr>
            <w:rFonts w:asciiTheme="minorHAnsi" w:eastAsiaTheme="minorEastAsia" w:hAnsiTheme="minorHAnsi" w:cstheme="minorBidi"/>
            <w:bCs w:val="0"/>
            <w:noProof/>
            <w:lang w:val="en-US"/>
          </w:rPr>
          <w:tab/>
        </w:r>
        <w:r w:rsidR="00DD6D4C" w:rsidRPr="00C9690E">
          <w:rPr>
            <w:rStyle w:val="Hyperlink"/>
            <w:noProof/>
          </w:rPr>
          <w:t>Sexual Harassment, Sexual Exploitation and Abuse</w:t>
        </w:r>
        <w:r w:rsidR="00DD6D4C">
          <w:rPr>
            <w:noProof/>
            <w:webHidden/>
          </w:rPr>
          <w:tab/>
        </w:r>
        <w:r w:rsidR="00DD6D4C">
          <w:rPr>
            <w:noProof/>
            <w:webHidden/>
          </w:rPr>
          <w:fldChar w:fldCharType="begin"/>
        </w:r>
        <w:r w:rsidR="00DD6D4C">
          <w:rPr>
            <w:noProof/>
            <w:webHidden/>
          </w:rPr>
          <w:instrText xml:space="preserve"> PAGEREF _Toc108898225 \h </w:instrText>
        </w:r>
        <w:r w:rsidR="00DD6D4C">
          <w:rPr>
            <w:noProof/>
            <w:webHidden/>
          </w:rPr>
        </w:r>
        <w:r w:rsidR="00DD6D4C">
          <w:rPr>
            <w:noProof/>
            <w:webHidden/>
          </w:rPr>
          <w:fldChar w:fldCharType="separate"/>
        </w:r>
        <w:r w:rsidR="004E46A0">
          <w:rPr>
            <w:noProof/>
            <w:webHidden/>
          </w:rPr>
          <w:t>17</w:t>
        </w:r>
        <w:r w:rsidR="00DD6D4C">
          <w:rPr>
            <w:noProof/>
            <w:webHidden/>
          </w:rPr>
          <w:fldChar w:fldCharType="end"/>
        </w:r>
      </w:hyperlink>
    </w:p>
    <w:p w14:paraId="0ACF31AE" w14:textId="4AB45F8E"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6" w:history="1">
        <w:r w:rsidR="00DD6D4C" w:rsidRPr="00C9690E">
          <w:rPr>
            <w:rStyle w:val="Hyperlink"/>
            <w:noProof/>
          </w:rPr>
          <w:t>7.</w:t>
        </w:r>
        <w:r w:rsidR="00DD6D4C">
          <w:rPr>
            <w:rFonts w:asciiTheme="minorHAnsi" w:eastAsiaTheme="minorEastAsia" w:hAnsiTheme="minorHAnsi" w:cstheme="minorBidi"/>
            <w:bCs w:val="0"/>
            <w:noProof/>
            <w:lang w:val="en-US"/>
          </w:rPr>
          <w:tab/>
        </w:r>
        <w:r w:rsidR="00DD6D4C" w:rsidRPr="00C9690E">
          <w:rPr>
            <w:rStyle w:val="Hyperlink"/>
            <w:noProof/>
          </w:rPr>
          <w:t>Money laundering and Terrorist Financing</w:t>
        </w:r>
        <w:r w:rsidR="00DD6D4C">
          <w:rPr>
            <w:noProof/>
            <w:webHidden/>
          </w:rPr>
          <w:tab/>
        </w:r>
        <w:r w:rsidR="00DD6D4C">
          <w:rPr>
            <w:noProof/>
            <w:webHidden/>
          </w:rPr>
          <w:fldChar w:fldCharType="begin"/>
        </w:r>
        <w:r w:rsidR="00DD6D4C">
          <w:rPr>
            <w:noProof/>
            <w:webHidden/>
          </w:rPr>
          <w:instrText xml:space="preserve"> PAGEREF _Toc108898226 \h </w:instrText>
        </w:r>
        <w:r w:rsidR="00DD6D4C">
          <w:rPr>
            <w:noProof/>
            <w:webHidden/>
          </w:rPr>
        </w:r>
        <w:r w:rsidR="00DD6D4C">
          <w:rPr>
            <w:noProof/>
            <w:webHidden/>
          </w:rPr>
          <w:fldChar w:fldCharType="separate"/>
        </w:r>
        <w:r w:rsidR="004E46A0">
          <w:rPr>
            <w:noProof/>
            <w:webHidden/>
          </w:rPr>
          <w:t>17</w:t>
        </w:r>
        <w:r w:rsidR="00DD6D4C">
          <w:rPr>
            <w:noProof/>
            <w:webHidden/>
          </w:rPr>
          <w:fldChar w:fldCharType="end"/>
        </w:r>
      </w:hyperlink>
    </w:p>
    <w:p w14:paraId="49B1A897" w14:textId="39674410"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7" w:history="1">
        <w:r w:rsidR="00DD6D4C" w:rsidRPr="00C9690E">
          <w:rPr>
            <w:rStyle w:val="Hyperlink"/>
            <w:noProof/>
          </w:rPr>
          <w:t>8.</w:t>
        </w:r>
        <w:r w:rsidR="00DD6D4C">
          <w:rPr>
            <w:rFonts w:asciiTheme="minorHAnsi" w:eastAsiaTheme="minorEastAsia" w:hAnsiTheme="minorHAnsi" w:cstheme="minorBidi"/>
            <w:bCs w:val="0"/>
            <w:noProof/>
            <w:lang w:val="en-US"/>
          </w:rPr>
          <w:tab/>
        </w:r>
        <w:r w:rsidR="00DD6D4C" w:rsidRPr="00C9690E">
          <w:rPr>
            <w:rStyle w:val="Hyperlink"/>
            <w:noProof/>
          </w:rPr>
          <w:t>Qualification and Eligibility of Consultants, Joint Venture and Conflict of Interest</w:t>
        </w:r>
        <w:r w:rsidR="00DD6D4C">
          <w:rPr>
            <w:noProof/>
            <w:webHidden/>
          </w:rPr>
          <w:tab/>
        </w:r>
        <w:r w:rsidR="00DD6D4C">
          <w:rPr>
            <w:noProof/>
            <w:webHidden/>
          </w:rPr>
          <w:fldChar w:fldCharType="begin"/>
        </w:r>
        <w:r w:rsidR="00DD6D4C">
          <w:rPr>
            <w:noProof/>
            <w:webHidden/>
          </w:rPr>
          <w:instrText xml:space="preserve"> PAGEREF _Toc108898227 \h </w:instrText>
        </w:r>
        <w:r w:rsidR="00DD6D4C">
          <w:rPr>
            <w:noProof/>
            <w:webHidden/>
          </w:rPr>
        </w:r>
        <w:r w:rsidR="00DD6D4C">
          <w:rPr>
            <w:noProof/>
            <w:webHidden/>
          </w:rPr>
          <w:fldChar w:fldCharType="separate"/>
        </w:r>
        <w:r w:rsidR="004E46A0">
          <w:rPr>
            <w:noProof/>
            <w:webHidden/>
          </w:rPr>
          <w:t>17</w:t>
        </w:r>
        <w:r w:rsidR="00DD6D4C">
          <w:rPr>
            <w:noProof/>
            <w:webHidden/>
          </w:rPr>
          <w:fldChar w:fldCharType="end"/>
        </w:r>
      </w:hyperlink>
    </w:p>
    <w:p w14:paraId="3F9D9487" w14:textId="40014BF1"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8" w:history="1">
        <w:r w:rsidR="00DD6D4C" w:rsidRPr="00C9690E">
          <w:rPr>
            <w:rStyle w:val="Hyperlink"/>
            <w:noProof/>
          </w:rPr>
          <w:t>9.</w:t>
        </w:r>
        <w:r w:rsidR="00DD6D4C">
          <w:rPr>
            <w:rFonts w:asciiTheme="minorHAnsi" w:eastAsiaTheme="minorEastAsia" w:hAnsiTheme="minorHAnsi" w:cstheme="minorBidi"/>
            <w:bCs w:val="0"/>
            <w:noProof/>
            <w:lang w:val="en-US"/>
          </w:rPr>
          <w:tab/>
        </w:r>
        <w:r w:rsidR="00DD6D4C" w:rsidRPr="00C9690E">
          <w:rPr>
            <w:rStyle w:val="Hyperlink"/>
            <w:noProof/>
          </w:rPr>
          <w:t>Origin of Goods and Services</w:t>
        </w:r>
        <w:r w:rsidR="00DD6D4C">
          <w:rPr>
            <w:noProof/>
            <w:webHidden/>
          </w:rPr>
          <w:tab/>
        </w:r>
        <w:r w:rsidR="00DD6D4C">
          <w:rPr>
            <w:noProof/>
            <w:webHidden/>
          </w:rPr>
          <w:fldChar w:fldCharType="begin"/>
        </w:r>
        <w:r w:rsidR="00DD6D4C">
          <w:rPr>
            <w:noProof/>
            <w:webHidden/>
          </w:rPr>
          <w:instrText xml:space="preserve"> PAGEREF _Toc108898228 \h </w:instrText>
        </w:r>
        <w:r w:rsidR="00DD6D4C">
          <w:rPr>
            <w:noProof/>
            <w:webHidden/>
          </w:rPr>
        </w:r>
        <w:r w:rsidR="00DD6D4C">
          <w:rPr>
            <w:noProof/>
            <w:webHidden/>
          </w:rPr>
          <w:fldChar w:fldCharType="separate"/>
        </w:r>
        <w:r w:rsidR="004E46A0">
          <w:rPr>
            <w:noProof/>
            <w:webHidden/>
          </w:rPr>
          <w:t>20</w:t>
        </w:r>
        <w:r w:rsidR="00DD6D4C">
          <w:rPr>
            <w:noProof/>
            <w:webHidden/>
          </w:rPr>
          <w:fldChar w:fldCharType="end"/>
        </w:r>
      </w:hyperlink>
    </w:p>
    <w:p w14:paraId="1B57D98F" w14:textId="6A3A7446"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29" w:history="1">
        <w:r w:rsidR="00DD6D4C" w:rsidRPr="00C9690E">
          <w:rPr>
            <w:rStyle w:val="Hyperlink"/>
            <w:noProof/>
          </w:rPr>
          <w:t>B.</w:t>
        </w:r>
        <w:r w:rsidR="00DD6D4C">
          <w:rPr>
            <w:rFonts w:asciiTheme="minorHAnsi" w:eastAsiaTheme="minorEastAsia" w:hAnsiTheme="minorHAnsi" w:cstheme="minorBidi"/>
            <w:b w:val="0"/>
            <w:bCs w:val="0"/>
            <w:noProof/>
            <w:sz w:val="22"/>
            <w:lang w:val="en-US"/>
          </w:rPr>
          <w:tab/>
        </w:r>
        <w:r w:rsidR="00DD6D4C" w:rsidRPr="00C9690E">
          <w:rPr>
            <w:rStyle w:val="Hyperlink"/>
            <w:noProof/>
          </w:rPr>
          <w:t>Contents of RFP</w:t>
        </w:r>
        <w:r w:rsidR="00DD6D4C">
          <w:rPr>
            <w:noProof/>
            <w:webHidden/>
          </w:rPr>
          <w:tab/>
        </w:r>
        <w:r w:rsidR="00DD6D4C">
          <w:rPr>
            <w:noProof/>
            <w:webHidden/>
          </w:rPr>
          <w:fldChar w:fldCharType="begin"/>
        </w:r>
        <w:r w:rsidR="00DD6D4C">
          <w:rPr>
            <w:noProof/>
            <w:webHidden/>
          </w:rPr>
          <w:instrText xml:space="preserve"> PAGEREF _Toc108898229 \h </w:instrText>
        </w:r>
        <w:r w:rsidR="00DD6D4C">
          <w:rPr>
            <w:noProof/>
            <w:webHidden/>
          </w:rPr>
        </w:r>
        <w:r w:rsidR="00DD6D4C">
          <w:rPr>
            <w:noProof/>
            <w:webHidden/>
          </w:rPr>
          <w:fldChar w:fldCharType="separate"/>
        </w:r>
        <w:r w:rsidR="004E46A0">
          <w:rPr>
            <w:noProof/>
            <w:webHidden/>
          </w:rPr>
          <w:t>20</w:t>
        </w:r>
        <w:r w:rsidR="00DD6D4C">
          <w:rPr>
            <w:noProof/>
            <w:webHidden/>
          </w:rPr>
          <w:fldChar w:fldCharType="end"/>
        </w:r>
      </w:hyperlink>
    </w:p>
    <w:p w14:paraId="1442069D" w14:textId="09FB5E94"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0" w:history="1">
        <w:r w:rsidR="00DD6D4C" w:rsidRPr="00C9690E">
          <w:rPr>
            <w:rStyle w:val="Hyperlink"/>
            <w:noProof/>
          </w:rPr>
          <w:t>10.</w:t>
        </w:r>
        <w:r w:rsidR="00DD6D4C">
          <w:rPr>
            <w:rFonts w:asciiTheme="minorHAnsi" w:eastAsiaTheme="minorEastAsia" w:hAnsiTheme="minorHAnsi" w:cstheme="minorBidi"/>
            <w:bCs w:val="0"/>
            <w:noProof/>
            <w:lang w:val="en-US"/>
          </w:rPr>
          <w:tab/>
        </w:r>
        <w:r w:rsidR="00DD6D4C" w:rsidRPr="00C9690E">
          <w:rPr>
            <w:rStyle w:val="Hyperlink"/>
            <w:noProof/>
          </w:rPr>
          <w:t>Sections of RFP</w:t>
        </w:r>
        <w:r w:rsidR="00DD6D4C">
          <w:rPr>
            <w:noProof/>
            <w:webHidden/>
          </w:rPr>
          <w:tab/>
        </w:r>
        <w:r w:rsidR="00DD6D4C">
          <w:rPr>
            <w:noProof/>
            <w:webHidden/>
          </w:rPr>
          <w:fldChar w:fldCharType="begin"/>
        </w:r>
        <w:r w:rsidR="00DD6D4C">
          <w:rPr>
            <w:noProof/>
            <w:webHidden/>
          </w:rPr>
          <w:instrText xml:space="preserve"> PAGEREF _Toc108898230 \h </w:instrText>
        </w:r>
        <w:r w:rsidR="00DD6D4C">
          <w:rPr>
            <w:noProof/>
            <w:webHidden/>
          </w:rPr>
        </w:r>
        <w:r w:rsidR="00DD6D4C">
          <w:rPr>
            <w:noProof/>
            <w:webHidden/>
          </w:rPr>
          <w:fldChar w:fldCharType="separate"/>
        </w:r>
        <w:r w:rsidR="004E46A0">
          <w:rPr>
            <w:noProof/>
            <w:webHidden/>
          </w:rPr>
          <w:t>20</w:t>
        </w:r>
        <w:r w:rsidR="00DD6D4C">
          <w:rPr>
            <w:noProof/>
            <w:webHidden/>
          </w:rPr>
          <w:fldChar w:fldCharType="end"/>
        </w:r>
      </w:hyperlink>
    </w:p>
    <w:p w14:paraId="44046956" w14:textId="33D60592"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1" w:history="1">
        <w:r w:rsidR="00DD6D4C" w:rsidRPr="00C9690E">
          <w:rPr>
            <w:rStyle w:val="Hyperlink"/>
            <w:noProof/>
          </w:rPr>
          <w:t>11.</w:t>
        </w:r>
        <w:r w:rsidR="00DD6D4C">
          <w:rPr>
            <w:rFonts w:asciiTheme="minorHAnsi" w:eastAsiaTheme="minorEastAsia" w:hAnsiTheme="minorHAnsi" w:cstheme="minorBidi"/>
            <w:bCs w:val="0"/>
            <w:noProof/>
            <w:lang w:val="en-US"/>
          </w:rPr>
          <w:tab/>
        </w:r>
        <w:r w:rsidR="00DD6D4C" w:rsidRPr="00C9690E">
          <w:rPr>
            <w:rStyle w:val="Hyperlink"/>
            <w:noProof/>
          </w:rPr>
          <w:t>Clarification of RFP</w:t>
        </w:r>
        <w:r w:rsidR="00DD6D4C">
          <w:rPr>
            <w:noProof/>
            <w:webHidden/>
          </w:rPr>
          <w:tab/>
        </w:r>
        <w:r w:rsidR="00DD6D4C">
          <w:rPr>
            <w:noProof/>
            <w:webHidden/>
          </w:rPr>
          <w:fldChar w:fldCharType="begin"/>
        </w:r>
        <w:r w:rsidR="00DD6D4C">
          <w:rPr>
            <w:noProof/>
            <w:webHidden/>
          </w:rPr>
          <w:instrText xml:space="preserve"> PAGEREF _Toc108898231 \h </w:instrText>
        </w:r>
        <w:r w:rsidR="00DD6D4C">
          <w:rPr>
            <w:noProof/>
            <w:webHidden/>
          </w:rPr>
        </w:r>
        <w:r w:rsidR="00DD6D4C">
          <w:rPr>
            <w:noProof/>
            <w:webHidden/>
          </w:rPr>
          <w:fldChar w:fldCharType="separate"/>
        </w:r>
        <w:r w:rsidR="004E46A0">
          <w:rPr>
            <w:noProof/>
            <w:webHidden/>
          </w:rPr>
          <w:t>21</w:t>
        </w:r>
        <w:r w:rsidR="00DD6D4C">
          <w:rPr>
            <w:noProof/>
            <w:webHidden/>
          </w:rPr>
          <w:fldChar w:fldCharType="end"/>
        </w:r>
      </w:hyperlink>
    </w:p>
    <w:p w14:paraId="7849D9D6" w14:textId="0E794489"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2" w:history="1">
        <w:r w:rsidR="00DD6D4C" w:rsidRPr="00C9690E">
          <w:rPr>
            <w:rStyle w:val="Hyperlink"/>
            <w:noProof/>
          </w:rPr>
          <w:t>12.</w:t>
        </w:r>
        <w:r w:rsidR="00DD6D4C">
          <w:rPr>
            <w:rFonts w:asciiTheme="minorHAnsi" w:eastAsiaTheme="minorEastAsia" w:hAnsiTheme="minorHAnsi" w:cstheme="minorBidi"/>
            <w:bCs w:val="0"/>
            <w:noProof/>
            <w:lang w:val="en-US"/>
          </w:rPr>
          <w:tab/>
        </w:r>
        <w:r w:rsidR="00DD6D4C" w:rsidRPr="00C9690E">
          <w:rPr>
            <w:rStyle w:val="Hyperlink"/>
            <w:noProof/>
          </w:rPr>
          <w:t>Amendment of the RFP</w:t>
        </w:r>
        <w:r w:rsidR="00DD6D4C">
          <w:rPr>
            <w:noProof/>
            <w:webHidden/>
          </w:rPr>
          <w:tab/>
        </w:r>
        <w:r w:rsidR="00DD6D4C">
          <w:rPr>
            <w:noProof/>
            <w:webHidden/>
          </w:rPr>
          <w:fldChar w:fldCharType="begin"/>
        </w:r>
        <w:r w:rsidR="00DD6D4C">
          <w:rPr>
            <w:noProof/>
            <w:webHidden/>
          </w:rPr>
          <w:instrText xml:space="preserve"> PAGEREF _Toc108898232 \h </w:instrText>
        </w:r>
        <w:r w:rsidR="00DD6D4C">
          <w:rPr>
            <w:noProof/>
            <w:webHidden/>
          </w:rPr>
        </w:r>
        <w:r w:rsidR="00DD6D4C">
          <w:rPr>
            <w:noProof/>
            <w:webHidden/>
          </w:rPr>
          <w:fldChar w:fldCharType="separate"/>
        </w:r>
        <w:r w:rsidR="004E46A0">
          <w:rPr>
            <w:noProof/>
            <w:webHidden/>
          </w:rPr>
          <w:t>22</w:t>
        </w:r>
        <w:r w:rsidR="00DD6D4C">
          <w:rPr>
            <w:noProof/>
            <w:webHidden/>
          </w:rPr>
          <w:fldChar w:fldCharType="end"/>
        </w:r>
      </w:hyperlink>
    </w:p>
    <w:p w14:paraId="4436DF87" w14:textId="03FC2515"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33" w:history="1">
        <w:r w:rsidR="00DD6D4C" w:rsidRPr="00C9690E">
          <w:rPr>
            <w:rStyle w:val="Hyperlink"/>
            <w:noProof/>
          </w:rPr>
          <w:t>C.</w:t>
        </w:r>
        <w:r w:rsidR="00DD6D4C">
          <w:rPr>
            <w:rFonts w:asciiTheme="minorHAnsi" w:eastAsiaTheme="minorEastAsia" w:hAnsiTheme="minorHAnsi" w:cstheme="minorBidi"/>
            <w:b w:val="0"/>
            <w:bCs w:val="0"/>
            <w:noProof/>
            <w:sz w:val="22"/>
            <w:lang w:val="en-US"/>
          </w:rPr>
          <w:tab/>
        </w:r>
        <w:r w:rsidR="00DD6D4C" w:rsidRPr="00C9690E">
          <w:rPr>
            <w:rStyle w:val="Hyperlink"/>
            <w:noProof/>
          </w:rPr>
          <w:t>Preparation of Proposals</w:t>
        </w:r>
        <w:r w:rsidR="00DD6D4C">
          <w:rPr>
            <w:noProof/>
            <w:webHidden/>
          </w:rPr>
          <w:tab/>
        </w:r>
        <w:r w:rsidR="00DD6D4C">
          <w:rPr>
            <w:noProof/>
            <w:webHidden/>
          </w:rPr>
          <w:fldChar w:fldCharType="begin"/>
        </w:r>
        <w:r w:rsidR="00DD6D4C">
          <w:rPr>
            <w:noProof/>
            <w:webHidden/>
          </w:rPr>
          <w:instrText xml:space="preserve"> PAGEREF _Toc108898233 \h </w:instrText>
        </w:r>
        <w:r w:rsidR="00DD6D4C">
          <w:rPr>
            <w:noProof/>
            <w:webHidden/>
          </w:rPr>
        </w:r>
        <w:r w:rsidR="00DD6D4C">
          <w:rPr>
            <w:noProof/>
            <w:webHidden/>
          </w:rPr>
          <w:fldChar w:fldCharType="separate"/>
        </w:r>
        <w:r w:rsidR="004E46A0">
          <w:rPr>
            <w:noProof/>
            <w:webHidden/>
          </w:rPr>
          <w:t>22</w:t>
        </w:r>
        <w:r w:rsidR="00DD6D4C">
          <w:rPr>
            <w:noProof/>
            <w:webHidden/>
          </w:rPr>
          <w:fldChar w:fldCharType="end"/>
        </w:r>
      </w:hyperlink>
    </w:p>
    <w:p w14:paraId="082A1065" w14:textId="2CA0878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4" w:history="1">
        <w:r w:rsidR="00DD6D4C" w:rsidRPr="00C9690E">
          <w:rPr>
            <w:rStyle w:val="Hyperlink"/>
            <w:noProof/>
          </w:rPr>
          <w:t>13.</w:t>
        </w:r>
        <w:r w:rsidR="00DD6D4C">
          <w:rPr>
            <w:rFonts w:asciiTheme="minorHAnsi" w:eastAsiaTheme="minorEastAsia" w:hAnsiTheme="minorHAnsi" w:cstheme="minorBidi"/>
            <w:bCs w:val="0"/>
            <w:noProof/>
            <w:lang w:val="en-US"/>
          </w:rPr>
          <w:tab/>
        </w:r>
        <w:r w:rsidR="00DD6D4C" w:rsidRPr="00C9690E">
          <w:rPr>
            <w:rStyle w:val="Hyperlink"/>
            <w:noProof/>
          </w:rPr>
          <w:t>Cost of Proposal</w:t>
        </w:r>
        <w:r w:rsidR="00DD6D4C">
          <w:rPr>
            <w:noProof/>
            <w:webHidden/>
          </w:rPr>
          <w:tab/>
        </w:r>
        <w:r w:rsidR="00DD6D4C">
          <w:rPr>
            <w:noProof/>
            <w:webHidden/>
          </w:rPr>
          <w:fldChar w:fldCharType="begin"/>
        </w:r>
        <w:r w:rsidR="00DD6D4C">
          <w:rPr>
            <w:noProof/>
            <w:webHidden/>
          </w:rPr>
          <w:instrText xml:space="preserve"> PAGEREF _Toc108898234 \h </w:instrText>
        </w:r>
        <w:r w:rsidR="00DD6D4C">
          <w:rPr>
            <w:noProof/>
            <w:webHidden/>
          </w:rPr>
        </w:r>
        <w:r w:rsidR="00DD6D4C">
          <w:rPr>
            <w:noProof/>
            <w:webHidden/>
          </w:rPr>
          <w:fldChar w:fldCharType="separate"/>
        </w:r>
        <w:r w:rsidR="004E46A0">
          <w:rPr>
            <w:noProof/>
            <w:webHidden/>
          </w:rPr>
          <w:t>22</w:t>
        </w:r>
        <w:r w:rsidR="00DD6D4C">
          <w:rPr>
            <w:noProof/>
            <w:webHidden/>
          </w:rPr>
          <w:fldChar w:fldCharType="end"/>
        </w:r>
      </w:hyperlink>
    </w:p>
    <w:p w14:paraId="50C397B5" w14:textId="7B9C598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5" w:history="1">
        <w:r w:rsidR="00DD6D4C" w:rsidRPr="00C9690E">
          <w:rPr>
            <w:rStyle w:val="Hyperlink"/>
            <w:noProof/>
          </w:rPr>
          <w:t>14.</w:t>
        </w:r>
        <w:r w:rsidR="00DD6D4C">
          <w:rPr>
            <w:rFonts w:asciiTheme="minorHAnsi" w:eastAsiaTheme="minorEastAsia" w:hAnsiTheme="minorHAnsi" w:cstheme="minorBidi"/>
            <w:bCs w:val="0"/>
            <w:noProof/>
            <w:lang w:val="en-US"/>
          </w:rPr>
          <w:tab/>
        </w:r>
        <w:r w:rsidR="00DD6D4C" w:rsidRPr="00C9690E">
          <w:rPr>
            <w:rStyle w:val="Hyperlink"/>
            <w:noProof/>
          </w:rPr>
          <w:t>Language of Proposal</w:t>
        </w:r>
        <w:r w:rsidR="00DD6D4C">
          <w:rPr>
            <w:noProof/>
            <w:webHidden/>
          </w:rPr>
          <w:tab/>
        </w:r>
        <w:r w:rsidR="00DD6D4C">
          <w:rPr>
            <w:noProof/>
            <w:webHidden/>
          </w:rPr>
          <w:fldChar w:fldCharType="begin"/>
        </w:r>
        <w:r w:rsidR="00DD6D4C">
          <w:rPr>
            <w:noProof/>
            <w:webHidden/>
          </w:rPr>
          <w:instrText xml:space="preserve"> PAGEREF _Toc108898235 \h </w:instrText>
        </w:r>
        <w:r w:rsidR="00DD6D4C">
          <w:rPr>
            <w:noProof/>
            <w:webHidden/>
          </w:rPr>
        </w:r>
        <w:r w:rsidR="00DD6D4C">
          <w:rPr>
            <w:noProof/>
            <w:webHidden/>
          </w:rPr>
          <w:fldChar w:fldCharType="separate"/>
        </w:r>
        <w:r w:rsidR="004E46A0">
          <w:rPr>
            <w:noProof/>
            <w:webHidden/>
          </w:rPr>
          <w:t>22</w:t>
        </w:r>
        <w:r w:rsidR="00DD6D4C">
          <w:rPr>
            <w:noProof/>
            <w:webHidden/>
          </w:rPr>
          <w:fldChar w:fldCharType="end"/>
        </w:r>
      </w:hyperlink>
    </w:p>
    <w:p w14:paraId="7A9FCA40" w14:textId="6BBD2FE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6" w:history="1">
        <w:r w:rsidR="00DD6D4C" w:rsidRPr="00C9690E">
          <w:rPr>
            <w:rStyle w:val="Hyperlink"/>
            <w:noProof/>
          </w:rPr>
          <w:t>15.</w:t>
        </w:r>
        <w:r w:rsidR="00DD6D4C">
          <w:rPr>
            <w:rFonts w:asciiTheme="minorHAnsi" w:eastAsiaTheme="minorEastAsia" w:hAnsiTheme="minorHAnsi" w:cstheme="minorBidi"/>
            <w:bCs w:val="0"/>
            <w:noProof/>
            <w:lang w:val="en-US"/>
          </w:rPr>
          <w:tab/>
        </w:r>
        <w:r w:rsidR="00DD6D4C" w:rsidRPr="00C9690E">
          <w:rPr>
            <w:rStyle w:val="Hyperlink"/>
            <w:noProof/>
          </w:rPr>
          <w:t>Preparation of Proposal</w:t>
        </w:r>
        <w:r w:rsidR="00DD6D4C">
          <w:rPr>
            <w:noProof/>
            <w:webHidden/>
          </w:rPr>
          <w:tab/>
        </w:r>
        <w:r w:rsidR="00DD6D4C">
          <w:rPr>
            <w:noProof/>
            <w:webHidden/>
          </w:rPr>
          <w:fldChar w:fldCharType="begin"/>
        </w:r>
        <w:r w:rsidR="00DD6D4C">
          <w:rPr>
            <w:noProof/>
            <w:webHidden/>
          </w:rPr>
          <w:instrText xml:space="preserve"> PAGEREF _Toc108898236 \h </w:instrText>
        </w:r>
        <w:r w:rsidR="00DD6D4C">
          <w:rPr>
            <w:noProof/>
            <w:webHidden/>
          </w:rPr>
        </w:r>
        <w:r w:rsidR="00DD6D4C">
          <w:rPr>
            <w:noProof/>
            <w:webHidden/>
          </w:rPr>
          <w:fldChar w:fldCharType="separate"/>
        </w:r>
        <w:r w:rsidR="004E46A0">
          <w:rPr>
            <w:noProof/>
            <w:webHidden/>
          </w:rPr>
          <w:t>22</w:t>
        </w:r>
        <w:r w:rsidR="00DD6D4C">
          <w:rPr>
            <w:noProof/>
            <w:webHidden/>
          </w:rPr>
          <w:fldChar w:fldCharType="end"/>
        </w:r>
      </w:hyperlink>
    </w:p>
    <w:p w14:paraId="5F1EEEBC" w14:textId="35021F48"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7" w:history="1">
        <w:r w:rsidR="00DD6D4C" w:rsidRPr="00C9690E">
          <w:rPr>
            <w:rStyle w:val="Hyperlink"/>
            <w:noProof/>
          </w:rPr>
          <w:t>16.</w:t>
        </w:r>
        <w:r w:rsidR="00DD6D4C">
          <w:rPr>
            <w:rFonts w:asciiTheme="minorHAnsi" w:eastAsiaTheme="minorEastAsia" w:hAnsiTheme="minorHAnsi" w:cstheme="minorBidi"/>
            <w:bCs w:val="0"/>
            <w:noProof/>
            <w:lang w:val="en-US"/>
          </w:rPr>
          <w:tab/>
        </w:r>
        <w:r w:rsidR="00DD6D4C" w:rsidRPr="00C9690E">
          <w:rPr>
            <w:rStyle w:val="Hyperlink"/>
            <w:noProof/>
          </w:rPr>
          <w:t>Taxes</w:t>
        </w:r>
        <w:r w:rsidR="00DD6D4C">
          <w:rPr>
            <w:noProof/>
            <w:webHidden/>
          </w:rPr>
          <w:tab/>
        </w:r>
        <w:r w:rsidR="00DD6D4C">
          <w:rPr>
            <w:noProof/>
            <w:webHidden/>
          </w:rPr>
          <w:fldChar w:fldCharType="begin"/>
        </w:r>
        <w:r w:rsidR="00DD6D4C">
          <w:rPr>
            <w:noProof/>
            <w:webHidden/>
          </w:rPr>
          <w:instrText xml:space="preserve"> PAGEREF _Toc108898237 \h </w:instrText>
        </w:r>
        <w:r w:rsidR="00DD6D4C">
          <w:rPr>
            <w:noProof/>
            <w:webHidden/>
          </w:rPr>
        </w:r>
        <w:r w:rsidR="00DD6D4C">
          <w:rPr>
            <w:noProof/>
            <w:webHidden/>
          </w:rPr>
          <w:fldChar w:fldCharType="separate"/>
        </w:r>
        <w:r w:rsidR="004E46A0">
          <w:rPr>
            <w:noProof/>
            <w:webHidden/>
          </w:rPr>
          <w:t>24</w:t>
        </w:r>
        <w:r w:rsidR="00DD6D4C">
          <w:rPr>
            <w:noProof/>
            <w:webHidden/>
          </w:rPr>
          <w:fldChar w:fldCharType="end"/>
        </w:r>
      </w:hyperlink>
    </w:p>
    <w:p w14:paraId="40B99B4E" w14:textId="421BDDC1"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8" w:history="1">
        <w:r w:rsidR="00DD6D4C" w:rsidRPr="00C9690E">
          <w:rPr>
            <w:rStyle w:val="Hyperlink"/>
            <w:noProof/>
          </w:rPr>
          <w:t>17.</w:t>
        </w:r>
        <w:r w:rsidR="00DD6D4C">
          <w:rPr>
            <w:rFonts w:asciiTheme="minorHAnsi" w:eastAsiaTheme="minorEastAsia" w:hAnsiTheme="minorHAnsi" w:cstheme="minorBidi"/>
            <w:bCs w:val="0"/>
            <w:noProof/>
            <w:lang w:val="en-US"/>
          </w:rPr>
          <w:tab/>
        </w:r>
        <w:r w:rsidR="00DD6D4C" w:rsidRPr="00C9690E">
          <w:rPr>
            <w:rStyle w:val="Hyperlink"/>
            <w:noProof/>
          </w:rPr>
          <w:t>Only one Proposal</w:t>
        </w:r>
        <w:r w:rsidR="00DD6D4C">
          <w:rPr>
            <w:noProof/>
            <w:webHidden/>
          </w:rPr>
          <w:tab/>
        </w:r>
        <w:r w:rsidR="00DD6D4C">
          <w:rPr>
            <w:noProof/>
            <w:webHidden/>
          </w:rPr>
          <w:fldChar w:fldCharType="begin"/>
        </w:r>
        <w:r w:rsidR="00DD6D4C">
          <w:rPr>
            <w:noProof/>
            <w:webHidden/>
          </w:rPr>
          <w:instrText xml:space="preserve"> PAGEREF _Toc108898238 \h </w:instrText>
        </w:r>
        <w:r w:rsidR="00DD6D4C">
          <w:rPr>
            <w:noProof/>
            <w:webHidden/>
          </w:rPr>
        </w:r>
        <w:r w:rsidR="00DD6D4C">
          <w:rPr>
            <w:noProof/>
            <w:webHidden/>
          </w:rPr>
          <w:fldChar w:fldCharType="separate"/>
        </w:r>
        <w:r w:rsidR="004E46A0">
          <w:rPr>
            <w:noProof/>
            <w:webHidden/>
          </w:rPr>
          <w:t>24</w:t>
        </w:r>
        <w:r w:rsidR="00DD6D4C">
          <w:rPr>
            <w:noProof/>
            <w:webHidden/>
          </w:rPr>
          <w:fldChar w:fldCharType="end"/>
        </w:r>
      </w:hyperlink>
    </w:p>
    <w:p w14:paraId="2B87E697" w14:textId="083868BE"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9" w:history="1">
        <w:r w:rsidR="00DD6D4C" w:rsidRPr="00C9690E">
          <w:rPr>
            <w:rStyle w:val="Hyperlink"/>
            <w:noProof/>
          </w:rPr>
          <w:t>18.</w:t>
        </w:r>
        <w:r w:rsidR="00DD6D4C">
          <w:rPr>
            <w:rFonts w:asciiTheme="minorHAnsi" w:eastAsiaTheme="minorEastAsia" w:hAnsiTheme="minorHAnsi" w:cstheme="minorBidi"/>
            <w:bCs w:val="0"/>
            <w:noProof/>
            <w:lang w:val="en-US"/>
          </w:rPr>
          <w:tab/>
        </w:r>
        <w:r w:rsidR="00DD6D4C" w:rsidRPr="00C9690E">
          <w:rPr>
            <w:rStyle w:val="Hyperlink"/>
            <w:noProof/>
          </w:rPr>
          <w:t>Currencies of Proposal</w:t>
        </w:r>
        <w:r w:rsidR="00DD6D4C">
          <w:rPr>
            <w:noProof/>
            <w:webHidden/>
          </w:rPr>
          <w:tab/>
        </w:r>
        <w:r w:rsidR="00DD6D4C">
          <w:rPr>
            <w:noProof/>
            <w:webHidden/>
          </w:rPr>
          <w:fldChar w:fldCharType="begin"/>
        </w:r>
        <w:r w:rsidR="00DD6D4C">
          <w:rPr>
            <w:noProof/>
            <w:webHidden/>
          </w:rPr>
          <w:instrText xml:space="preserve"> PAGEREF _Toc108898239 \h </w:instrText>
        </w:r>
        <w:r w:rsidR="00DD6D4C">
          <w:rPr>
            <w:noProof/>
            <w:webHidden/>
          </w:rPr>
        </w:r>
        <w:r w:rsidR="00DD6D4C">
          <w:rPr>
            <w:noProof/>
            <w:webHidden/>
          </w:rPr>
          <w:fldChar w:fldCharType="separate"/>
        </w:r>
        <w:r w:rsidR="004E46A0">
          <w:rPr>
            <w:noProof/>
            <w:webHidden/>
          </w:rPr>
          <w:t>24</w:t>
        </w:r>
        <w:r w:rsidR="00DD6D4C">
          <w:rPr>
            <w:noProof/>
            <w:webHidden/>
          </w:rPr>
          <w:fldChar w:fldCharType="end"/>
        </w:r>
      </w:hyperlink>
    </w:p>
    <w:p w14:paraId="17A5EDDF" w14:textId="448F5C9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0" w:history="1">
        <w:r w:rsidR="00DD6D4C" w:rsidRPr="00C9690E">
          <w:rPr>
            <w:rStyle w:val="Hyperlink"/>
            <w:noProof/>
          </w:rPr>
          <w:t>19.</w:t>
        </w:r>
        <w:r w:rsidR="00DD6D4C">
          <w:rPr>
            <w:rFonts w:asciiTheme="minorHAnsi" w:eastAsiaTheme="minorEastAsia" w:hAnsiTheme="minorHAnsi" w:cstheme="minorBidi"/>
            <w:bCs w:val="0"/>
            <w:noProof/>
            <w:lang w:val="en-US"/>
          </w:rPr>
          <w:tab/>
        </w:r>
        <w:r w:rsidR="00DD6D4C" w:rsidRPr="00C9690E">
          <w:rPr>
            <w:rStyle w:val="Hyperlink"/>
            <w:noProof/>
          </w:rPr>
          <w:t>Period of Proposal Validity</w:t>
        </w:r>
        <w:r w:rsidR="00DD6D4C">
          <w:rPr>
            <w:noProof/>
            <w:webHidden/>
          </w:rPr>
          <w:tab/>
        </w:r>
        <w:r w:rsidR="00DD6D4C">
          <w:rPr>
            <w:noProof/>
            <w:webHidden/>
          </w:rPr>
          <w:fldChar w:fldCharType="begin"/>
        </w:r>
        <w:r w:rsidR="00DD6D4C">
          <w:rPr>
            <w:noProof/>
            <w:webHidden/>
          </w:rPr>
          <w:instrText xml:space="preserve"> PAGEREF _Toc108898240 \h </w:instrText>
        </w:r>
        <w:r w:rsidR="00DD6D4C">
          <w:rPr>
            <w:noProof/>
            <w:webHidden/>
          </w:rPr>
        </w:r>
        <w:r w:rsidR="00DD6D4C">
          <w:rPr>
            <w:noProof/>
            <w:webHidden/>
          </w:rPr>
          <w:fldChar w:fldCharType="separate"/>
        </w:r>
        <w:r w:rsidR="004E46A0">
          <w:rPr>
            <w:noProof/>
            <w:webHidden/>
          </w:rPr>
          <w:t>24</w:t>
        </w:r>
        <w:r w:rsidR="00DD6D4C">
          <w:rPr>
            <w:noProof/>
            <w:webHidden/>
          </w:rPr>
          <w:fldChar w:fldCharType="end"/>
        </w:r>
      </w:hyperlink>
    </w:p>
    <w:p w14:paraId="53A354A2" w14:textId="2ECFABA6"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41" w:history="1">
        <w:r w:rsidR="00DD6D4C" w:rsidRPr="00C9690E">
          <w:rPr>
            <w:rStyle w:val="Hyperlink"/>
            <w:noProof/>
          </w:rPr>
          <w:t>D.</w:t>
        </w:r>
        <w:r w:rsidR="00DD6D4C">
          <w:rPr>
            <w:rFonts w:asciiTheme="minorHAnsi" w:eastAsiaTheme="minorEastAsia" w:hAnsiTheme="minorHAnsi" w:cstheme="minorBidi"/>
            <w:b w:val="0"/>
            <w:bCs w:val="0"/>
            <w:noProof/>
            <w:sz w:val="22"/>
            <w:lang w:val="en-US"/>
          </w:rPr>
          <w:tab/>
        </w:r>
        <w:r w:rsidR="00DD6D4C" w:rsidRPr="00C9690E">
          <w:rPr>
            <w:rStyle w:val="Hyperlink"/>
            <w:noProof/>
          </w:rPr>
          <w:t>Submission and Opening of Proposals</w:t>
        </w:r>
        <w:r w:rsidR="00DD6D4C">
          <w:rPr>
            <w:noProof/>
            <w:webHidden/>
          </w:rPr>
          <w:tab/>
        </w:r>
        <w:r w:rsidR="00DD6D4C">
          <w:rPr>
            <w:noProof/>
            <w:webHidden/>
          </w:rPr>
          <w:fldChar w:fldCharType="begin"/>
        </w:r>
        <w:r w:rsidR="00DD6D4C">
          <w:rPr>
            <w:noProof/>
            <w:webHidden/>
          </w:rPr>
          <w:instrText xml:space="preserve"> PAGEREF _Toc108898241 \h </w:instrText>
        </w:r>
        <w:r w:rsidR="00DD6D4C">
          <w:rPr>
            <w:noProof/>
            <w:webHidden/>
          </w:rPr>
        </w:r>
        <w:r w:rsidR="00DD6D4C">
          <w:rPr>
            <w:noProof/>
            <w:webHidden/>
          </w:rPr>
          <w:fldChar w:fldCharType="separate"/>
        </w:r>
        <w:r w:rsidR="004E46A0">
          <w:rPr>
            <w:noProof/>
            <w:webHidden/>
          </w:rPr>
          <w:t>25</w:t>
        </w:r>
        <w:r w:rsidR="00DD6D4C">
          <w:rPr>
            <w:noProof/>
            <w:webHidden/>
          </w:rPr>
          <w:fldChar w:fldCharType="end"/>
        </w:r>
      </w:hyperlink>
    </w:p>
    <w:p w14:paraId="3BF2B5C6" w14:textId="37F73A64"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2" w:history="1">
        <w:r w:rsidR="00DD6D4C" w:rsidRPr="00C9690E">
          <w:rPr>
            <w:rStyle w:val="Hyperlink"/>
            <w:noProof/>
          </w:rPr>
          <w:t>20.</w:t>
        </w:r>
        <w:r w:rsidR="00DD6D4C">
          <w:rPr>
            <w:rFonts w:asciiTheme="minorHAnsi" w:eastAsiaTheme="minorEastAsia" w:hAnsiTheme="minorHAnsi" w:cstheme="minorBidi"/>
            <w:bCs w:val="0"/>
            <w:noProof/>
            <w:lang w:val="en-US"/>
          </w:rPr>
          <w:tab/>
        </w:r>
        <w:r w:rsidR="00DD6D4C" w:rsidRPr="00C9690E">
          <w:rPr>
            <w:rStyle w:val="Hyperlink"/>
            <w:noProof/>
          </w:rPr>
          <w:t>Sealing and Marking of Proposals</w:t>
        </w:r>
        <w:r w:rsidR="00DD6D4C">
          <w:rPr>
            <w:noProof/>
            <w:webHidden/>
          </w:rPr>
          <w:tab/>
        </w:r>
        <w:r w:rsidR="00DD6D4C">
          <w:rPr>
            <w:noProof/>
            <w:webHidden/>
          </w:rPr>
          <w:fldChar w:fldCharType="begin"/>
        </w:r>
        <w:r w:rsidR="00DD6D4C">
          <w:rPr>
            <w:noProof/>
            <w:webHidden/>
          </w:rPr>
          <w:instrText xml:space="preserve"> PAGEREF _Toc108898242 \h </w:instrText>
        </w:r>
        <w:r w:rsidR="00DD6D4C">
          <w:rPr>
            <w:noProof/>
            <w:webHidden/>
          </w:rPr>
        </w:r>
        <w:r w:rsidR="00DD6D4C">
          <w:rPr>
            <w:noProof/>
            <w:webHidden/>
          </w:rPr>
          <w:fldChar w:fldCharType="separate"/>
        </w:r>
        <w:r w:rsidR="004E46A0">
          <w:rPr>
            <w:noProof/>
            <w:webHidden/>
          </w:rPr>
          <w:t>25</w:t>
        </w:r>
        <w:r w:rsidR="00DD6D4C">
          <w:rPr>
            <w:noProof/>
            <w:webHidden/>
          </w:rPr>
          <w:fldChar w:fldCharType="end"/>
        </w:r>
      </w:hyperlink>
    </w:p>
    <w:p w14:paraId="69344E7C" w14:textId="521F1416"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3" w:history="1">
        <w:r w:rsidR="00DD6D4C" w:rsidRPr="00C9690E">
          <w:rPr>
            <w:rStyle w:val="Hyperlink"/>
            <w:noProof/>
          </w:rPr>
          <w:t>21.</w:t>
        </w:r>
        <w:r w:rsidR="00DD6D4C">
          <w:rPr>
            <w:rFonts w:asciiTheme="minorHAnsi" w:eastAsiaTheme="minorEastAsia" w:hAnsiTheme="minorHAnsi" w:cstheme="minorBidi"/>
            <w:bCs w:val="0"/>
            <w:noProof/>
            <w:lang w:val="en-US"/>
          </w:rPr>
          <w:tab/>
        </w:r>
        <w:r w:rsidR="00DD6D4C" w:rsidRPr="00C9690E">
          <w:rPr>
            <w:rStyle w:val="Hyperlink"/>
            <w:noProof/>
          </w:rPr>
          <w:t>Deadline for Submission of Proposals</w:t>
        </w:r>
        <w:r w:rsidR="00DD6D4C">
          <w:rPr>
            <w:noProof/>
            <w:webHidden/>
          </w:rPr>
          <w:tab/>
        </w:r>
        <w:r w:rsidR="00DD6D4C">
          <w:rPr>
            <w:noProof/>
            <w:webHidden/>
          </w:rPr>
          <w:fldChar w:fldCharType="begin"/>
        </w:r>
        <w:r w:rsidR="00DD6D4C">
          <w:rPr>
            <w:noProof/>
            <w:webHidden/>
          </w:rPr>
          <w:instrText xml:space="preserve"> PAGEREF _Toc108898243 \h </w:instrText>
        </w:r>
        <w:r w:rsidR="00DD6D4C">
          <w:rPr>
            <w:noProof/>
            <w:webHidden/>
          </w:rPr>
        </w:r>
        <w:r w:rsidR="00DD6D4C">
          <w:rPr>
            <w:noProof/>
            <w:webHidden/>
          </w:rPr>
          <w:fldChar w:fldCharType="separate"/>
        </w:r>
        <w:r w:rsidR="004E46A0">
          <w:rPr>
            <w:noProof/>
            <w:webHidden/>
          </w:rPr>
          <w:t>26</w:t>
        </w:r>
        <w:r w:rsidR="00DD6D4C">
          <w:rPr>
            <w:noProof/>
            <w:webHidden/>
          </w:rPr>
          <w:fldChar w:fldCharType="end"/>
        </w:r>
      </w:hyperlink>
    </w:p>
    <w:p w14:paraId="16B3D7EC" w14:textId="2F620EA7"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4" w:history="1">
        <w:r w:rsidR="00DD6D4C" w:rsidRPr="00C9690E">
          <w:rPr>
            <w:rStyle w:val="Hyperlink"/>
            <w:noProof/>
          </w:rPr>
          <w:t>22.</w:t>
        </w:r>
        <w:r w:rsidR="00DD6D4C">
          <w:rPr>
            <w:rFonts w:asciiTheme="minorHAnsi" w:eastAsiaTheme="minorEastAsia" w:hAnsiTheme="minorHAnsi" w:cstheme="minorBidi"/>
            <w:bCs w:val="0"/>
            <w:noProof/>
            <w:lang w:val="en-US"/>
          </w:rPr>
          <w:tab/>
        </w:r>
        <w:r w:rsidR="00DD6D4C" w:rsidRPr="00C9690E">
          <w:rPr>
            <w:rStyle w:val="Hyperlink"/>
            <w:noProof/>
          </w:rPr>
          <w:t>Late Proposals</w:t>
        </w:r>
        <w:r w:rsidR="00DD6D4C">
          <w:rPr>
            <w:noProof/>
            <w:webHidden/>
          </w:rPr>
          <w:tab/>
        </w:r>
        <w:r w:rsidR="00DD6D4C">
          <w:rPr>
            <w:noProof/>
            <w:webHidden/>
          </w:rPr>
          <w:fldChar w:fldCharType="begin"/>
        </w:r>
        <w:r w:rsidR="00DD6D4C">
          <w:rPr>
            <w:noProof/>
            <w:webHidden/>
          </w:rPr>
          <w:instrText xml:space="preserve"> PAGEREF _Toc108898244 \h </w:instrText>
        </w:r>
        <w:r w:rsidR="00DD6D4C">
          <w:rPr>
            <w:noProof/>
            <w:webHidden/>
          </w:rPr>
        </w:r>
        <w:r w:rsidR="00DD6D4C">
          <w:rPr>
            <w:noProof/>
            <w:webHidden/>
          </w:rPr>
          <w:fldChar w:fldCharType="separate"/>
        </w:r>
        <w:r w:rsidR="004E46A0">
          <w:rPr>
            <w:noProof/>
            <w:webHidden/>
          </w:rPr>
          <w:t>27</w:t>
        </w:r>
        <w:r w:rsidR="00DD6D4C">
          <w:rPr>
            <w:noProof/>
            <w:webHidden/>
          </w:rPr>
          <w:fldChar w:fldCharType="end"/>
        </w:r>
      </w:hyperlink>
    </w:p>
    <w:p w14:paraId="0C6F294B" w14:textId="20BDB32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5" w:history="1">
        <w:r w:rsidR="00DD6D4C" w:rsidRPr="00C9690E">
          <w:rPr>
            <w:rStyle w:val="Hyperlink"/>
            <w:noProof/>
          </w:rPr>
          <w:t>23.</w:t>
        </w:r>
        <w:r w:rsidR="00DD6D4C">
          <w:rPr>
            <w:rFonts w:asciiTheme="minorHAnsi" w:eastAsiaTheme="minorEastAsia" w:hAnsiTheme="minorHAnsi" w:cstheme="minorBidi"/>
            <w:bCs w:val="0"/>
            <w:noProof/>
            <w:lang w:val="en-US"/>
          </w:rPr>
          <w:tab/>
        </w:r>
        <w:r w:rsidR="00DD6D4C" w:rsidRPr="00C9690E">
          <w:rPr>
            <w:rStyle w:val="Hyperlink"/>
            <w:noProof/>
          </w:rPr>
          <w:t>Proposal Opening</w:t>
        </w:r>
        <w:r w:rsidR="00DD6D4C">
          <w:rPr>
            <w:noProof/>
            <w:webHidden/>
          </w:rPr>
          <w:tab/>
        </w:r>
        <w:r w:rsidR="00DD6D4C">
          <w:rPr>
            <w:noProof/>
            <w:webHidden/>
          </w:rPr>
          <w:fldChar w:fldCharType="begin"/>
        </w:r>
        <w:r w:rsidR="00DD6D4C">
          <w:rPr>
            <w:noProof/>
            <w:webHidden/>
          </w:rPr>
          <w:instrText xml:space="preserve"> PAGEREF _Toc108898245 \h </w:instrText>
        </w:r>
        <w:r w:rsidR="00DD6D4C">
          <w:rPr>
            <w:noProof/>
            <w:webHidden/>
          </w:rPr>
        </w:r>
        <w:r w:rsidR="00DD6D4C">
          <w:rPr>
            <w:noProof/>
            <w:webHidden/>
          </w:rPr>
          <w:fldChar w:fldCharType="separate"/>
        </w:r>
        <w:r w:rsidR="004E46A0">
          <w:rPr>
            <w:noProof/>
            <w:webHidden/>
          </w:rPr>
          <w:t>27</w:t>
        </w:r>
        <w:r w:rsidR="00DD6D4C">
          <w:rPr>
            <w:noProof/>
            <w:webHidden/>
          </w:rPr>
          <w:fldChar w:fldCharType="end"/>
        </w:r>
      </w:hyperlink>
    </w:p>
    <w:p w14:paraId="1F8FCA56" w14:textId="28118F2A" w:rsidR="00DD6D4C" w:rsidRDefault="00000000">
      <w:pPr>
        <w:pStyle w:val="TOC1"/>
        <w:tabs>
          <w:tab w:val="left" w:pos="447"/>
          <w:tab w:val="right" w:leader="dot" w:pos="9911"/>
        </w:tabs>
        <w:rPr>
          <w:rFonts w:asciiTheme="minorHAnsi" w:eastAsiaTheme="minorEastAsia" w:hAnsiTheme="minorHAnsi" w:cstheme="minorBidi"/>
          <w:b w:val="0"/>
          <w:bCs w:val="0"/>
          <w:noProof/>
          <w:sz w:val="22"/>
          <w:lang w:val="en-US"/>
        </w:rPr>
      </w:pPr>
      <w:hyperlink w:anchor="_Toc108898246" w:history="1">
        <w:r w:rsidR="00DD6D4C" w:rsidRPr="00C9690E">
          <w:rPr>
            <w:rStyle w:val="Hyperlink"/>
            <w:noProof/>
          </w:rPr>
          <w:t>E.</w:t>
        </w:r>
        <w:r w:rsidR="00DD6D4C">
          <w:rPr>
            <w:rFonts w:asciiTheme="minorHAnsi" w:eastAsiaTheme="minorEastAsia" w:hAnsiTheme="minorHAnsi" w:cstheme="minorBidi"/>
            <w:b w:val="0"/>
            <w:bCs w:val="0"/>
            <w:noProof/>
            <w:sz w:val="22"/>
            <w:lang w:val="en-US"/>
          </w:rPr>
          <w:tab/>
        </w:r>
        <w:r w:rsidR="00DD6D4C" w:rsidRPr="00C9690E">
          <w:rPr>
            <w:rStyle w:val="Hyperlink"/>
            <w:noProof/>
          </w:rPr>
          <w:t>Evaluation of Proposals</w:t>
        </w:r>
        <w:r w:rsidR="00DD6D4C">
          <w:rPr>
            <w:noProof/>
            <w:webHidden/>
          </w:rPr>
          <w:tab/>
        </w:r>
        <w:r w:rsidR="00DD6D4C">
          <w:rPr>
            <w:noProof/>
            <w:webHidden/>
          </w:rPr>
          <w:fldChar w:fldCharType="begin"/>
        </w:r>
        <w:r w:rsidR="00DD6D4C">
          <w:rPr>
            <w:noProof/>
            <w:webHidden/>
          </w:rPr>
          <w:instrText xml:space="preserve"> PAGEREF _Toc108898246 \h </w:instrText>
        </w:r>
        <w:r w:rsidR="00DD6D4C">
          <w:rPr>
            <w:noProof/>
            <w:webHidden/>
          </w:rPr>
        </w:r>
        <w:r w:rsidR="00DD6D4C">
          <w:rPr>
            <w:noProof/>
            <w:webHidden/>
          </w:rPr>
          <w:fldChar w:fldCharType="separate"/>
        </w:r>
        <w:r w:rsidR="004E46A0">
          <w:rPr>
            <w:noProof/>
            <w:webHidden/>
          </w:rPr>
          <w:t>27</w:t>
        </w:r>
        <w:r w:rsidR="00DD6D4C">
          <w:rPr>
            <w:noProof/>
            <w:webHidden/>
          </w:rPr>
          <w:fldChar w:fldCharType="end"/>
        </w:r>
      </w:hyperlink>
    </w:p>
    <w:p w14:paraId="6A51FF89" w14:textId="630AE958"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7" w:history="1">
        <w:r w:rsidR="00DD6D4C" w:rsidRPr="00C9690E">
          <w:rPr>
            <w:rStyle w:val="Hyperlink"/>
            <w:noProof/>
          </w:rPr>
          <w:t>24.</w:t>
        </w:r>
        <w:r w:rsidR="00DD6D4C">
          <w:rPr>
            <w:rFonts w:asciiTheme="minorHAnsi" w:eastAsiaTheme="minorEastAsia" w:hAnsiTheme="minorHAnsi" w:cstheme="minorBidi"/>
            <w:bCs w:val="0"/>
            <w:noProof/>
            <w:lang w:val="en-US"/>
          </w:rPr>
          <w:tab/>
        </w:r>
        <w:r w:rsidR="00DD6D4C" w:rsidRPr="00C9690E">
          <w:rPr>
            <w:rStyle w:val="Hyperlink"/>
            <w:noProof/>
          </w:rPr>
          <w:t>Confidentiality</w:t>
        </w:r>
        <w:r w:rsidR="00DD6D4C">
          <w:rPr>
            <w:noProof/>
            <w:webHidden/>
          </w:rPr>
          <w:tab/>
        </w:r>
        <w:r w:rsidR="00DD6D4C">
          <w:rPr>
            <w:noProof/>
            <w:webHidden/>
          </w:rPr>
          <w:fldChar w:fldCharType="begin"/>
        </w:r>
        <w:r w:rsidR="00DD6D4C">
          <w:rPr>
            <w:noProof/>
            <w:webHidden/>
          </w:rPr>
          <w:instrText xml:space="preserve"> PAGEREF _Toc108898247 \h </w:instrText>
        </w:r>
        <w:r w:rsidR="00DD6D4C">
          <w:rPr>
            <w:noProof/>
            <w:webHidden/>
          </w:rPr>
        </w:r>
        <w:r w:rsidR="00DD6D4C">
          <w:rPr>
            <w:noProof/>
            <w:webHidden/>
          </w:rPr>
          <w:fldChar w:fldCharType="separate"/>
        </w:r>
        <w:r w:rsidR="004E46A0">
          <w:rPr>
            <w:noProof/>
            <w:webHidden/>
          </w:rPr>
          <w:t>27</w:t>
        </w:r>
        <w:r w:rsidR="00DD6D4C">
          <w:rPr>
            <w:noProof/>
            <w:webHidden/>
          </w:rPr>
          <w:fldChar w:fldCharType="end"/>
        </w:r>
      </w:hyperlink>
    </w:p>
    <w:p w14:paraId="66C510BF" w14:textId="79E348F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8" w:history="1">
        <w:r w:rsidR="00DD6D4C" w:rsidRPr="00C9690E">
          <w:rPr>
            <w:rStyle w:val="Hyperlink"/>
            <w:noProof/>
          </w:rPr>
          <w:t>25.</w:t>
        </w:r>
        <w:r w:rsidR="00DD6D4C">
          <w:rPr>
            <w:rFonts w:asciiTheme="minorHAnsi" w:eastAsiaTheme="minorEastAsia" w:hAnsiTheme="minorHAnsi" w:cstheme="minorBidi"/>
            <w:bCs w:val="0"/>
            <w:noProof/>
            <w:lang w:val="en-US"/>
          </w:rPr>
          <w:tab/>
        </w:r>
        <w:r w:rsidR="00DD6D4C" w:rsidRPr="00C9690E">
          <w:rPr>
            <w:rStyle w:val="Hyperlink"/>
            <w:noProof/>
          </w:rPr>
          <w:t>Clarification of Proposals</w:t>
        </w:r>
        <w:r w:rsidR="00DD6D4C">
          <w:rPr>
            <w:noProof/>
            <w:webHidden/>
          </w:rPr>
          <w:tab/>
        </w:r>
        <w:r w:rsidR="00DD6D4C">
          <w:rPr>
            <w:noProof/>
            <w:webHidden/>
          </w:rPr>
          <w:fldChar w:fldCharType="begin"/>
        </w:r>
        <w:r w:rsidR="00DD6D4C">
          <w:rPr>
            <w:noProof/>
            <w:webHidden/>
          </w:rPr>
          <w:instrText xml:space="preserve"> PAGEREF _Toc108898248 \h </w:instrText>
        </w:r>
        <w:r w:rsidR="00DD6D4C">
          <w:rPr>
            <w:noProof/>
            <w:webHidden/>
          </w:rPr>
        </w:r>
        <w:r w:rsidR="00DD6D4C">
          <w:rPr>
            <w:noProof/>
            <w:webHidden/>
          </w:rPr>
          <w:fldChar w:fldCharType="separate"/>
        </w:r>
        <w:r w:rsidR="004E46A0">
          <w:rPr>
            <w:noProof/>
            <w:webHidden/>
          </w:rPr>
          <w:t>27</w:t>
        </w:r>
        <w:r w:rsidR="00DD6D4C">
          <w:rPr>
            <w:noProof/>
            <w:webHidden/>
          </w:rPr>
          <w:fldChar w:fldCharType="end"/>
        </w:r>
      </w:hyperlink>
    </w:p>
    <w:p w14:paraId="31205165" w14:textId="418EC3C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9" w:history="1">
        <w:r w:rsidR="00DD6D4C" w:rsidRPr="00C9690E">
          <w:rPr>
            <w:rStyle w:val="Hyperlink"/>
            <w:noProof/>
          </w:rPr>
          <w:t>26.</w:t>
        </w:r>
        <w:r w:rsidR="00DD6D4C">
          <w:rPr>
            <w:rFonts w:asciiTheme="minorHAnsi" w:eastAsiaTheme="minorEastAsia" w:hAnsiTheme="minorHAnsi" w:cstheme="minorBidi"/>
            <w:bCs w:val="0"/>
            <w:noProof/>
            <w:lang w:val="en-US"/>
          </w:rPr>
          <w:tab/>
        </w:r>
        <w:r w:rsidR="00DD6D4C" w:rsidRPr="00C9690E">
          <w:rPr>
            <w:rStyle w:val="Hyperlink"/>
            <w:noProof/>
          </w:rPr>
          <w:t>Evaluation of Technical Proposals</w:t>
        </w:r>
        <w:r w:rsidR="00DD6D4C">
          <w:rPr>
            <w:noProof/>
            <w:webHidden/>
          </w:rPr>
          <w:tab/>
        </w:r>
        <w:r w:rsidR="00DD6D4C">
          <w:rPr>
            <w:noProof/>
            <w:webHidden/>
          </w:rPr>
          <w:fldChar w:fldCharType="begin"/>
        </w:r>
        <w:r w:rsidR="00DD6D4C">
          <w:rPr>
            <w:noProof/>
            <w:webHidden/>
          </w:rPr>
          <w:instrText xml:space="preserve"> PAGEREF _Toc108898249 \h </w:instrText>
        </w:r>
        <w:r w:rsidR="00DD6D4C">
          <w:rPr>
            <w:noProof/>
            <w:webHidden/>
          </w:rPr>
        </w:r>
        <w:r w:rsidR="00DD6D4C">
          <w:rPr>
            <w:noProof/>
            <w:webHidden/>
          </w:rPr>
          <w:fldChar w:fldCharType="separate"/>
        </w:r>
        <w:r w:rsidR="004E46A0">
          <w:rPr>
            <w:noProof/>
            <w:webHidden/>
          </w:rPr>
          <w:t>28</w:t>
        </w:r>
        <w:r w:rsidR="00DD6D4C">
          <w:rPr>
            <w:noProof/>
            <w:webHidden/>
          </w:rPr>
          <w:fldChar w:fldCharType="end"/>
        </w:r>
      </w:hyperlink>
    </w:p>
    <w:p w14:paraId="3FDF59A5" w14:textId="4E000FBA"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0" w:history="1">
        <w:r w:rsidR="00DD6D4C" w:rsidRPr="00C9690E">
          <w:rPr>
            <w:rStyle w:val="Hyperlink"/>
            <w:noProof/>
          </w:rPr>
          <w:t>27.</w:t>
        </w:r>
        <w:r w:rsidR="00DD6D4C">
          <w:rPr>
            <w:rFonts w:asciiTheme="minorHAnsi" w:eastAsiaTheme="minorEastAsia" w:hAnsiTheme="minorHAnsi" w:cstheme="minorBidi"/>
            <w:bCs w:val="0"/>
            <w:noProof/>
            <w:lang w:val="en-US"/>
          </w:rPr>
          <w:tab/>
        </w:r>
        <w:r w:rsidR="00DD6D4C" w:rsidRPr="00C9690E">
          <w:rPr>
            <w:rStyle w:val="Hyperlink"/>
            <w:noProof/>
          </w:rPr>
          <w:t>Evaluation of Financial Proposals</w:t>
        </w:r>
        <w:r w:rsidR="00DD6D4C">
          <w:rPr>
            <w:noProof/>
            <w:webHidden/>
          </w:rPr>
          <w:tab/>
        </w:r>
        <w:r w:rsidR="00DD6D4C">
          <w:rPr>
            <w:noProof/>
            <w:webHidden/>
          </w:rPr>
          <w:fldChar w:fldCharType="begin"/>
        </w:r>
        <w:r w:rsidR="00DD6D4C">
          <w:rPr>
            <w:noProof/>
            <w:webHidden/>
          </w:rPr>
          <w:instrText xml:space="preserve"> PAGEREF _Toc108898250 \h </w:instrText>
        </w:r>
        <w:r w:rsidR="00DD6D4C">
          <w:rPr>
            <w:noProof/>
            <w:webHidden/>
          </w:rPr>
        </w:r>
        <w:r w:rsidR="00DD6D4C">
          <w:rPr>
            <w:noProof/>
            <w:webHidden/>
          </w:rPr>
          <w:fldChar w:fldCharType="separate"/>
        </w:r>
        <w:r w:rsidR="004E46A0">
          <w:rPr>
            <w:noProof/>
            <w:webHidden/>
          </w:rPr>
          <w:t>29</w:t>
        </w:r>
        <w:r w:rsidR="00DD6D4C">
          <w:rPr>
            <w:noProof/>
            <w:webHidden/>
          </w:rPr>
          <w:fldChar w:fldCharType="end"/>
        </w:r>
      </w:hyperlink>
    </w:p>
    <w:p w14:paraId="767EF37E" w14:textId="7C858072"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1" w:history="1">
        <w:r w:rsidR="00DD6D4C" w:rsidRPr="00C9690E">
          <w:rPr>
            <w:rStyle w:val="Hyperlink"/>
            <w:noProof/>
          </w:rPr>
          <w:t>28.</w:t>
        </w:r>
        <w:r w:rsidR="00DD6D4C">
          <w:rPr>
            <w:rFonts w:asciiTheme="minorHAnsi" w:eastAsiaTheme="minorEastAsia" w:hAnsiTheme="minorHAnsi" w:cstheme="minorBidi"/>
            <w:bCs w:val="0"/>
            <w:noProof/>
            <w:lang w:val="en-US"/>
          </w:rPr>
          <w:tab/>
        </w:r>
        <w:r w:rsidR="00DD6D4C" w:rsidRPr="00C9690E">
          <w:rPr>
            <w:rStyle w:val="Hyperlink"/>
            <w:noProof/>
          </w:rPr>
          <w:t>Past Performance and Reference Check</w:t>
        </w:r>
        <w:r w:rsidR="00DD6D4C">
          <w:rPr>
            <w:noProof/>
            <w:webHidden/>
          </w:rPr>
          <w:tab/>
        </w:r>
        <w:r w:rsidR="00DD6D4C">
          <w:rPr>
            <w:noProof/>
            <w:webHidden/>
          </w:rPr>
          <w:fldChar w:fldCharType="begin"/>
        </w:r>
        <w:r w:rsidR="00DD6D4C">
          <w:rPr>
            <w:noProof/>
            <w:webHidden/>
          </w:rPr>
          <w:instrText xml:space="preserve"> PAGEREF _Toc108898251 \h </w:instrText>
        </w:r>
        <w:r w:rsidR="00DD6D4C">
          <w:rPr>
            <w:noProof/>
            <w:webHidden/>
          </w:rPr>
        </w:r>
        <w:r w:rsidR="00DD6D4C">
          <w:rPr>
            <w:noProof/>
            <w:webHidden/>
          </w:rPr>
          <w:fldChar w:fldCharType="separate"/>
        </w:r>
        <w:r w:rsidR="004E46A0">
          <w:rPr>
            <w:noProof/>
            <w:webHidden/>
          </w:rPr>
          <w:t>30</w:t>
        </w:r>
        <w:r w:rsidR="00DD6D4C">
          <w:rPr>
            <w:noProof/>
            <w:webHidden/>
          </w:rPr>
          <w:fldChar w:fldCharType="end"/>
        </w:r>
      </w:hyperlink>
    </w:p>
    <w:p w14:paraId="7F501FD5" w14:textId="3F4B2E1D" w:rsidR="00DD6D4C" w:rsidRDefault="00000000">
      <w:pPr>
        <w:pStyle w:val="TOC1"/>
        <w:tabs>
          <w:tab w:val="left" w:pos="433"/>
          <w:tab w:val="right" w:leader="dot" w:pos="9911"/>
        </w:tabs>
        <w:rPr>
          <w:rFonts w:asciiTheme="minorHAnsi" w:eastAsiaTheme="minorEastAsia" w:hAnsiTheme="minorHAnsi" w:cstheme="minorBidi"/>
          <w:b w:val="0"/>
          <w:bCs w:val="0"/>
          <w:noProof/>
          <w:sz w:val="22"/>
          <w:lang w:val="en-US"/>
        </w:rPr>
      </w:pPr>
      <w:hyperlink w:anchor="_Toc108898252" w:history="1">
        <w:r w:rsidR="00DD6D4C" w:rsidRPr="00C9690E">
          <w:rPr>
            <w:rStyle w:val="Hyperlink"/>
            <w:noProof/>
          </w:rPr>
          <w:t>F.</w:t>
        </w:r>
        <w:r w:rsidR="00DD6D4C">
          <w:rPr>
            <w:rFonts w:asciiTheme="minorHAnsi" w:eastAsiaTheme="minorEastAsia" w:hAnsiTheme="minorHAnsi" w:cstheme="minorBidi"/>
            <w:b w:val="0"/>
            <w:bCs w:val="0"/>
            <w:noProof/>
            <w:sz w:val="22"/>
            <w:lang w:val="en-US"/>
          </w:rPr>
          <w:tab/>
        </w:r>
        <w:r w:rsidR="00DD6D4C" w:rsidRPr="00C9690E">
          <w:rPr>
            <w:rStyle w:val="Hyperlink"/>
            <w:noProof/>
          </w:rPr>
          <w:t>Award of Contract</w:t>
        </w:r>
        <w:r w:rsidR="00DD6D4C">
          <w:rPr>
            <w:noProof/>
            <w:webHidden/>
          </w:rPr>
          <w:tab/>
        </w:r>
        <w:r w:rsidR="00DD6D4C">
          <w:rPr>
            <w:noProof/>
            <w:webHidden/>
          </w:rPr>
          <w:fldChar w:fldCharType="begin"/>
        </w:r>
        <w:r w:rsidR="00DD6D4C">
          <w:rPr>
            <w:noProof/>
            <w:webHidden/>
          </w:rPr>
          <w:instrText xml:space="preserve"> PAGEREF _Toc108898252 \h </w:instrText>
        </w:r>
        <w:r w:rsidR="00DD6D4C">
          <w:rPr>
            <w:noProof/>
            <w:webHidden/>
          </w:rPr>
        </w:r>
        <w:r w:rsidR="00DD6D4C">
          <w:rPr>
            <w:noProof/>
            <w:webHidden/>
          </w:rPr>
          <w:fldChar w:fldCharType="separate"/>
        </w:r>
        <w:r w:rsidR="004E46A0">
          <w:rPr>
            <w:noProof/>
            <w:webHidden/>
          </w:rPr>
          <w:t>31</w:t>
        </w:r>
        <w:r w:rsidR="00DD6D4C">
          <w:rPr>
            <w:noProof/>
            <w:webHidden/>
          </w:rPr>
          <w:fldChar w:fldCharType="end"/>
        </w:r>
      </w:hyperlink>
    </w:p>
    <w:p w14:paraId="3FE22058" w14:textId="01732BAF"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3" w:history="1">
        <w:r w:rsidR="00DD6D4C" w:rsidRPr="00C9690E">
          <w:rPr>
            <w:rStyle w:val="Hyperlink"/>
            <w:noProof/>
          </w:rPr>
          <w:t>29.</w:t>
        </w:r>
        <w:r w:rsidR="00DD6D4C">
          <w:rPr>
            <w:rFonts w:asciiTheme="minorHAnsi" w:eastAsiaTheme="minorEastAsia" w:hAnsiTheme="minorHAnsi" w:cstheme="minorBidi"/>
            <w:bCs w:val="0"/>
            <w:noProof/>
            <w:lang w:val="en-US"/>
          </w:rPr>
          <w:tab/>
        </w:r>
        <w:r w:rsidR="00DD6D4C" w:rsidRPr="00C9690E">
          <w:rPr>
            <w:rStyle w:val="Hyperlink"/>
            <w:noProof/>
          </w:rPr>
          <w:t>Notice of Intent to Award</w:t>
        </w:r>
        <w:r w:rsidR="00DD6D4C">
          <w:rPr>
            <w:noProof/>
            <w:webHidden/>
          </w:rPr>
          <w:tab/>
        </w:r>
        <w:r w:rsidR="00DD6D4C">
          <w:rPr>
            <w:noProof/>
            <w:webHidden/>
          </w:rPr>
          <w:fldChar w:fldCharType="begin"/>
        </w:r>
        <w:r w:rsidR="00DD6D4C">
          <w:rPr>
            <w:noProof/>
            <w:webHidden/>
          </w:rPr>
          <w:instrText xml:space="preserve"> PAGEREF _Toc108898253 \h </w:instrText>
        </w:r>
        <w:r w:rsidR="00DD6D4C">
          <w:rPr>
            <w:noProof/>
            <w:webHidden/>
          </w:rPr>
        </w:r>
        <w:r w:rsidR="00DD6D4C">
          <w:rPr>
            <w:noProof/>
            <w:webHidden/>
          </w:rPr>
          <w:fldChar w:fldCharType="separate"/>
        </w:r>
        <w:r w:rsidR="004E46A0">
          <w:rPr>
            <w:noProof/>
            <w:webHidden/>
          </w:rPr>
          <w:t>31</w:t>
        </w:r>
        <w:r w:rsidR="00DD6D4C">
          <w:rPr>
            <w:noProof/>
            <w:webHidden/>
          </w:rPr>
          <w:fldChar w:fldCharType="end"/>
        </w:r>
      </w:hyperlink>
    </w:p>
    <w:p w14:paraId="60FFB472" w14:textId="7C001DC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4" w:history="1">
        <w:r w:rsidR="00DD6D4C" w:rsidRPr="00C9690E">
          <w:rPr>
            <w:rStyle w:val="Hyperlink"/>
            <w:noProof/>
          </w:rPr>
          <w:t>30.</w:t>
        </w:r>
        <w:r w:rsidR="00DD6D4C">
          <w:rPr>
            <w:rFonts w:asciiTheme="minorHAnsi" w:eastAsiaTheme="minorEastAsia" w:hAnsiTheme="minorHAnsi" w:cstheme="minorBidi"/>
            <w:bCs w:val="0"/>
            <w:noProof/>
            <w:lang w:val="en-US"/>
          </w:rPr>
          <w:tab/>
        </w:r>
        <w:r w:rsidR="00DD6D4C" w:rsidRPr="00C9690E">
          <w:rPr>
            <w:rStyle w:val="Hyperlink"/>
            <w:noProof/>
          </w:rPr>
          <w:t>Invitation to Negotiations and proceedings</w:t>
        </w:r>
        <w:r w:rsidR="00DD6D4C">
          <w:rPr>
            <w:noProof/>
            <w:webHidden/>
          </w:rPr>
          <w:tab/>
        </w:r>
        <w:r w:rsidR="00DD6D4C">
          <w:rPr>
            <w:noProof/>
            <w:webHidden/>
          </w:rPr>
          <w:fldChar w:fldCharType="begin"/>
        </w:r>
        <w:r w:rsidR="00DD6D4C">
          <w:rPr>
            <w:noProof/>
            <w:webHidden/>
          </w:rPr>
          <w:instrText xml:space="preserve"> PAGEREF _Toc108898254 \h </w:instrText>
        </w:r>
        <w:r w:rsidR="00DD6D4C">
          <w:rPr>
            <w:noProof/>
            <w:webHidden/>
          </w:rPr>
        </w:r>
        <w:r w:rsidR="00DD6D4C">
          <w:rPr>
            <w:noProof/>
            <w:webHidden/>
          </w:rPr>
          <w:fldChar w:fldCharType="separate"/>
        </w:r>
        <w:r w:rsidR="004E46A0">
          <w:rPr>
            <w:noProof/>
            <w:webHidden/>
          </w:rPr>
          <w:t>31</w:t>
        </w:r>
        <w:r w:rsidR="00DD6D4C">
          <w:rPr>
            <w:noProof/>
            <w:webHidden/>
          </w:rPr>
          <w:fldChar w:fldCharType="end"/>
        </w:r>
      </w:hyperlink>
    </w:p>
    <w:p w14:paraId="4CBA6982" w14:textId="3F38CE1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5" w:history="1">
        <w:r w:rsidR="00DD6D4C" w:rsidRPr="00C9690E">
          <w:rPr>
            <w:rStyle w:val="Hyperlink"/>
            <w:noProof/>
          </w:rPr>
          <w:t>31.</w:t>
        </w:r>
        <w:r w:rsidR="00DD6D4C">
          <w:rPr>
            <w:rFonts w:asciiTheme="minorHAnsi" w:eastAsiaTheme="minorEastAsia" w:hAnsiTheme="minorHAnsi" w:cstheme="minorBidi"/>
            <w:bCs w:val="0"/>
            <w:noProof/>
            <w:lang w:val="en-US"/>
          </w:rPr>
          <w:tab/>
        </w:r>
        <w:r w:rsidR="00DD6D4C" w:rsidRPr="00C9690E">
          <w:rPr>
            <w:rStyle w:val="Hyperlink"/>
            <w:noProof/>
          </w:rPr>
          <w:t>Notice of Contract Award</w:t>
        </w:r>
        <w:r w:rsidR="00DD6D4C">
          <w:rPr>
            <w:noProof/>
            <w:webHidden/>
          </w:rPr>
          <w:tab/>
        </w:r>
        <w:r w:rsidR="00DD6D4C">
          <w:rPr>
            <w:noProof/>
            <w:webHidden/>
          </w:rPr>
          <w:fldChar w:fldCharType="begin"/>
        </w:r>
        <w:r w:rsidR="00DD6D4C">
          <w:rPr>
            <w:noProof/>
            <w:webHidden/>
          </w:rPr>
          <w:instrText xml:space="preserve"> PAGEREF _Toc108898255 \h </w:instrText>
        </w:r>
        <w:r w:rsidR="00DD6D4C">
          <w:rPr>
            <w:noProof/>
            <w:webHidden/>
          </w:rPr>
        </w:r>
        <w:r w:rsidR="00DD6D4C">
          <w:rPr>
            <w:noProof/>
            <w:webHidden/>
          </w:rPr>
          <w:fldChar w:fldCharType="separate"/>
        </w:r>
        <w:r w:rsidR="004E46A0">
          <w:rPr>
            <w:noProof/>
            <w:webHidden/>
          </w:rPr>
          <w:t>32</w:t>
        </w:r>
        <w:r w:rsidR="00DD6D4C">
          <w:rPr>
            <w:noProof/>
            <w:webHidden/>
          </w:rPr>
          <w:fldChar w:fldCharType="end"/>
        </w:r>
      </w:hyperlink>
    </w:p>
    <w:p w14:paraId="266E6FE1" w14:textId="44B52E31"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6" w:history="1">
        <w:r w:rsidR="00DD6D4C" w:rsidRPr="00C9690E">
          <w:rPr>
            <w:rStyle w:val="Hyperlink"/>
            <w:noProof/>
          </w:rPr>
          <w:t>32.</w:t>
        </w:r>
        <w:r w:rsidR="00DD6D4C">
          <w:rPr>
            <w:rFonts w:asciiTheme="minorHAnsi" w:eastAsiaTheme="minorEastAsia" w:hAnsiTheme="minorHAnsi" w:cstheme="minorBidi"/>
            <w:bCs w:val="0"/>
            <w:noProof/>
            <w:lang w:val="en-US"/>
          </w:rPr>
          <w:tab/>
        </w:r>
        <w:r w:rsidR="00DD6D4C" w:rsidRPr="00C9690E">
          <w:rPr>
            <w:rStyle w:val="Hyperlink"/>
            <w:noProof/>
          </w:rPr>
          <w:t>Return of Unopened Financial Proposals</w:t>
        </w:r>
        <w:r w:rsidR="00DD6D4C">
          <w:rPr>
            <w:noProof/>
            <w:webHidden/>
          </w:rPr>
          <w:tab/>
        </w:r>
        <w:r w:rsidR="00DD6D4C">
          <w:rPr>
            <w:noProof/>
            <w:webHidden/>
          </w:rPr>
          <w:fldChar w:fldCharType="begin"/>
        </w:r>
        <w:r w:rsidR="00DD6D4C">
          <w:rPr>
            <w:noProof/>
            <w:webHidden/>
          </w:rPr>
          <w:instrText xml:space="preserve"> PAGEREF _Toc108898256 \h </w:instrText>
        </w:r>
        <w:r w:rsidR="00DD6D4C">
          <w:rPr>
            <w:noProof/>
            <w:webHidden/>
          </w:rPr>
        </w:r>
        <w:r w:rsidR="00DD6D4C">
          <w:rPr>
            <w:noProof/>
            <w:webHidden/>
          </w:rPr>
          <w:fldChar w:fldCharType="separate"/>
        </w:r>
        <w:r w:rsidR="004E46A0">
          <w:rPr>
            <w:noProof/>
            <w:webHidden/>
          </w:rPr>
          <w:t>33</w:t>
        </w:r>
        <w:r w:rsidR="00DD6D4C">
          <w:rPr>
            <w:noProof/>
            <w:webHidden/>
          </w:rPr>
          <w:fldChar w:fldCharType="end"/>
        </w:r>
      </w:hyperlink>
    </w:p>
    <w:p w14:paraId="75C6C16F" w14:textId="78573771"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7" w:history="1">
        <w:r w:rsidR="00DD6D4C" w:rsidRPr="00C9690E">
          <w:rPr>
            <w:rStyle w:val="Hyperlink"/>
            <w:noProof/>
          </w:rPr>
          <w:t>33.</w:t>
        </w:r>
        <w:r w:rsidR="00DD6D4C">
          <w:rPr>
            <w:rFonts w:asciiTheme="minorHAnsi" w:eastAsiaTheme="minorEastAsia" w:hAnsiTheme="minorHAnsi" w:cstheme="minorBidi"/>
            <w:bCs w:val="0"/>
            <w:noProof/>
            <w:lang w:val="en-US"/>
          </w:rPr>
          <w:tab/>
        </w:r>
        <w:r w:rsidR="00DD6D4C" w:rsidRPr="00C9690E">
          <w:rPr>
            <w:rStyle w:val="Hyperlink"/>
            <w:noProof/>
          </w:rPr>
          <w:t>Commencement Dates</w:t>
        </w:r>
        <w:r w:rsidR="00DD6D4C">
          <w:rPr>
            <w:noProof/>
            <w:webHidden/>
          </w:rPr>
          <w:tab/>
        </w:r>
        <w:r w:rsidR="00DD6D4C">
          <w:rPr>
            <w:noProof/>
            <w:webHidden/>
          </w:rPr>
          <w:fldChar w:fldCharType="begin"/>
        </w:r>
        <w:r w:rsidR="00DD6D4C">
          <w:rPr>
            <w:noProof/>
            <w:webHidden/>
          </w:rPr>
          <w:instrText xml:space="preserve"> PAGEREF _Toc108898257 \h </w:instrText>
        </w:r>
        <w:r w:rsidR="00DD6D4C">
          <w:rPr>
            <w:noProof/>
            <w:webHidden/>
          </w:rPr>
        </w:r>
        <w:r w:rsidR="00DD6D4C">
          <w:rPr>
            <w:noProof/>
            <w:webHidden/>
          </w:rPr>
          <w:fldChar w:fldCharType="separate"/>
        </w:r>
        <w:r w:rsidR="004E46A0">
          <w:rPr>
            <w:noProof/>
            <w:webHidden/>
          </w:rPr>
          <w:t>33</w:t>
        </w:r>
        <w:r w:rsidR="00DD6D4C">
          <w:rPr>
            <w:noProof/>
            <w:webHidden/>
          </w:rPr>
          <w:fldChar w:fldCharType="end"/>
        </w:r>
      </w:hyperlink>
    </w:p>
    <w:p w14:paraId="53AA7CFF" w14:textId="64F7B017" w:rsidR="003D4F0F" w:rsidRPr="00B244CF" w:rsidRDefault="00F66632" w:rsidP="002E58D5">
      <w:pPr>
        <w:tabs>
          <w:tab w:val="left" w:pos="0"/>
        </w:tabs>
      </w:pPr>
      <w:r>
        <w:rPr>
          <w:lang w:val="it-IT"/>
        </w:rPr>
        <w:fldChar w:fldCharType="end"/>
      </w:r>
    </w:p>
    <w:p w14:paraId="4E8A2EC2" w14:textId="77777777" w:rsidR="00DA32FB" w:rsidRPr="00B244CF" w:rsidRDefault="00DA32FB" w:rsidP="003D4F0F">
      <w:pPr>
        <w:pStyle w:val="ITBClauses"/>
      </w:pPr>
      <w:r w:rsidRPr="00B244CF">
        <w:br w:type="page"/>
      </w:r>
    </w:p>
    <w:tbl>
      <w:tblPr>
        <w:tblStyle w:val="TableGrid"/>
        <w:tblW w:w="10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7205"/>
      </w:tblGrid>
      <w:tr w:rsidR="000E33C0" w:rsidRPr="0031517D" w14:paraId="1A698B76" w14:textId="77777777" w:rsidTr="00173ADE">
        <w:trPr>
          <w:trHeight w:val="1626"/>
        </w:trPr>
        <w:tc>
          <w:tcPr>
            <w:tcW w:w="10230" w:type="dxa"/>
            <w:gridSpan w:val="2"/>
          </w:tcPr>
          <w:p w14:paraId="2630A670" w14:textId="77777777" w:rsidR="00C5449A" w:rsidRDefault="00C5449A" w:rsidP="00F94EDC">
            <w:pPr>
              <w:pStyle w:val="ITBHeading"/>
              <w:numPr>
                <w:ilvl w:val="0"/>
                <w:numId w:val="11"/>
              </w:numPr>
              <w:jc w:val="both"/>
            </w:pPr>
            <w:bookmarkStart w:id="14" w:name="_Toc108898219"/>
            <w:r w:rsidRPr="0031517D">
              <w:lastRenderedPageBreak/>
              <w:t>General</w:t>
            </w:r>
            <w:bookmarkEnd w:id="14"/>
          </w:p>
          <w:p w14:paraId="5E33B4A0" w14:textId="77777777" w:rsidR="00C5449A" w:rsidRDefault="00C5449A" w:rsidP="00763D5E">
            <w:pPr>
              <w:jc w:val="both"/>
            </w:pPr>
            <w:r>
              <w:t>In part 1 (proposal and selection procedures) of this request for p</w:t>
            </w:r>
            <w:r w:rsidRPr="0031517D">
              <w:t>roposals</w:t>
            </w:r>
            <w:r w:rsidR="00D24CE2">
              <w:t xml:space="preserve"> (RFP)</w:t>
            </w:r>
            <w:r w:rsidRPr="0031517D">
              <w:t>, the following words and expressions shall have the meanings stated. These definitions shall not apply to any words or expression</w:t>
            </w:r>
            <w:r>
              <w:t>s in the sections that make up part 2 (conditions of contract and contract f</w:t>
            </w:r>
            <w:r w:rsidRPr="0031517D">
              <w:t>orms) of this RFP, in which such words and expressions shall h</w:t>
            </w:r>
            <w:r>
              <w:t>ave the meanings stated in GCC sub-c</w:t>
            </w:r>
            <w:r w:rsidRPr="0031517D">
              <w:t>lauses 1.1 and 2.1 unless otherwise specified.</w:t>
            </w:r>
          </w:p>
          <w:p w14:paraId="336DE7FC" w14:textId="72A27A1E" w:rsidR="00506247" w:rsidRPr="0031517D" w:rsidRDefault="00506247" w:rsidP="00763D5E">
            <w:pPr>
              <w:jc w:val="both"/>
            </w:pPr>
          </w:p>
        </w:tc>
      </w:tr>
      <w:tr w:rsidR="00F66632" w14:paraId="5D02667C" w14:textId="77777777" w:rsidTr="00173ADE">
        <w:trPr>
          <w:trHeight w:val="1822"/>
        </w:trPr>
        <w:tc>
          <w:tcPr>
            <w:tcW w:w="3025" w:type="dxa"/>
          </w:tcPr>
          <w:p w14:paraId="5E17EA55" w14:textId="67E09D54" w:rsidR="00C5449A" w:rsidRDefault="00262F6D" w:rsidP="00F94EDC">
            <w:pPr>
              <w:pStyle w:val="ITBClauses"/>
              <w:numPr>
                <w:ilvl w:val="0"/>
                <w:numId w:val="26"/>
              </w:numPr>
              <w:spacing w:before="0"/>
            </w:pPr>
            <w:bookmarkStart w:id="15" w:name="_Toc108898220"/>
            <w:r>
              <w:t>Definitions</w:t>
            </w:r>
            <w:bookmarkEnd w:id="15"/>
          </w:p>
        </w:tc>
        <w:tc>
          <w:tcPr>
            <w:tcW w:w="7204" w:type="dxa"/>
          </w:tcPr>
          <w:p w14:paraId="5685AF1F" w14:textId="10911617" w:rsidR="00C5449A" w:rsidRDefault="00C5449A" w:rsidP="00F94EDC">
            <w:pPr>
              <w:numPr>
                <w:ilvl w:val="0"/>
                <w:numId w:val="8"/>
              </w:numPr>
              <w:ind w:left="1031" w:hanging="671"/>
              <w:jc w:val="both"/>
            </w:pPr>
            <w:r>
              <w:t>“Addendum” or “</w:t>
            </w:r>
            <w:r w:rsidR="007C0B57">
              <w:t>Addenda</w:t>
            </w:r>
            <w:r>
              <w:t>” means a modifica</w:t>
            </w:r>
            <w:r w:rsidR="00E82CD2">
              <w:t xml:space="preserve">tion to this RFP issued by the </w:t>
            </w:r>
            <w:r w:rsidR="00C22E05">
              <w:t>Implementing Entity</w:t>
            </w:r>
            <w:r>
              <w:t>.</w:t>
            </w:r>
          </w:p>
          <w:p w14:paraId="619C15D8" w14:textId="77777777" w:rsidR="00C5449A" w:rsidRDefault="00C5449A" w:rsidP="00F94EDC">
            <w:pPr>
              <w:numPr>
                <w:ilvl w:val="0"/>
                <w:numId w:val="8"/>
              </w:numPr>
              <w:ind w:left="1031" w:hanging="671"/>
              <w:jc w:val="both"/>
            </w:pPr>
            <w:r>
              <w:t xml:space="preserve">“Associate” </w:t>
            </w:r>
            <w:r w:rsidR="00AA6852">
              <w:t xml:space="preserve">or “Member” </w:t>
            </w:r>
            <w:r>
              <w:t xml:space="preserve">means any </w:t>
            </w:r>
            <w:r w:rsidR="00E82CD2">
              <w:t>entity that is a member of the association that forms the consultant. A sub-consultant is not an a</w:t>
            </w:r>
            <w:r>
              <w:t>ssociate.</w:t>
            </w:r>
          </w:p>
          <w:p w14:paraId="3BFEFAA7" w14:textId="05F8FFC4" w:rsidR="00C5449A" w:rsidRDefault="00C5449A" w:rsidP="00F94EDC">
            <w:pPr>
              <w:numPr>
                <w:ilvl w:val="0"/>
                <w:numId w:val="8"/>
              </w:numPr>
              <w:ind w:left="1031" w:hanging="671"/>
              <w:jc w:val="both"/>
            </w:pPr>
            <w:r>
              <w:t xml:space="preserve"> “</w:t>
            </w:r>
            <w:r w:rsidR="00A46ABF">
              <w:t>J</w:t>
            </w:r>
            <w:r w:rsidR="00E82CD2">
              <w:t xml:space="preserve">oint </w:t>
            </w:r>
            <w:r w:rsidR="00EB6492">
              <w:t>V</w:t>
            </w:r>
            <w:r>
              <w:t>enture”, “JV”, or “</w:t>
            </w:r>
            <w:r w:rsidR="007C0B57">
              <w:t>Consortium</w:t>
            </w:r>
            <w:r>
              <w:t>” means an associat</w:t>
            </w:r>
            <w:r w:rsidR="00B6301C">
              <w:t>ion of entities that forms the c</w:t>
            </w:r>
            <w:r>
              <w:t>onsultant.</w:t>
            </w:r>
          </w:p>
          <w:p w14:paraId="74B3903E" w14:textId="19F4B5F8" w:rsidR="00C5449A" w:rsidRDefault="00B6301C" w:rsidP="003E3036">
            <w:pPr>
              <w:numPr>
                <w:ilvl w:val="0"/>
                <w:numId w:val="8"/>
              </w:numPr>
              <w:ind w:left="1031" w:hanging="671"/>
              <w:jc w:val="both"/>
            </w:pPr>
            <w:r>
              <w:t>“</w:t>
            </w:r>
            <w:r w:rsidR="00C22E05">
              <w:t>Implementing Entity</w:t>
            </w:r>
            <w:r>
              <w:t>” means the procuring e</w:t>
            </w:r>
            <w:r w:rsidR="00C5449A">
              <w:t xml:space="preserve">ntity </w:t>
            </w:r>
            <w:r w:rsidR="00C5449A" w:rsidRPr="004F28BC">
              <w:t>identified in the Proposal Data Sheet (</w:t>
            </w:r>
            <w:r w:rsidR="00C5449A" w:rsidRPr="003E3036">
              <w:rPr>
                <w:b/>
                <w:bCs/>
              </w:rPr>
              <w:t>PDS</w:t>
            </w:r>
            <w:r w:rsidR="00C5449A" w:rsidRPr="004F28BC">
              <w:t>)</w:t>
            </w:r>
            <w:r w:rsidR="00C5449A">
              <w:t>.</w:t>
            </w:r>
          </w:p>
          <w:p w14:paraId="5BF5A1B7" w14:textId="28EE2EC6" w:rsidR="007A63B5" w:rsidRDefault="007A63B5" w:rsidP="003E3036">
            <w:pPr>
              <w:numPr>
                <w:ilvl w:val="0"/>
                <w:numId w:val="8"/>
              </w:numPr>
              <w:ind w:left="1031" w:hanging="671"/>
              <w:jc w:val="both"/>
            </w:pPr>
            <w:r>
              <w:t>“Promoter” means the Holding Company for Water and Wastewater (</w:t>
            </w:r>
            <w:r w:rsidRPr="007A63B5">
              <w:rPr>
                <w:b/>
                <w:bCs/>
              </w:rPr>
              <w:t>HCWW</w:t>
            </w:r>
            <w:r>
              <w:t>)</w:t>
            </w:r>
          </w:p>
          <w:p w14:paraId="233092C1" w14:textId="77777777" w:rsidR="001D42C4" w:rsidRDefault="001D42C4" w:rsidP="003E3036">
            <w:pPr>
              <w:numPr>
                <w:ilvl w:val="0"/>
                <w:numId w:val="8"/>
              </w:numPr>
              <w:ind w:left="1031" w:hanging="671"/>
              <w:jc w:val="both"/>
            </w:pPr>
            <w:r>
              <w:t>“Ministry" means the ministry represents the government and signed the Finance Contract with the EIB.</w:t>
            </w:r>
          </w:p>
          <w:p w14:paraId="548533AD" w14:textId="68D53DC8" w:rsidR="001D42C4" w:rsidRDefault="001D42C4" w:rsidP="003E3036">
            <w:pPr>
              <w:numPr>
                <w:ilvl w:val="0"/>
                <w:numId w:val="8"/>
              </w:numPr>
              <w:ind w:left="1031" w:hanging="671"/>
              <w:jc w:val="both"/>
            </w:pPr>
            <w:r>
              <w:t xml:space="preserve">“Governorate” the government where the project is implemented.  </w:t>
            </w:r>
          </w:p>
          <w:p w14:paraId="27B19C60" w14:textId="77777777" w:rsidR="00C5449A" w:rsidRDefault="00C5449A" w:rsidP="00F94EDC">
            <w:pPr>
              <w:numPr>
                <w:ilvl w:val="0"/>
                <w:numId w:val="8"/>
              </w:numPr>
              <w:ind w:left="1031" w:hanging="671"/>
              <w:jc w:val="both"/>
            </w:pPr>
            <w:r>
              <w:t>“Confirmation” means confirmation in writing.</w:t>
            </w:r>
          </w:p>
          <w:p w14:paraId="63C8E078" w14:textId="1010EFE7" w:rsidR="00C5449A" w:rsidRDefault="00C5449A" w:rsidP="00F94EDC">
            <w:pPr>
              <w:numPr>
                <w:ilvl w:val="0"/>
                <w:numId w:val="8"/>
              </w:numPr>
              <w:ind w:left="1031" w:hanging="671"/>
              <w:jc w:val="both"/>
            </w:pPr>
            <w:r>
              <w:t>“Consultant”</w:t>
            </w:r>
            <w:r w:rsidR="006D7429">
              <w:t xml:space="preserve"> or” Tenderer”</w:t>
            </w:r>
            <w:r>
              <w:t xml:space="preserve"> means any legal entity that may provide or pro</w:t>
            </w:r>
            <w:r w:rsidR="00B6301C">
              <w:t xml:space="preserve">vides the services to the </w:t>
            </w:r>
            <w:r w:rsidR="00C22E05">
              <w:t>Implementing Entity</w:t>
            </w:r>
            <w:r w:rsidR="00B6301C">
              <w:t xml:space="preserve"> under the c</w:t>
            </w:r>
            <w:r>
              <w:t>ontract.</w:t>
            </w:r>
          </w:p>
          <w:p w14:paraId="2C585461" w14:textId="700588E1" w:rsidR="00C5449A" w:rsidRDefault="00C5449A" w:rsidP="00F94EDC">
            <w:pPr>
              <w:numPr>
                <w:ilvl w:val="0"/>
                <w:numId w:val="8"/>
              </w:numPr>
              <w:ind w:left="1031" w:hanging="671"/>
              <w:jc w:val="both"/>
            </w:pPr>
            <w:r>
              <w:t>“Contract” means the contract entered i</w:t>
            </w:r>
            <w:r w:rsidR="00B6301C">
              <w:t xml:space="preserve">nto between the </w:t>
            </w:r>
            <w:r w:rsidR="00C22E05">
              <w:t>Implementing Entity</w:t>
            </w:r>
            <w:r w:rsidR="00B6301C">
              <w:t xml:space="preserve"> and the c</w:t>
            </w:r>
            <w:r>
              <w:t>onsultant, including all attachments, annexes, and all documents incorporated by reference therein, a form of which is included in part 2 of this RFP.</w:t>
            </w:r>
          </w:p>
          <w:p w14:paraId="1DC5EE61" w14:textId="4375F385" w:rsidR="001722B2" w:rsidRDefault="001722B2" w:rsidP="001722B2">
            <w:pPr>
              <w:numPr>
                <w:ilvl w:val="0"/>
                <w:numId w:val="8"/>
              </w:numPr>
              <w:ind w:left="1031" w:hanging="671"/>
              <w:jc w:val="both"/>
            </w:pPr>
            <w:r>
              <w:t xml:space="preserve">“Borrower” means the government, government agency or other entity that signs the Financing Contract with the EIB. </w:t>
            </w:r>
          </w:p>
          <w:p w14:paraId="1F0C07AA" w14:textId="296C77F1" w:rsidR="00BA6344" w:rsidRDefault="00BA6344" w:rsidP="001722B2">
            <w:pPr>
              <w:numPr>
                <w:ilvl w:val="0"/>
                <w:numId w:val="8"/>
              </w:numPr>
              <w:ind w:left="1031" w:hanging="671"/>
              <w:jc w:val="both"/>
            </w:pPr>
            <w:r>
              <w:t xml:space="preserve">“Project” </w:t>
            </w:r>
            <w:r w:rsidR="005B27A1">
              <w:t>means the project funded by the EIB.</w:t>
            </w:r>
          </w:p>
          <w:p w14:paraId="3060F721" w14:textId="74E4B0A7" w:rsidR="00BF32F2" w:rsidRDefault="00BF32F2" w:rsidP="00F94EDC">
            <w:pPr>
              <w:numPr>
                <w:ilvl w:val="0"/>
                <w:numId w:val="8"/>
              </w:numPr>
              <w:ind w:left="1031" w:hanging="671"/>
              <w:jc w:val="both"/>
            </w:pPr>
            <w:r>
              <w:t>Covenant of Integrity (</w:t>
            </w:r>
            <w:r w:rsidRPr="006F4D51">
              <w:rPr>
                <w:b/>
              </w:rPr>
              <w:t>CoI</w:t>
            </w:r>
            <w:r>
              <w:t xml:space="preserve">) means the EIB Covenant of Integrity to be signed by all </w:t>
            </w:r>
            <w:r w:rsidRPr="00413694">
              <w:t>consultants.</w:t>
            </w:r>
          </w:p>
          <w:p w14:paraId="53A9DF95" w14:textId="77777777" w:rsidR="00C5449A" w:rsidRDefault="00C5449A" w:rsidP="00F94EDC">
            <w:pPr>
              <w:numPr>
                <w:ilvl w:val="0"/>
                <w:numId w:val="8"/>
              </w:numPr>
              <w:ind w:left="1031" w:hanging="671"/>
              <w:jc w:val="both"/>
            </w:pPr>
            <w:r>
              <w:t>“Days” refers to calendar days.</w:t>
            </w:r>
          </w:p>
          <w:p w14:paraId="2E3F6283" w14:textId="5204C9E1" w:rsidR="00C5449A" w:rsidRDefault="00B6301C" w:rsidP="00F94EDC">
            <w:pPr>
              <w:numPr>
                <w:ilvl w:val="0"/>
                <w:numId w:val="8"/>
              </w:numPr>
              <w:ind w:left="1031" w:hanging="671"/>
              <w:jc w:val="both"/>
            </w:pPr>
            <w:r>
              <w:t xml:space="preserve">"Financial </w:t>
            </w:r>
            <w:r w:rsidR="006E6DDD">
              <w:t>Proposal</w:t>
            </w:r>
            <w:r w:rsidR="00C5449A">
              <w:t>" has the mea</w:t>
            </w:r>
            <w:r>
              <w:t>ning given</w:t>
            </w:r>
            <w:r w:rsidR="006E6DDD">
              <w:t xml:space="preserve"> to</w:t>
            </w:r>
            <w:r>
              <w:t xml:space="preserve"> the term in ITC sub-c</w:t>
            </w:r>
            <w:r w:rsidR="00C5449A">
              <w:t>lause 1</w:t>
            </w:r>
            <w:r w:rsidR="00F66632">
              <w:t>5</w:t>
            </w:r>
            <w:r w:rsidR="00C5449A">
              <w:t>.5.</w:t>
            </w:r>
          </w:p>
          <w:p w14:paraId="50B30AB7" w14:textId="16E06C7E" w:rsidR="00C5449A" w:rsidRDefault="00C5449A" w:rsidP="00F94EDC">
            <w:pPr>
              <w:numPr>
                <w:ilvl w:val="0"/>
                <w:numId w:val="8"/>
              </w:numPr>
              <w:ind w:left="1031" w:hanging="671"/>
              <w:jc w:val="both"/>
            </w:pPr>
            <w:r>
              <w:t xml:space="preserve">“The </w:t>
            </w:r>
            <w:r w:rsidR="00C26B7B">
              <w:t>Bank</w:t>
            </w:r>
            <w:r>
              <w:t>” or “</w:t>
            </w:r>
            <w:r w:rsidR="00C26B7B">
              <w:t>EIB</w:t>
            </w:r>
            <w:r>
              <w:t xml:space="preserve">” means the </w:t>
            </w:r>
            <w:r w:rsidR="00C26B7B">
              <w:t xml:space="preserve">European </w:t>
            </w:r>
            <w:r w:rsidR="000D2C08">
              <w:t xml:space="preserve">Investment </w:t>
            </w:r>
            <w:r w:rsidR="00C26B7B">
              <w:t>Bank</w:t>
            </w:r>
            <w:r>
              <w:t>.</w:t>
            </w:r>
          </w:p>
          <w:p w14:paraId="7FAEE11F" w14:textId="77777777" w:rsidR="00C5449A" w:rsidRDefault="00C5449A" w:rsidP="00F94EDC">
            <w:pPr>
              <w:numPr>
                <w:ilvl w:val="0"/>
                <w:numId w:val="8"/>
              </w:numPr>
              <w:ind w:left="1031" w:hanging="671"/>
              <w:jc w:val="both"/>
            </w:pPr>
            <w:r>
              <w:t>“GCC” means the General Conditions of Contract.</w:t>
            </w:r>
          </w:p>
          <w:p w14:paraId="72FF6FE0" w14:textId="57EE0D75" w:rsidR="00C5449A" w:rsidRDefault="00B6301C" w:rsidP="00F94EDC">
            <w:pPr>
              <w:numPr>
                <w:ilvl w:val="0"/>
                <w:numId w:val="8"/>
              </w:numPr>
              <w:ind w:left="1031" w:hanging="671"/>
              <w:jc w:val="both"/>
            </w:pPr>
            <w:r>
              <w:t>“Government” means the g</w:t>
            </w:r>
            <w:r w:rsidR="00C5449A">
              <w:t>overnment identified in the Proposal Data Sheet (</w:t>
            </w:r>
            <w:r w:rsidR="00C5449A" w:rsidRPr="004F28BC">
              <w:rPr>
                <w:b/>
                <w:bCs/>
              </w:rPr>
              <w:t>PDS</w:t>
            </w:r>
            <w:r w:rsidR="00C5449A">
              <w:t>).</w:t>
            </w:r>
          </w:p>
          <w:p w14:paraId="4C73C9E7" w14:textId="12390479" w:rsidR="00C5449A" w:rsidRDefault="00091905" w:rsidP="00F94EDC">
            <w:pPr>
              <w:numPr>
                <w:ilvl w:val="0"/>
                <w:numId w:val="8"/>
              </w:numPr>
              <w:jc w:val="both"/>
            </w:pPr>
            <w:r>
              <w:lastRenderedPageBreak/>
              <w:t>“</w:t>
            </w:r>
            <w:r w:rsidR="00C26B7B">
              <w:t>Procurement Guide</w:t>
            </w:r>
            <w:r>
              <w:t>”</w:t>
            </w:r>
            <w:r w:rsidR="00C5449A">
              <w:t xml:space="preserve"> means the latest </w:t>
            </w:r>
            <w:r w:rsidR="00BF32F2">
              <w:t>“</w:t>
            </w:r>
            <w:r w:rsidR="00C26B7B">
              <w:t>Guide</w:t>
            </w:r>
            <w:r w:rsidR="00C5449A">
              <w:t xml:space="preserve"> </w:t>
            </w:r>
            <w:r w:rsidR="00BF32F2">
              <w:t xml:space="preserve">to Procurement </w:t>
            </w:r>
            <w:r w:rsidR="000D2C08">
              <w:t>f</w:t>
            </w:r>
            <w:r w:rsidR="00BF32F2" w:rsidRPr="00BF32F2">
              <w:t>or projects financed by the EIB</w:t>
            </w:r>
            <w:r w:rsidR="00BF32F2">
              <w:t>” (</w:t>
            </w:r>
            <w:r w:rsidR="00BF32F2" w:rsidRPr="006F4D51">
              <w:rPr>
                <w:b/>
              </w:rPr>
              <w:t>GtP</w:t>
            </w:r>
            <w:r w:rsidR="00BF32F2">
              <w:t>)</w:t>
            </w:r>
            <w:r w:rsidR="00BF32F2" w:rsidRPr="00BF32F2">
              <w:t xml:space="preserve"> </w:t>
            </w:r>
            <w:r w:rsidR="00C5449A">
              <w:t xml:space="preserve">at </w:t>
            </w:r>
            <w:hyperlink r:id="rId16" w:history="1">
              <w:r w:rsidR="00BF32F2" w:rsidRPr="004F384E">
                <w:rPr>
                  <w:rStyle w:val="Hyperlink"/>
                </w:rPr>
                <w:t>www.eib.org/en/publications/guide-to-procurement.htm</w:t>
              </w:r>
            </w:hyperlink>
            <w:r w:rsidR="00BF32F2">
              <w:t xml:space="preserve"> </w:t>
            </w:r>
            <w:r w:rsidR="00922C34">
              <w:t xml:space="preserve"> </w:t>
            </w:r>
          </w:p>
          <w:p w14:paraId="1115818E" w14:textId="781E0FA9" w:rsidR="00C5449A" w:rsidRDefault="00B6301C" w:rsidP="00F94EDC">
            <w:pPr>
              <w:numPr>
                <w:ilvl w:val="0"/>
                <w:numId w:val="8"/>
              </w:numPr>
              <w:ind w:left="1031" w:hanging="671"/>
              <w:jc w:val="both"/>
            </w:pPr>
            <w:r>
              <w:t>“</w:t>
            </w:r>
            <w:r w:rsidR="00922C34">
              <w:t xml:space="preserve">EIB </w:t>
            </w:r>
            <w:r>
              <w:t>f</w:t>
            </w:r>
            <w:r w:rsidR="00C5449A">
              <w:t xml:space="preserve">unding” means the funding that </w:t>
            </w:r>
            <w:r w:rsidR="00922C34">
              <w:t xml:space="preserve">EIB </w:t>
            </w:r>
            <w:r>
              <w:t>has made available to the g</w:t>
            </w:r>
            <w:r w:rsidR="00C5449A">
              <w:t xml:space="preserve">overnment and/or the funding being administered by </w:t>
            </w:r>
            <w:r w:rsidR="00922C34">
              <w:t xml:space="preserve">EIB </w:t>
            </w:r>
            <w:r w:rsidR="00C5449A">
              <w:t>pursuant</w:t>
            </w:r>
            <w:r>
              <w:t xml:space="preserve"> to the terms of the financing a</w:t>
            </w:r>
            <w:r w:rsidR="00C5449A">
              <w:t>greement.</w:t>
            </w:r>
          </w:p>
          <w:p w14:paraId="0117E7E0" w14:textId="77777777" w:rsidR="00C5449A" w:rsidRDefault="00C5449A" w:rsidP="00F94EDC">
            <w:pPr>
              <w:numPr>
                <w:ilvl w:val="0"/>
                <w:numId w:val="8"/>
              </w:numPr>
              <w:ind w:left="1031" w:hanging="671"/>
              <w:jc w:val="both"/>
            </w:pPr>
            <w:r>
              <w:t>“I</w:t>
            </w:r>
            <w:r w:rsidR="00B6301C">
              <w:t xml:space="preserve">nstructions to Consultants” or “ITC” means </w:t>
            </w:r>
            <w:r w:rsidR="00F66632">
              <w:t>Section</w:t>
            </w:r>
            <w:r>
              <w:t xml:space="preserve"> II of this RFP, including </w:t>
            </w:r>
            <w:r w:rsidR="00B6301C">
              <w:t>any amendments, which provides c</w:t>
            </w:r>
            <w:r>
              <w:t>onsultants with all infor</w:t>
            </w:r>
            <w:r w:rsidR="00B6301C">
              <w:t>mation needed to prepare their p</w:t>
            </w:r>
            <w:r>
              <w:t>roposals.</w:t>
            </w:r>
          </w:p>
          <w:p w14:paraId="0D273433" w14:textId="4B1C0D88" w:rsidR="00C5449A" w:rsidRDefault="00B6301C" w:rsidP="00F94EDC">
            <w:pPr>
              <w:numPr>
                <w:ilvl w:val="0"/>
                <w:numId w:val="8"/>
              </w:numPr>
              <w:ind w:left="1031" w:hanging="671"/>
              <w:jc w:val="both"/>
            </w:pPr>
            <w:r>
              <w:t xml:space="preserve">"Key </w:t>
            </w:r>
            <w:r w:rsidR="00091905">
              <w:t>P</w:t>
            </w:r>
            <w:r>
              <w:t xml:space="preserve">rofessional </w:t>
            </w:r>
            <w:r w:rsidR="00091905">
              <w:t>P</w:t>
            </w:r>
            <w:r>
              <w:t>ersonnel" means the key professional p</w:t>
            </w:r>
            <w:r w:rsidR="00C5449A">
              <w:t>ersonnel identified pur</w:t>
            </w:r>
            <w:r>
              <w:t>suant to ITC sub-c</w:t>
            </w:r>
            <w:r w:rsidR="00C5449A">
              <w:t>lause 1</w:t>
            </w:r>
            <w:r w:rsidR="00F66632">
              <w:t>5</w:t>
            </w:r>
            <w:r w:rsidR="00C5449A">
              <w:t>.3(d).</w:t>
            </w:r>
          </w:p>
          <w:p w14:paraId="09871A34" w14:textId="3558C724" w:rsidR="00C5449A" w:rsidRDefault="00C5449A" w:rsidP="00F94EDC">
            <w:pPr>
              <w:numPr>
                <w:ilvl w:val="0"/>
                <w:numId w:val="8"/>
              </w:numPr>
              <w:ind w:left="1031" w:hanging="671"/>
              <w:jc w:val="both"/>
            </w:pPr>
            <w:r>
              <w:t>“PDS” mea</w:t>
            </w:r>
            <w:r w:rsidR="00B6301C">
              <w:t xml:space="preserve">ns the Proposal Data Sheet, in </w:t>
            </w:r>
            <w:r w:rsidR="00F66632">
              <w:t>Section</w:t>
            </w:r>
            <w:r>
              <w:t xml:space="preserve"> III of this RFP, used to reflect specific requirements and/or assignment conditions.</w:t>
            </w:r>
          </w:p>
          <w:p w14:paraId="1F04E2C5" w14:textId="77777777" w:rsidR="00C5449A" w:rsidRDefault="00C5449A" w:rsidP="00F94EDC">
            <w:pPr>
              <w:numPr>
                <w:ilvl w:val="0"/>
                <w:numId w:val="8"/>
              </w:numPr>
              <w:ind w:left="1031" w:hanging="671"/>
              <w:jc w:val="both"/>
            </w:pPr>
            <w:r>
              <w:t>“Per</w:t>
            </w:r>
            <w:r w:rsidR="00B6301C">
              <w:t>sonnel” means key professional p</w:t>
            </w:r>
            <w:r>
              <w:t>ersonnel and ad</w:t>
            </w:r>
            <w:r w:rsidR="00B6301C">
              <w:t>ditional staff provided by the consultant, or by any sub-consultants, or a</w:t>
            </w:r>
            <w:r>
              <w:t>ssociates th</w:t>
            </w:r>
            <w:r w:rsidR="00B6301C">
              <w:t>at are assigned to perform the s</w:t>
            </w:r>
            <w:r>
              <w:t>ervices or any part thereof.</w:t>
            </w:r>
          </w:p>
          <w:p w14:paraId="197C5F4C" w14:textId="41ADDFBD" w:rsidR="00C5449A" w:rsidRDefault="00C5449A" w:rsidP="00F94EDC">
            <w:pPr>
              <w:numPr>
                <w:ilvl w:val="0"/>
                <w:numId w:val="8"/>
              </w:numPr>
              <w:ind w:left="1031" w:hanging="671"/>
              <w:jc w:val="both"/>
            </w:pPr>
            <w:r>
              <w:t>"P</w:t>
            </w:r>
            <w:r w:rsidR="00B527C1">
              <w:t xml:space="preserve">re-proposal </w:t>
            </w:r>
            <w:r w:rsidR="00091905">
              <w:t>C</w:t>
            </w:r>
            <w:r>
              <w:t xml:space="preserve">onference" means the pre-proposal conference specified in </w:t>
            </w:r>
            <w:r w:rsidRPr="00A74629">
              <w:rPr>
                <w:b/>
                <w:bCs/>
              </w:rPr>
              <w:t>PDS</w:t>
            </w:r>
            <w:r>
              <w:t xml:space="preserve"> ITC </w:t>
            </w:r>
            <w:r w:rsidR="00DA6BF6">
              <w:t>2</w:t>
            </w:r>
            <w:r>
              <w:t>.4, if any.</w:t>
            </w:r>
          </w:p>
          <w:p w14:paraId="53609986" w14:textId="6A23BFC8" w:rsidR="00C5449A" w:rsidRDefault="00C5449A" w:rsidP="00F94EDC">
            <w:pPr>
              <w:numPr>
                <w:ilvl w:val="0"/>
                <w:numId w:val="8"/>
              </w:numPr>
              <w:ind w:left="1031" w:hanging="671"/>
              <w:jc w:val="both"/>
            </w:pPr>
            <w:r>
              <w:t xml:space="preserve">“Project” means the </w:t>
            </w:r>
            <w:r w:rsidR="00133B28">
              <w:t xml:space="preserve">project named in the </w:t>
            </w:r>
            <w:r w:rsidR="00133B28" w:rsidRPr="00E30247">
              <w:rPr>
                <w:b/>
                <w:bCs/>
              </w:rPr>
              <w:t>PDS</w:t>
            </w:r>
            <w:r w:rsidR="00133B28">
              <w:t xml:space="preserve"> </w:t>
            </w:r>
            <w:r w:rsidR="00666712">
              <w:t xml:space="preserve">that </w:t>
            </w:r>
            <w:r w:rsidR="00133B28">
              <w:t>is b</w:t>
            </w:r>
            <w:r>
              <w:t xml:space="preserve">eing funded and/or administered by the </w:t>
            </w:r>
            <w:r w:rsidR="003D2472">
              <w:t>Bank and</w:t>
            </w:r>
            <w:r w:rsidR="00B527C1">
              <w:t xml:space="preserve"> being implemented by the </w:t>
            </w:r>
            <w:r w:rsidR="00C22E05">
              <w:t>Implementing Entity</w:t>
            </w:r>
            <w:r w:rsidR="00347D51">
              <w:t xml:space="preserve"> identified in the </w:t>
            </w:r>
            <w:r w:rsidR="00347D51" w:rsidRPr="00A74629">
              <w:rPr>
                <w:b/>
                <w:bCs/>
              </w:rPr>
              <w:t>PDS</w:t>
            </w:r>
            <w:r>
              <w:t>.</w:t>
            </w:r>
          </w:p>
          <w:p w14:paraId="3BEE80A2" w14:textId="77777777" w:rsidR="00C5449A" w:rsidRDefault="00B527C1" w:rsidP="00F94EDC">
            <w:pPr>
              <w:numPr>
                <w:ilvl w:val="0"/>
                <w:numId w:val="8"/>
              </w:numPr>
              <w:ind w:left="1031" w:hanging="671"/>
              <w:jc w:val="both"/>
            </w:pPr>
            <w:r>
              <w:t>“Proposal” means the technical proposal and the f</w:t>
            </w:r>
            <w:r w:rsidR="00C5449A">
              <w:t>ina</w:t>
            </w:r>
            <w:r>
              <w:t>ncial p</w:t>
            </w:r>
            <w:r w:rsidR="00C5449A">
              <w:t>ro</w:t>
            </w:r>
            <w:r>
              <w:t>posal for the provision of the services submitted by a c</w:t>
            </w:r>
            <w:r w:rsidR="00C5449A">
              <w:t>onsultant in response to this RFP.</w:t>
            </w:r>
          </w:p>
          <w:p w14:paraId="735DDA55" w14:textId="6073E697" w:rsidR="00C5449A" w:rsidRDefault="00C5449A" w:rsidP="00F94EDC">
            <w:pPr>
              <w:numPr>
                <w:ilvl w:val="0"/>
                <w:numId w:val="8"/>
              </w:numPr>
              <w:ind w:left="1031" w:hanging="671"/>
              <w:jc w:val="both"/>
            </w:pPr>
            <w:r>
              <w:t xml:space="preserve">“RFP” means this </w:t>
            </w:r>
            <w:r w:rsidR="00666712">
              <w:t>r</w:t>
            </w:r>
            <w:r>
              <w:t xml:space="preserve">equest for </w:t>
            </w:r>
            <w:r w:rsidR="00666712">
              <w:t>p</w:t>
            </w:r>
            <w:r>
              <w:t>roposals, including any amendments tha</w:t>
            </w:r>
            <w:r w:rsidR="00B527C1">
              <w:t xml:space="preserve">t may be made, prepared by the </w:t>
            </w:r>
            <w:r w:rsidR="00C22E05">
              <w:t>Implementing Entity</w:t>
            </w:r>
            <w:r w:rsidR="00B527C1">
              <w:t xml:space="preserve"> for the selection of the c</w:t>
            </w:r>
            <w:r>
              <w:t>onsultant.</w:t>
            </w:r>
          </w:p>
          <w:p w14:paraId="728DF5AC" w14:textId="7384644C" w:rsidR="00C5449A" w:rsidRDefault="00C5449A" w:rsidP="00F94EDC">
            <w:pPr>
              <w:numPr>
                <w:ilvl w:val="0"/>
                <w:numId w:val="8"/>
              </w:numPr>
              <w:ind w:left="1031" w:hanging="671"/>
              <w:jc w:val="both"/>
            </w:pPr>
            <w:r>
              <w:t xml:space="preserve">“SCC” means the </w:t>
            </w:r>
            <w:r w:rsidR="00666712">
              <w:t>s</w:t>
            </w:r>
            <w:r>
              <w:t xml:space="preserve">pecial </w:t>
            </w:r>
            <w:r w:rsidR="00666712">
              <w:t>c</w:t>
            </w:r>
            <w:r>
              <w:t xml:space="preserve">onditions of </w:t>
            </w:r>
            <w:r w:rsidR="00666712">
              <w:t>c</w:t>
            </w:r>
            <w:r>
              <w:t>ontract.</w:t>
            </w:r>
          </w:p>
          <w:p w14:paraId="77B25135" w14:textId="4A6B9B99" w:rsidR="00173ADE" w:rsidRDefault="00173ADE" w:rsidP="00F94EDC">
            <w:pPr>
              <w:numPr>
                <w:ilvl w:val="0"/>
                <w:numId w:val="8"/>
              </w:numPr>
              <w:ind w:left="1031" w:hanging="671"/>
              <w:jc w:val="both"/>
            </w:pPr>
          </w:p>
          <w:p w14:paraId="108F2A9E" w14:textId="69E7ABAF" w:rsidR="00C5449A" w:rsidRDefault="00C5449A" w:rsidP="00F94EDC">
            <w:pPr>
              <w:numPr>
                <w:ilvl w:val="0"/>
                <w:numId w:val="8"/>
              </w:numPr>
              <w:ind w:left="1031" w:hanging="671"/>
              <w:jc w:val="both"/>
            </w:pPr>
            <w:r>
              <w:t>“Services” means th</w:t>
            </w:r>
            <w:r w:rsidR="00B527C1">
              <w:t>e tasks to be performed by the consultant pursuant to the c</w:t>
            </w:r>
            <w:r>
              <w:t>ontract.</w:t>
            </w:r>
          </w:p>
          <w:p w14:paraId="5F62B468" w14:textId="607E5EAB" w:rsidR="00C5449A" w:rsidRDefault="00C5449A" w:rsidP="00F94EDC">
            <w:pPr>
              <w:numPr>
                <w:ilvl w:val="0"/>
                <w:numId w:val="8"/>
              </w:numPr>
              <w:ind w:left="1031" w:hanging="671"/>
              <w:jc w:val="both"/>
            </w:pPr>
            <w:r>
              <w:t>“SH” means sexual harassment.</w:t>
            </w:r>
          </w:p>
          <w:p w14:paraId="68AFDEC8" w14:textId="77777777" w:rsidR="00C5449A" w:rsidRDefault="00B527C1" w:rsidP="00F94EDC">
            <w:pPr>
              <w:numPr>
                <w:ilvl w:val="0"/>
                <w:numId w:val="8"/>
              </w:numPr>
              <w:ind w:left="1031" w:hanging="671"/>
              <w:jc w:val="both"/>
            </w:pPr>
            <w:r>
              <w:t>“Sub-c</w:t>
            </w:r>
            <w:r w:rsidR="00C5449A">
              <w:t>onsultant” means any person</w:t>
            </w:r>
            <w:r>
              <w:t xml:space="preserve"> or legal entity with whom the c</w:t>
            </w:r>
            <w:r w:rsidR="00C5449A">
              <w:t>onsultan</w:t>
            </w:r>
            <w:r>
              <w:t>t subcontracts any part of the s</w:t>
            </w:r>
            <w:r w:rsidR="00C5449A">
              <w:t>ervices.</w:t>
            </w:r>
          </w:p>
          <w:p w14:paraId="3E02992A" w14:textId="7AD0294B" w:rsidR="00C5449A" w:rsidRDefault="00C5449A" w:rsidP="00F94EDC">
            <w:pPr>
              <w:numPr>
                <w:ilvl w:val="0"/>
                <w:numId w:val="8"/>
              </w:numPr>
              <w:ind w:left="1031" w:hanging="671"/>
              <w:jc w:val="both"/>
            </w:pPr>
            <w:r>
              <w:t xml:space="preserve">“TEC” means the </w:t>
            </w:r>
            <w:r w:rsidR="00816325">
              <w:t xml:space="preserve">tender </w:t>
            </w:r>
            <w:r w:rsidR="00666712">
              <w:t>evaluation committee</w:t>
            </w:r>
            <w:r>
              <w:t>, selected for</w:t>
            </w:r>
            <w:r w:rsidR="00B527C1">
              <w:t xml:space="preserve"> the purpose of evaluating the p</w:t>
            </w:r>
            <w:r>
              <w:t xml:space="preserve">roposals received, that submits a report with recommendation for </w:t>
            </w:r>
            <w:r w:rsidR="00B527C1">
              <w:t>award of the c</w:t>
            </w:r>
            <w:r>
              <w:t>ontract for which this RFP is being issued.</w:t>
            </w:r>
          </w:p>
          <w:p w14:paraId="04BAB96D" w14:textId="39089D10" w:rsidR="00C5449A" w:rsidRDefault="00B527C1" w:rsidP="00F94EDC">
            <w:pPr>
              <w:numPr>
                <w:ilvl w:val="0"/>
                <w:numId w:val="8"/>
              </w:numPr>
              <w:ind w:left="1031" w:hanging="671"/>
              <w:jc w:val="both"/>
            </w:pPr>
            <w:r>
              <w:t xml:space="preserve">"Technical </w:t>
            </w:r>
            <w:r w:rsidR="0038721D">
              <w:t>P</w:t>
            </w:r>
            <w:r w:rsidR="00C5449A">
              <w:t>roposal" has the mea</w:t>
            </w:r>
            <w:r>
              <w:t>ning given the term in ITC sub-c</w:t>
            </w:r>
            <w:r w:rsidR="00C5449A">
              <w:t>lause 1</w:t>
            </w:r>
            <w:r w:rsidR="00F66632">
              <w:t>5</w:t>
            </w:r>
            <w:r w:rsidR="00C5449A">
              <w:t>.3.</w:t>
            </w:r>
          </w:p>
          <w:p w14:paraId="0A6843EC" w14:textId="21CBFCA3" w:rsidR="00C5449A" w:rsidRDefault="00C5449A" w:rsidP="00F94EDC">
            <w:pPr>
              <w:numPr>
                <w:ilvl w:val="0"/>
                <w:numId w:val="8"/>
              </w:numPr>
              <w:ind w:left="1031" w:hanging="671"/>
              <w:jc w:val="both"/>
            </w:pPr>
            <w:r>
              <w:lastRenderedPageBreak/>
              <w:t>“Terms of Reference” or “TOR” means the do</w:t>
            </w:r>
            <w:r w:rsidR="00B527C1">
              <w:t xml:space="preserve">cument included in this RFP as </w:t>
            </w:r>
            <w:r w:rsidR="00F66632">
              <w:t>Section</w:t>
            </w:r>
            <w:r>
              <w:t xml:space="preserve"> VI, which explains the objectives; scope of work; activities; tasks to be performed, resp</w:t>
            </w:r>
            <w:r w:rsidR="00B527C1">
              <w:t xml:space="preserve">ective responsibilities of the </w:t>
            </w:r>
            <w:r w:rsidR="00C22E05">
              <w:t>Implementing Entity</w:t>
            </w:r>
            <w:r w:rsidR="00B527C1">
              <w:t xml:space="preserve"> and the c</w:t>
            </w:r>
            <w:r>
              <w:t>onsultant; and expected results and deliverables of the assignment.</w:t>
            </w:r>
          </w:p>
        </w:tc>
      </w:tr>
      <w:tr w:rsidR="000E33C0" w:rsidRPr="008019C3" w14:paraId="08E9390A" w14:textId="77777777" w:rsidTr="00173ADE">
        <w:trPr>
          <w:trHeight w:val="4078"/>
        </w:trPr>
        <w:tc>
          <w:tcPr>
            <w:tcW w:w="3025" w:type="dxa"/>
          </w:tcPr>
          <w:p w14:paraId="40229444" w14:textId="58D8FC8E" w:rsidR="001D0C89" w:rsidRPr="00262F6D" w:rsidRDefault="001D0C89" w:rsidP="00262F6D">
            <w:pPr>
              <w:pStyle w:val="ITBClauses"/>
            </w:pPr>
            <w:bookmarkStart w:id="16" w:name="_Toc108898221"/>
            <w:r w:rsidRPr="00262F6D">
              <w:lastRenderedPageBreak/>
              <w:t>Scope of RFP</w:t>
            </w:r>
            <w:bookmarkEnd w:id="16"/>
          </w:p>
        </w:tc>
        <w:tc>
          <w:tcPr>
            <w:tcW w:w="7204" w:type="dxa"/>
            <w:vMerge w:val="restart"/>
          </w:tcPr>
          <w:p w14:paraId="099EB9CA" w14:textId="25F3F649" w:rsidR="001D0C89" w:rsidRPr="008019C3" w:rsidRDefault="001D0C89" w:rsidP="00763D5E">
            <w:pPr>
              <w:pStyle w:val="ITBSubclause"/>
              <w:jc w:val="both"/>
            </w:pPr>
            <w:r w:rsidRPr="008019C3">
              <w:t xml:space="preserve">The </w:t>
            </w:r>
            <w:r w:rsidR="00C22E05">
              <w:t>Implementing Entity</w:t>
            </w:r>
            <w:r w:rsidRPr="008019C3">
              <w:t xml:space="preserve"> will select a consultant in accordance with the selection method specified </w:t>
            </w:r>
            <w:r w:rsidRPr="00A74629">
              <w:t xml:space="preserve">in the </w:t>
            </w:r>
            <w:r w:rsidRPr="003908B9">
              <w:rPr>
                <w:b/>
                <w:bCs/>
              </w:rPr>
              <w:t>PDS</w:t>
            </w:r>
            <w:r w:rsidRPr="008019C3">
              <w:t>.</w:t>
            </w:r>
          </w:p>
          <w:p w14:paraId="294A3FFE" w14:textId="77777777" w:rsidR="001D0C89" w:rsidRPr="008019C3" w:rsidRDefault="001D0C89" w:rsidP="00763D5E">
            <w:pPr>
              <w:pStyle w:val="ITBSubclause"/>
              <w:jc w:val="both"/>
            </w:pPr>
            <w:r w:rsidRPr="008019C3">
              <w:t>Throughout this RFP</w:t>
            </w:r>
            <w:r w:rsidR="00EE0804">
              <w:t>,</w:t>
            </w:r>
            <w:r w:rsidRPr="008019C3">
              <w:t xml:space="preserve"> except where the context requires otherwise, words indicating the singular also include the plural, words indicating the plural also include the singular, and the feminine means the masculine and vice versa.</w:t>
            </w:r>
          </w:p>
          <w:p w14:paraId="2085C34D" w14:textId="77777777" w:rsidR="001D0C89" w:rsidRPr="00395E8F" w:rsidRDefault="001D0C89" w:rsidP="00763D5E">
            <w:pPr>
              <w:pStyle w:val="ITBSubclause"/>
              <w:jc w:val="both"/>
            </w:pPr>
            <w:r w:rsidRPr="00395E8F">
              <w:t>Consu</w:t>
            </w:r>
            <w:r>
              <w:t>ltants are invited to submit a technical p</w:t>
            </w:r>
            <w:r w:rsidRPr="00395E8F">
              <w:t>roposa</w:t>
            </w:r>
            <w:r>
              <w:t xml:space="preserve">l and a financial proposal for </w:t>
            </w:r>
            <w:r w:rsidRPr="00395E8F">
              <w:t xml:space="preserve">services required for this assignment as </w:t>
            </w:r>
            <w:r>
              <w:t xml:space="preserve">named </w:t>
            </w:r>
            <w:r w:rsidRPr="00A74629">
              <w:t xml:space="preserve">in the </w:t>
            </w:r>
            <w:r w:rsidRPr="003908B9">
              <w:rPr>
                <w:b/>
                <w:bCs/>
              </w:rPr>
              <w:t>PDS</w:t>
            </w:r>
            <w:r w:rsidRPr="004F28BC">
              <w:t>.</w:t>
            </w:r>
            <w:r>
              <w:t xml:space="preserve"> The p</w:t>
            </w:r>
            <w:r w:rsidRPr="00395E8F">
              <w:t>roposal will be the basis for contract negotiatio</w:t>
            </w:r>
            <w:r>
              <w:t>ns and ultimately for a signed contract with the selected c</w:t>
            </w:r>
            <w:r w:rsidRPr="00395E8F">
              <w:t>onsultant.</w:t>
            </w:r>
          </w:p>
          <w:p w14:paraId="46A21426" w14:textId="77777777" w:rsidR="001D0C89" w:rsidRPr="00E43653" w:rsidRDefault="001D0C89" w:rsidP="00763D5E">
            <w:pPr>
              <w:pStyle w:val="ITBSubclause"/>
              <w:jc w:val="both"/>
              <w:rPr>
                <w:b/>
                <w:bCs/>
              </w:rPr>
            </w:pPr>
            <w:r w:rsidRPr="00395E8F">
              <w:t>Consultants should familiarize themselves with local conditions and take them i</w:t>
            </w:r>
            <w:r>
              <w:t>nto account in preparing their p</w:t>
            </w:r>
            <w:r w:rsidRPr="00395E8F">
              <w:t>roposals. To obtain first-hand information on the as</w:t>
            </w:r>
            <w:r>
              <w:t>signment and local conditions, c</w:t>
            </w:r>
            <w:r w:rsidRPr="00395E8F">
              <w:t>onsulta</w:t>
            </w:r>
            <w:r>
              <w:t>nts are encouraged to attend a pre-proposal c</w:t>
            </w:r>
            <w:r w:rsidRPr="00395E8F">
              <w:t>onference if one is speci</w:t>
            </w:r>
            <w:r>
              <w:t xml:space="preserve">fied </w:t>
            </w:r>
            <w:r w:rsidRPr="00A74629">
              <w:t xml:space="preserve">in the </w:t>
            </w:r>
            <w:r w:rsidRPr="003908B9">
              <w:rPr>
                <w:b/>
                <w:bCs/>
              </w:rPr>
              <w:t>PDS</w:t>
            </w:r>
            <w:r w:rsidRPr="00A74629">
              <w:t>.</w:t>
            </w:r>
            <w:r w:rsidRPr="00E43653">
              <w:rPr>
                <w:b/>
                <w:bCs/>
              </w:rPr>
              <w:t xml:space="preserve"> </w:t>
            </w:r>
          </w:p>
          <w:p w14:paraId="52EBD1F7" w14:textId="6C7253C6" w:rsidR="001D0C89" w:rsidRPr="008019C3" w:rsidRDefault="001D0C89" w:rsidP="00763D5E">
            <w:pPr>
              <w:pStyle w:val="ITBSubclause"/>
              <w:jc w:val="both"/>
            </w:pPr>
            <w:r>
              <w:t xml:space="preserve">The </w:t>
            </w:r>
            <w:r w:rsidR="00C22E05">
              <w:t>Implementing Entity</w:t>
            </w:r>
            <w:r w:rsidRPr="00504D98">
              <w:t xml:space="preserve"> will tim</w:t>
            </w:r>
            <w:r>
              <w:t>ely provide, at no cost to the c</w:t>
            </w:r>
            <w:r w:rsidRPr="00504D98">
              <w:t xml:space="preserve">onsultant, the inputs and facilities specified </w:t>
            </w:r>
            <w:r w:rsidRPr="00DA077E">
              <w:t xml:space="preserve">in the </w:t>
            </w:r>
            <w:r w:rsidRPr="003908B9">
              <w:rPr>
                <w:b/>
                <w:bCs/>
              </w:rPr>
              <w:t>PDS</w:t>
            </w:r>
            <w:r w:rsidRPr="00504D98">
              <w:t>, assist the firm in obtaining licenses and p</w:t>
            </w:r>
            <w:r>
              <w:t>ermits needed to carry out the s</w:t>
            </w:r>
            <w:r w:rsidRPr="00504D98">
              <w:t xml:space="preserve">ervices, and make available relevant project data and reports. No other inputs </w:t>
            </w:r>
            <w:r>
              <w:t>will be provided. Therefore, a c</w:t>
            </w:r>
            <w:r w:rsidRPr="00504D98">
              <w:t>onsultant shall plan to cover all incurred expenses that may be forese</w:t>
            </w:r>
            <w:r>
              <w:t>en to initiate and sustain the s</w:t>
            </w:r>
            <w:r w:rsidRPr="00504D98">
              <w:t xml:space="preserve">ervices in a timely manner, including but not limited to office space, communication, insurance, office equipment, travel, etc. not otherwise specified in the </w:t>
            </w:r>
            <w:r w:rsidRPr="00DA077E">
              <w:rPr>
                <w:b/>
                <w:bCs/>
              </w:rPr>
              <w:t>PDS</w:t>
            </w:r>
            <w:r w:rsidRPr="00504D98">
              <w:t>.</w:t>
            </w:r>
          </w:p>
          <w:p w14:paraId="3BE2DA9B" w14:textId="48417B3D" w:rsidR="001D0C89" w:rsidRPr="008019C3" w:rsidRDefault="001D0C89" w:rsidP="00763D5E">
            <w:pPr>
              <w:pStyle w:val="ITBSubclause"/>
              <w:jc w:val="both"/>
            </w:pPr>
            <w:r>
              <w:t xml:space="preserve">The </w:t>
            </w:r>
            <w:r w:rsidR="00C22E05">
              <w:t>Implementing Entity</w:t>
            </w:r>
            <w:r>
              <w:t xml:space="preserve"> is not bound to accept any p</w:t>
            </w:r>
            <w:r w:rsidRPr="00504D98">
              <w:t>roposal, and reserves the right to cancel the pr</w:t>
            </w:r>
            <w:r>
              <w:t>ocurement at any time prior to c</w:t>
            </w:r>
            <w:r w:rsidRPr="00504D98">
              <w:t xml:space="preserve">ontract award, without thereby </w:t>
            </w:r>
            <w:r>
              <w:t>incurring any liability to any c</w:t>
            </w:r>
            <w:r w:rsidRPr="00504D98">
              <w:t>onsultant.</w:t>
            </w:r>
          </w:p>
        </w:tc>
      </w:tr>
      <w:tr w:rsidR="000E33C0" w:rsidRPr="008019C3" w14:paraId="19B07703" w14:textId="77777777" w:rsidTr="00173ADE">
        <w:trPr>
          <w:trHeight w:val="3357"/>
        </w:trPr>
        <w:tc>
          <w:tcPr>
            <w:tcW w:w="3025" w:type="dxa"/>
          </w:tcPr>
          <w:p w14:paraId="763DE81B" w14:textId="77777777" w:rsidR="001D0C89" w:rsidRDefault="001D0C89" w:rsidP="00A47904">
            <w:pPr>
              <w:pStyle w:val="ITBClauses"/>
              <w:numPr>
                <w:ilvl w:val="0"/>
                <w:numId w:val="0"/>
              </w:numPr>
              <w:ind w:left="360"/>
            </w:pPr>
          </w:p>
        </w:tc>
        <w:tc>
          <w:tcPr>
            <w:tcW w:w="7204" w:type="dxa"/>
            <w:vMerge/>
          </w:tcPr>
          <w:p w14:paraId="3FFE4BD8" w14:textId="77777777" w:rsidR="001D0C89" w:rsidRPr="008019C3" w:rsidRDefault="001D0C89" w:rsidP="00262F6D">
            <w:pPr>
              <w:pStyle w:val="ITBSubclause"/>
              <w:jc w:val="both"/>
            </w:pPr>
          </w:p>
        </w:tc>
      </w:tr>
      <w:tr w:rsidR="000E33C0" w14:paraId="30C10755" w14:textId="77777777" w:rsidTr="00173ADE">
        <w:trPr>
          <w:trHeight w:val="843"/>
        </w:trPr>
        <w:tc>
          <w:tcPr>
            <w:tcW w:w="3025" w:type="dxa"/>
          </w:tcPr>
          <w:p w14:paraId="21D263E4" w14:textId="4BD310BF" w:rsidR="00C5449A" w:rsidRDefault="00C5449A" w:rsidP="00262F6D">
            <w:pPr>
              <w:pStyle w:val="ITBClauses"/>
            </w:pPr>
            <w:bookmarkStart w:id="17" w:name="_Toc108898222"/>
            <w:r>
              <w:t>Source of funds</w:t>
            </w:r>
            <w:bookmarkEnd w:id="17"/>
          </w:p>
        </w:tc>
        <w:tc>
          <w:tcPr>
            <w:tcW w:w="7204" w:type="dxa"/>
          </w:tcPr>
          <w:p w14:paraId="1F4EE557" w14:textId="48C2948D" w:rsidR="00C5449A" w:rsidRPr="00262F6D" w:rsidRDefault="00C5449A" w:rsidP="00763D5E">
            <w:pPr>
              <w:pStyle w:val="ITBSubclause"/>
              <w:jc w:val="both"/>
            </w:pPr>
            <w:r w:rsidRPr="00262F6D">
              <w:t xml:space="preserve">The sources of funds are specified </w:t>
            </w:r>
            <w:r w:rsidRPr="00DA077E">
              <w:t xml:space="preserve">in the </w:t>
            </w:r>
            <w:r w:rsidRPr="00E56F09">
              <w:rPr>
                <w:b/>
                <w:bCs/>
              </w:rPr>
              <w:t>PDS</w:t>
            </w:r>
            <w:r w:rsidRPr="00E43653">
              <w:rPr>
                <w:b/>
                <w:bCs/>
              </w:rPr>
              <w:t>.</w:t>
            </w:r>
            <w:r w:rsidRPr="00262F6D">
              <w:t xml:space="preserve"> </w:t>
            </w:r>
          </w:p>
        </w:tc>
      </w:tr>
      <w:tr w:rsidR="000E33C0" w:rsidRPr="00AA3ACF" w14:paraId="678FB006" w14:textId="77777777" w:rsidTr="00173ADE">
        <w:trPr>
          <w:trHeight w:val="843"/>
        </w:trPr>
        <w:tc>
          <w:tcPr>
            <w:tcW w:w="3025" w:type="dxa"/>
          </w:tcPr>
          <w:p w14:paraId="784321B7" w14:textId="6F64B68D" w:rsidR="00C5449A" w:rsidRPr="00AA3ACF" w:rsidRDefault="00C5449A" w:rsidP="00262F6D">
            <w:pPr>
              <w:pStyle w:val="ITBClauses"/>
            </w:pPr>
            <w:bookmarkStart w:id="18" w:name="_Toc108898223"/>
            <w:r w:rsidRPr="00AA3ACF">
              <w:t>Prohibited practices</w:t>
            </w:r>
            <w:bookmarkEnd w:id="18"/>
          </w:p>
        </w:tc>
        <w:tc>
          <w:tcPr>
            <w:tcW w:w="7204" w:type="dxa"/>
          </w:tcPr>
          <w:p w14:paraId="42716184" w14:textId="69BA1A3F" w:rsidR="00B244CF" w:rsidRPr="00AA3ACF" w:rsidRDefault="00B244CF" w:rsidP="00763D5E">
            <w:pPr>
              <w:pStyle w:val="ITBSubclause"/>
              <w:jc w:val="both"/>
            </w:pPr>
            <w:r w:rsidRPr="00AA3ACF">
              <w:t xml:space="preserve">The </w:t>
            </w:r>
            <w:r w:rsidR="00BC07FA" w:rsidRPr="00AA3ACF">
              <w:t xml:space="preserve">EIB </w:t>
            </w:r>
            <w:r w:rsidRPr="00AA3ACF">
              <w:t xml:space="preserve">requires that all beneficiaries of </w:t>
            </w:r>
            <w:r w:rsidR="00BC07FA" w:rsidRPr="00AA3ACF">
              <w:t xml:space="preserve">EIB </w:t>
            </w:r>
            <w:r w:rsidRPr="00AA3ACF">
              <w:t xml:space="preserve">funding, including the </w:t>
            </w:r>
            <w:r w:rsidR="00C06F39" w:rsidRPr="00AA3ACF">
              <w:t xml:space="preserve">Promoter, the </w:t>
            </w:r>
            <w:r w:rsidR="00C22E05" w:rsidRPr="00AA3ACF">
              <w:t>Implementing Entity</w:t>
            </w:r>
            <w:r w:rsidRPr="00AA3ACF">
              <w:t xml:space="preserve"> and any</w:t>
            </w:r>
            <w:r w:rsidR="005B7849" w:rsidRPr="00AA3ACF">
              <w:t xml:space="preserve"> consultants</w:t>
            </w:r>
            <w:r w:rsidRPr="00AA3ACF">
              <w:t xml:space="preserve">, implementing partners, service providers, suppliers, sub-suppliers, contractors, sub-contractors, consultants, sub-consultants, and any of their agents (whether declared or not) and personnel observe the highest standards of ethics during the procurement and execution of such contracts, and comply with </w:t>
            </w:r>
            <w:r w:rsidR="00BC07FA" w:rsidRPr="00AA3ACF">
              <w:t>EIB</w:t>
            </w:r>
            <w:r w:rsidR="00486690" w:rsidRPr="00AA3ACF">
              <w:t xml:space="preserve"> Group Anti-Fraud</w:t>
            </w:r>
            <w:r w:rsidR="00BC07FA" w:rsidRPr="00AA3ACF">
              <w:t xml:space="preserve"> </w:t>
            </w:r>
            <w:r w:rsidRPr="00AA3ACF">
              <w:t>Policy</w:t>
            </w:r>
            <w:r w:rsidR="00413694" w:rsidRPr="00AA3ACF">
              <w:rPr>
                <w:rStyle w:val="FootnoteReference"/>
              </w:rPr>
              <w:footnoteReference w:id="2"/>
            </w:r>
            <w:r w:rsidRPr="00AA3ACF">
              <w:t xml:space="preserve"> </w:t>
            </w:r>
          </w:p>
          <w:p w14:paraId="12B6DE7F" w14:textId="68605FEF" w:rsidR="00B244CF" w:rsidRPr="00AA3ACF" w:rsidRDefault="00B244CF" w:rsidP="00763D5E">
            <w:pPr>
              <w:pStyle w:val="ITBSubclause"/>
              <w:jc w:val="both"/>
            </w:pPr>
            <w:r w:rsidRPr="00AA3ACF">
              <w:t xml:space="preserve">For the purposes of these provisions, and consistent with </w:t>
            </w:r>
            <w:r w:rsidR="00486690" w:rsidRPr="00AA3ACF">
              <w:t xml:space="preserve">EIB Anti-Fraud </w:t>
            </w:r>
            <w:r w:rsidRPr="00AA3ACF">
              <w:t>Policy, the terms set forth below are defined as follows, and</w:t>
            </w:r>
            <w:r w:rsidR="00E32626" w:rsidRPr="00AA3ACF">
              <w:t xml:space="preserve"> </w:t>
            </w:r>
            <w:r w:rsidRPr="00AA3ACF">
              <w:t>referred to collectively as “Prohibited Practices”:</w:t>
            </w:r>
          </w:p>
          <w:p w14:paraId="0C8263F0" w14:textId="77777777" w:rsidR="00B244CF" w:rsidRPr="00AA3ACF" w:rsidRDefault="00B244CF" w:rsidP="00F94EDC">
            <w:pPr>
              <w:pStyle w:val="ITBSubclause"/>
              <w:numPr>
                <w:ilvl w:val="2"/>
                <w:numId w:val="12"/>
              </w:numPr>
              <w:jc w:val="both"/>
            </w:pPr>
            <w:r w:rsidRPr="00AA3ACF">
              <w:t>“</w:t>
            </w:r>
            <w:r w:rsidRPr="00AA3ACF">
              <w:rPr>
                <w:b/>
                <w:i/>
              </w:rPr>
              <w:t>corrupt practice</w:t>
            </w:r>
            <w:r w:rsidRPr="00AA3ACF">
              <w:t xml:space="preserve">” is the offering, giving, receiving, or soliciting, directly or indirectly, of anything of value in order to improperly influence the actions of another party; </w:t>
            </w:r>
          </w:p>
          <w:p w14:paraId="0140B1B4" w14:textId="77777777" w:rsidR="00B244CF" w:rsidRPr="00AA3ACF" w:rsidRDefault="00B244CF" w:rsidP="00F94EDC">
            <w:pPr>
              <w:pStyle w:val="ITBSubclause"/>
              <w:numPr>
                <w:ilvl w:val="2"/>
                <w:numId w:val="12"/>
              </w:numPr>
              <w:jc w:val="both"/>
            </w:pPr>
            <w:r w:rsidRPr="00AA3ACF">
              <w:t>“</w:t>
            </w:r>
            <w:r w:rsidRPr="00AA3ACF">
              <w:rPr>
                <w:b/>
                <w:i/>
              </w:rPr>
              <w:t>fraudulent practice</w:t>
            </w:r>
            <w:r w:rsidRPr="00AA3ACF">
              <w:t xml:space="preserve">” is any act or omission, including a misrepresentation, that knowingly or recklessly misleads, or attempts to mislead, a party in order to obtain a financial or other benefit or to avoid an obligation; </w:t>
            </w:r>
          </w:p>
          <w:p w14:paraId="29EDECC1" w14:textId="77777777" w:rsidR="00B244CF" w:rsidRPr="00AA3ACF" w:rsidRDefault="00B244CF" w:rsidP="00F94EDC">
            <w:pPr>
              <w:pStyle w:val="ITBSubclause"/>
              <w:numPr>
                <w:ilvl w:val="2"/>
                <w:numId w:val="12"/>
              </w:numPr>
              <w:jc w:val="both"/>
            </w:pPr>
            <w:r w:rsidRPr="00AA3ACF">
              <w:t>“</w:t>
            </w:r>
            <w:r w:rsidRPr="00AA3ACF">
              <w:rPr>
                <w:b/>
                <w:i/>
              </w:rPr>
              <w:t>collusive practice</w:t>
            </w:r>
            <w:r w:rsidRPr="00AA3ACF">
              <w:t>” is an arrangement between two or more parties designed to achieve an improper purpose, including improperly influencing the actions of another party;</w:t>
            </w:r>
            <w:r w:rsidRPr="00AA3ACF" w:rsidDel="00D54410">
              <w:t xml:space="preserve"> </w:t>
            </w:r>
          </w:p>
          <w:p w14:paraId="27A081F5" w14:textId="77777777" w:rsidR="00B244CF" w:rsidRPr="00AA3ACF" w:rsidRDefault="00B244CF" w:rsidP="00F94EDC">
            <w:pPr>
              <w:pStyle w:val="ITBSubclause"/>
              <w:numPr>
                <w:ilvl w:val="2"/>
                <w:numId w:val="12"/>
              </w:numPr>
              <w:jc w:val="both"/>
            </w:pPr>
            <w:r w:rsidRPr="00AA3ACF">
              <w:t>“</w:t>
            </w:r>
            <w:r w:rsidRPr="00AA3ACF">
              <w:rPr>
                <w:b/>
                <w:i/>
              </w:rPr>
              <w:t>coercive practice</w:t>
            </w:r>
            <w:r w:rsidRPr="00AA3ACF">
              <w:t>” is impairing or harming, or threatening to impair or harm, directly or indirectly, any party or the property of any party, to improperly influence the actions of that or another party;</w:t>
            </w:r>
            <w:r w:rsidRPr="00AA3ACF" w:rsidDel="00D54410">
              <w:t xml:space="preserve"> </w:t>
            </w:r>
          </w:p>
          <w:p w14:paraId="53A64AD0" w14:textId="32E04083" w:rsidR="00B244CF" w:rsidRPr="00AA3ACF" w:rsidRDefault="00B244CF" w:rsidP="00F94EDC">
            <w:pPr>
              <w:pStyle w:val="ITBSubclause"/>
              <w:numPr>
                <w:ilvl w:val="2"/>
                <w:numId w:val="12"/>
              </w:numPr>
              <w:jc w:val="both"/>
            </w:pPr>
            <w:r w:rsidRPr="00AA3ACF">
              <w:t>“</w:t>
            </w:r>
            <w:r w:rsidRPr="00AA3ACF">
              <w:rPr>
                <w:b/>
                <w:i/>
              </w:rPr>
              <w:t>obstructive practice</w:t>
            </w:r>
            <w:r w:rsidRPr="00AA3ACF">
              <w:t xml:space="preserve">” is (i) deliberately destroying, falsifying, altering or concealing evidence that may be material to an investigation by the </w:t>
            </w:r>
            <w:r w:rsidR="00671E4A" w:rsidRPr="00AA3ACF">
              <w:t xml:space="preserve">Bank </w:t>
            </w:r>
            <w:r w:rsidRPr="00AA3ACF">
              <w:t xml:space="preserve">or making false statements to investigators in order to materially impede an investigation by the </w:t>
            </w:r>
            <w:r w:rsidR="00671E4A" w:rsidRPr="00AA3ACF">
              <w:t>Bank</w:t>
            </w:r>
            <w:r w:rsidRPr="00AA3ACF">
              <w:t xml:space="preserve">; (ii) threatening, harassing or intimidating any party in order to prevent that party from disclosing its knowledge of matters relevant to an investigation by the </w:t>
            </w:r>
            <w:r w:rsidR="006177D8" w:rsidRPr="00AA3ACF">
              <w:t xml:space="preserve">Bank </w:t>
            </w:r>
            <w:r w:rsidRPr="00AA3ACF">
              <w:t>or from pursuing such an investigation; and/or (iii) the commission of any act intended to materially impede the exercise of the Fund’s contractual rights of audit, inspection and access to information.</w:t>
            </w:r>
          </w:p>
          <w:p w14:paraId="2FE377E7" w14:textId="77777777" w:rsidR="00C5449A" w:rsidRPr="00AA3ACF" w:rsidRDefault="00B244CF" w:rsidP="00763D5E">
            <w:pPr>
              <w:pStyle w:val="ITBSubclause"/>
              <w:jc w:val="both"/>
            </w:pPr>
            <w:r w:rsidRPr="00AA3ACF">
              <w:t xml:space="preserve">The </w:t>
            </w:r>
            <w:r w:rsidR="005B7849" w:rsidRPr="00AA3ACF">
              <w:t>consultant</w:t>
            </w:r>
            <w:r w:rsidRPr="00AA3ACF">
              <w:t xml:space="preserve"> shall keep all records and documents, including electronic records, relating to this procurement process available for a minimum of three (3) years after notification of completion of the </w:t>
            </w:r>
            <w:r w:rsidR="00E92BF2" w:rsidRPr="00AA3ACF">
              <w:t xml:space="preserve">competition </w:t>
            </w:r>
            <w:r w:rsidRPr="00AA3ACF">
              <w:t xml:space="preserve">process or, in case the </w:t>
            </w:r>
            <w:r w:rsidR="005B7849" w:rsidRPr="00AA3ACF">
              <w:t>consultant</w:t>
            </w:r>
            <w:r w:rsidRPr="00AA3ACF">
              <w:t xml:space="preserve"> </w:t>
            </w:r>
            <w:r w:rsidR="00E92BF2" w:rsidRPr="00AA3ACF">
              <w:t xml:space="preserve">who </w:t>
            </w:r>
            <w:r w:rsidRPr="00AA3ACF">
              <w:t>is awarded the contract, execution of the contract.</w:t>
            </w:r>
          </w:p>
          <w:p w14:paraId="0076C5D2" w14:textId="6D3B751A" w:rsidR="00500A12" w:rsidRPr="00AA3ACF" w:rsidRDefault="00500A12" w:rsidP="006F4D51">
            <w:pPr>
              <w:pStyle w:val="ITBSubclause"/>
              <w:jc w:val="both"/>
            </w:pPr>
            <w:r w:rsidRPr="00AA3ACF">
              <w:t xml:space="preserve">The consultant shall grant the </w:t>
            </w:r>
            <w:r w:rsidR="00386E57" w:rsidRPr="00AA3ACF">
              <w:t>Promoter</w:t>
            </w:r>
            <w:r w:rsidR="00AA3ACF" w:rsidRPr="00AA3ACF">
              <w:t xml:space="preserve">, </w:t>
            </w:r>
            <w:r w:rsidR="00386E57" w:rsidRPr="00AA3ACF">
              <w:t>the Implementing Entity</w:t>
            </w:r>
            <w:r w:rsidRPr="00AA3ACF">
              <w:t>,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tc>
      </w:tr>
      <w:tr w:rsidR="000E33C0" w:rsidRPr="00AA3ACF" w14:paraId="3E0B952C" w14:textId="77777777" w:rsidTr="00173ADE">
        <w:trPr>
          <w:trHeight w:val="843"/>
        </w:trPr>
        <w:tc>
          <w:tcPr>
            <w:tcW w:w="3025" w:type="dxa"/>
          </w:tcPr>
          <w:p w14:paraId="0E60D2DD" w14:textId="56F4600A" w:rsidR="00C5449A" w:rsidRPr="00AA3ACF" w:rsidRDefault="00D20582" w:rsidP="00262F6D">
            <w:pPr>
              <w:pStyle w:val="ITBClauses"/>
            </w:pPr>
            <w:bookmarkStart w:id="19" w:name="_Toc108898224"/>
            <w:r w:rsidRPr="00AA3ACF">
              <w:t xml:space="preserve">E&amp;S </w:t>
            </w:r>
            <w:r w:rsidR="00C5449A" w:rsidRPr="00AA3ACF">
              <w:t>Performance Standards</w:t>
            </w:r>
            <w:bookmarkEnd w:id="19"/>
          </w:p>
        </w:tc>
        <w:tc>
          <w:tcPr>
            <w:tcW w:w="7204" w:type="dxa"/>
          </w:tcPr>
          <w:p w14:paraId="338630D1" w14:textId="5F99AAC3" w:rsidR="00C5449A" w:rsidRPr="00AA3ACF" w:rsidRDefault="00C5449A" w:rsidP="00500A12">
            <w:pPr>
              <w:pStyle w:val="ITBSubclause"/>
              <w:jc w:val="both"/>
            </w:pPr>
            <w:r w:rsidRPr="00AA3ACF">
              <w:t xml:space="preserve">The resulting contract will be implemented in a manner consistent with </w:t>
            </w:r>
            <w:r w:rsidR="00500A12" w:rsidRPr="00AA3ACF">
              <w:t xml:space="preserve">compliance with EIB's </w:t>
            </w:r>
            <w:r w:rsidR="00A7589C" w:rsidRPr="00AA3ACF">
              <w:t>E</w:t>
            </w:r>
            <w:r w:rsidR="00500A12" w:rsidRPr="00AA3ACF">
              <w:t xml:space="preserve">nvironmental and </w:t>
            </w:r>
            <w:r w:rsidR="00A7589C" w:rsidRPr="00AA3ACF">
              <w:t>S</w:t>
            </w:r>
            <w:r w:rsidR="00500A12" w:rsidRPr="00AA3ACF">
              <w:t xml:space="preserve">ocial </w:t>
            </w:r>
            <w:r w:rsidR="00A7589C" w:rsidRPr="00AA3ACF">
              <w:t>Standards</w:t>
            </w:r>
            <w:r w:rsidR="00D20582" w:rsidRPr="00AA3ACF">
              <w:rPr>
                <w:rStyle w:val="FootnoteReference"/>
              </w:rPr>
              <w:footnoteReference w:id="3"/>
            </w:r>
            <w:r w:rsidR="00186390" w:rsidRPr="00AA3ACF">
              <w:t xml:space="preserve"> </w:t>
            </w:r>
          </w:p>
        </w:tc>
      </w:tr>
      <w:tr w:rsidR="000E33C0" w:rsidRPr="00AA3ACF" w14:paraId="7E91FF3F" w14:textId="77777777" w:rsidTr="00F73C8F">
        <w:trPr>
          <w:trHeight w:val="2151"/>
        </w:trPr>
        <w:tc>
          <w:tcPr>
            <w:tcW w:w="3025" w:type="dxa"/>
          </w:tcPr>
          <w:p w14:paraId="5D668B41" w14:textId="30374D2A" w:rsidR="00C5449A" w:rsidRPr="00AA3ACF" w:rsidRDefault="00C5449A" w:rsidP="00763D5E">
            <w:pPr>
              <w:pStyle w:val="ITBClauses"/>
              <w:jc w:val="both"/>
            </w:pPr>
            <w:bookmarkStart w:id="20" w:name="_Toc108898225"/>
            <w:r w:rsidRPr="00AA3ACF">
              <w:t>Sexual Harassment, Sexual Exploitation and Abuse</w:t>
            </w:r>
            <w:bookmarkEnd w:id="20"/>
          </w:p>
        </w:tc>
        <w:tc>
          <w:tcPr>
            <w:tcW w:w="7204" w:type="dxa"/>
          </w:tcPr>
          <w:p w14:paraId="773670CA" w14:textId="421117B4" w:rsidR="00C5449A" w:rsidRPr="00AA3ACF" w:rsidRDefault="00B244CF" w:rsidP="00D22E43">
            <w:pPr>
              <w:pStyle w:val="ITBSubclause"/>
              <w:numPr>
                <w:ilvl w:val="0"/>
                <w:numId w:val="0"/>
              </w:numPr>
              <w:jc w:val="both"/>
              <w:rPr>
                <w:strike/>
              </w:rPr>
            </w:pPr>
            <w:r w:rsidRPr="00AA3ACF">
              <w:t xml:space="preserve">The </w:t>
            </w:r>
            <w:r w:rsidR="001B05B9" w:rsidRPr="00AA3ACF">
              <w:t xml:space="preserve">Bank </w:t>
            </w:r>
            <w:r w:rsidRPr="00AA3ACF">
              <w:t xml:space="preserve">requires that all beneficiaries of </w:t>
            </w:r>
            <w:r w:rsidR="001B05B9" w:rsidRPr="00AA3ACF">
              <w:t>f</w:t>
            </w:r>
            <w:r w:rsidRPr="00AA3ACF">
              <w:t>unding, including the</w:t>
            </w:r>
            <w:r w:rsidR="00C06F39" w:rsidRPr="000867CF">
              <w:t xml:space="preserve"> </w:t>
            </w:r>
            <w:r w:rsidR="00C06F39" w:rsidRPr="00AA3ACF">
              <w:t>Promoter</w:t>
            </w:r>
            <w:r w:rsidR="00AA3ACF" w:rsidRPr="00AA3ACF">
              <w:t xml:space="preserve">, </w:t>
            </w:r>
            <w:r w:rsidR="00C06F39" w:rsidRPr="00AA3ACF">
              <w:t>the Implementing Entity</w:t>
            </w:r>
            <w:r w:rsidR="00C06F39" w:rsidRPr="00AA3ACF" w:rsidDel="00C06F39">
              <w:t xml:space="preserve"> </w:t>
            </w:r>
            <w:r w:rsidRPr="00AA3ACF">
              <w:t xml:space="preserve">and any consultants, implementing partners, service providers, suppliers, sub-suppliers, contractors, sub-contractors, sub-consultants, and any of their agents (whether declared or not) and personnel comply with </w:t>
            </w:r>
            <w:r w:rsidR="001B05B9" w:rsidRPr="00AA3ACF">
              <w:t xml:space="preserve">the </w:t>
            </w:r>
            <w:r w:rsidR="00D0702D" w:rsidRPr="00AA3ACF">
              <w:t xml:space="preserve">requirements stated in the Environmental and Social </w:t>
            </w:r>
            <w:r w:rsidR="00A7589C" w:rsidRPr="00AA3ACF">
              <w:t>Standards.</w:t>
            </w:r>
          </w:p>
        </w:tc>
      </w:tr>
    </w:tbl>
    <w:tbl>
      <w:tblPr>
        <w:tblW w:w="10065" w:type="dxa"/>
        <w:tblLayout w:type="fixed"/>
        <w:tblCellMar>
          <w:left w:w="0" w:type="dxa"/>
          <w:right w:w="0" w:type="dxa"/>
        </w:tblCellMar>
        <w:tblLook w:val="01E0" w:firstRow="1" w:lastRow="1" w:firstColumn="1" w:lastColumn="1" w:noHBand="0" w:noVBand="0"/>
      </w:tblPr>
      <w:tblGrid>
        <w:gridCol w:w="2155"/>
        <w:gridCol w:w="7910"/>
      </w:tblGrid>
      <w:tr w:rsidR="000E33C0" w:rsidRPr="00A520A6" w14:paraId="72FD818E" w14:textId="77777777" w:rsidTr="00F73C8F">
        <w:trPr>
          <w:trHeight w:val="2409"/>
        </w:trPr>
        <w:tc>
          <w:tcPr>
            <w:tcW w:w="2155" w:type="dxa"/>
          </w:tcPr>
          <w:p w14:paraId="41FA1C7B" w14:textId="77777777" w:rsidR="000E33C0" w:rsidRPr="00AA3ACF" w:rsidRDefault="000E33C0" w:rsidP="00763D5E">
            <w:pPr>
              <w:pStyle w:val="ITBClauses"/>
              <w:jc w:val="both"/>
            </w:pPr>
            <w:bookmarkStart w:id="21" w:name="_Toc44943127"/>
            <w:bookmarkStart w:id="22" w:name="_Toc45027606"/>
            <w:bookmarkStart w:id="23" w:name="_Toc46500067"/>
            <w:bookmarkStart w:id="24" w:name="_Toc108898226"/>
            <w:r w:rsidRPr="00AA3ACF">
              <w:t>Money laundering and Terrorist Financing</w:t>
            </w:r>
            <w:bookmarkEnd w:id="21"/>
            <w:bookmarkEnd w:id="22"/>
            <w:bookmarkEnd w:id="23"/>
            <w:bookmarkEnd w:id="24"/>
          </w:p>
        </w:tc>
        <w:tc>
          <w:tcPr>
            <w:tcW w:w="7910" w:type="dxa"/>
          </w:tcPr>
          <w:p w14:paraId="3323799E" w14:textId="39780560" w:rsidR="000E33C0" w:rsidRPr="001B05B9" w:rsidRDefault="000E33C0" w:rsidP="00D22E43">
            <w:pPr>
              <w:pStyle w:val="ITBSubclause"/>
              <w:numPr>
                <w:ilvl w:val="0"/>
                <w:numId w:val="0"/>
              </w:numPr>
              <w:ind w:left="959"/>
              <w:jc w:val="both"/>
            </w:pPr>
            <w:r w:rsidRPr="00AA3ACF">
              <w:t xml:space="preserve">The </w:t>
            </w:r>
            <w:r w:rsidR="00744BF5" w:rsidRPr="00AA3ACF">
              <w:t xml:space="preserve">Bank </w:t>
            </w:r>
            <w:r w:rsidRPr="00AA3ACF">
              <w:t xml:space="preserve">requires that all beneficiaries of </w:t>
            </w:r>
            <w:r w:rsidR="00744BF5" w:rsidRPr="00AA3ACF">
              <w:t>EIB</w:t>
            </w:r>
            <w:r w:rsidRPr="00AA3ACF">
              <w:t xml:space="preserve"> funding or funds administered by </w:t>
            </w:r>
            <w:r w:rsidR="00744BF5" w:rsidRPr="00AA3ACF">
              <w:t>the Bank</w:t>
            </w:r>
            <w:r w:rsidRPr="00AA3ACF">
              <w:t xml:space="preserve">, including </w:t>
            </w:r>
            <w:r w:rsidR="00386E57" w:rsidRPr="00AA3ACF">
              <w:t>the Promoter</w:t>
            </w:r>
            <w:r w:rsidR="00AA3ACF" w:rsidRPr="000867CF">
              <w:t>,</w:t>
            </w:r>
            <w:r w:rsidR="00386E57" w:rsidRPr="00AA3ACF">
              <w:t xml:space="preserve"> the Implementing Entity</w:t>
            </w:r>
            <w:r w:rsidRPr="00AA3ACF">
              <w:t xml:space="preserve">, any consultants, implementing partners, service providers and suppliers, observe the highest standards of integrity during the procurement and execution of such contracts, and commit to combat money laundering and terrorism financing consistent with </w:t>
            </w:r>
            <w:r w:rsidR="00744BF5" w:rsidRPr="00AA3ACF">
              <w:t>the Bank’s</w:t>
            </w:r>
            <w:r w:rsidRPr="00AA3ACF">
              <w:t xml:space="preserve"> </w:t>
            </w:r>
            <w:r w:rsidR="00500A12" w:rsidRPr="00AA3ACF">
              <w:t>Anti-Fraud Policy</w:t>
            </w:r>
            <w:r w:rsidR="00846E39" w:rsidRPr="00AA3ACF">
              <w:rPr>
                <w:rStyle w:val="FootnoteReference"/>
              </w:rPr>
              <w:footnoteReference w:id="4"/>
            </w:r>
            <w:r w:rsidR="00500A12" w:rsidRPr="00AA3ACF">
              <w:t>.</w:t>
            </w:r>
            <w:r w:rsidR="00500A12" w:rsidRPr="00D359D8">
              <w:t xml:space="preserve"> </w:t>
            </w:r>
          </w:p>
        </w:tc>
      </w:tr>
    </w:tbl>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938"/>
      </w:tblGrid>
      <w:tr w:rsidR="000E33C0" w:rsidRPr="00AA3ACF" w14:paraId="676B3D5B" w14:textId="77777777" w:rsidTr="00576935">
        <w:trPr>
          <w:trHeight w:val="3267"/>
        </w:trPr>
        <w:tc>
          <w:tcPr>
            <w:tcW w:w="2127" w:type="dxa"/>
          </w:tcPr>
          <w:p w14:paraId="02D61C57" w14:textId="221F7119" w:rsidR="00AD0843" w:rsidRDefault="00AD0843" w:rsidP="00C801BA">
            <w:pPr>
              <w:pStyle w:val="ITBClauses"/>
              <w:jc w:val="both"/>
            </w:pPr>
            <w:bookmarkStart w:id="25" w:name="_Toc108898227"/>
            <w:r>
              <w:t>Qualification and Eligibility of Consultants</w:t>
            </w:r>
            <w:r w:rsidR="000E33C0">
              <w:t>, Joint Venture and Conflict of Interest</w:t>
            </w:r>
            <w:bookmarkEnd w:id="25"/>
            <w:r>
              <w:t xml:space="preserve"> </w:t>
            </w:r>
            <w:bookmarkStart w:id="26" w:name="_Toc51595447"/>
            <w:bookmarkStart w:id="27" w:name="_Toc51595448"/>
            <w:bookmarkStart w:id="28" w:name="_Toc51595449"/>
            <w:bookmarkEnd w:id="26"/>
            <w:bookmarkEnd w:id="27"/>
            <w:bookmarkEnd w:id="28"/>
          </w:p>
          <w:p w14:paraId="6B09D8F8" w14:textId="77777777" w:rsidR="00AD0843" w:rsidRPr="00AB6E54" w:rsidRDefault="00AD0843" w:rsidP="003F6BD6"/>
        </w:tc>
        <w:tc>
          <w:tcPr>
            <w:tcW w:w="7938" w:type="dxa"/>
            <w:vMerge w:val="restart"/>
          </w:tcPr>
          <w:p w14:paraId="73D5981B" w14:textId="030749DB" w:rsidR="00AD0843" w:rsidRPr="00AA3ACF" w:rsidRDefault="00AD0843" w:rsidP="00D22E43">
            <w:pPr>
              <w:pStyle w:val="ITBSubclause"/>
              <w:ind w:left="600"/>
              <w:jc w:val="both"/>
            </w:pPr>
            <w:r w:rsidRPr="00AA3ACF">
              <w:t xml:space="preserve">The qualification and eligibility criteria set out in </w:t>
            </w:r>
            <w:r w:rsidR="00840C24" w:rsidRPr="00AA3ACF">
              <w:t>S</w:t>
            </w:r>
            <w:r w:rsidRPr="00AA3ACF">
              <w:t xml:space="preserve">ection </w:t>
            </w:r>
            <w:r w:rsidR="00890008" w:rsidRPr="00AA3ACF">
              <w:t xml:space="preserve">IV </w:t>
            </w:r>
            <w:r w:rsidRPr="00AA3ACF">
              <w:t>will apply to the consultant, including all parties constituting the consultant, for any part of the contract</w:t>
            </w:r>
            <w:r w:rsidR="00890008" w:rsidRPr="00AA3ACF">
              <w:t>.</w:t>
            </w:r>
          </w:p>
          <w:p w14:paraId="49A91B1E" w14:textId="722873A5" w:rsidR="00413694" w:rsidRPr="00AA3ACF" w:rsidRDefault="00413694" w:rsidP="00D22E43">
            <w:pPr>
              <w:pStyle w:val="ITBSubclause"/>
              <w:ind w:left="600"/>
              <w:jc w:val="both"/>
            </w:pPr>
            <w:r w:rsidRPr="00AA3ACF">
              <w:t>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w:t>
            </w:r>
          </w:p>
          <w:p w14:paraId="643937DF" w14:textId="77777777" w:rsidR="00AD0843" w:rsidRPr="00AA3ACF" w:rsidRDefault="00AD0843" w:rsidP="00D22E43">
            <w:pPr>
              <w:pStyle w:val="ITBSubclause"/>
              <w:ind w:left="600"/>
              <w:jc w:val="both"/>
            </w:pPr>
            <w:r w:rsidRPr="00AA3ACF">
              <w:t xml:space="preserve">Consultants must satisfy the legal, financial and litigation criteria requirements stated in paragraphs 1.1 to 1.3 of </w:t>
            </w:r>
            <w:r w:rsidR="00F66632" w:rsidRPr="00AA3ACF">
              <w:t>Section</w:t>
            </w:r>
            <w:r w:rsidRPr="00AA3ACF">
              <w:t xml:space="preserve"> IV of this RFP. The proposal</w:t>
            </w:r>
            <w:r w:rsidR="00890008" w:rsidRPr="00AA3ACF">
              <w:t>s</w:t>
            </w:r>
            <w:r w:rsidRPr="00AA3ACF">
              <w:t xml:space="preserve"> of consultants who do not satisfy these requirements will not be evaluated any further.</w:t>
            </w:r>
          </w:p>
          <w:p w14:paraId="02214DCB" w14:textId="5D6E79E5" w:rsidR="009164F8" w:rsidRPr="00AA3ACF" w:rsidRDefault="00AD0843" w:rsidP="00D22E43">
            <w:pPr>
              <w:pStyle w:val="ITBSubclause"/>
              <w:ind w:left="600"/>
              <w:jc w:val="both"/>
            </w:pPr>
            <w:r w:rsidRPr="00AA3ACF">
              <w:t xml:space="preserve">In the case where a consultant is, or proposes to be, a joint venture or other association </w:t>
            </w:r>
          </w:p>
          <w:p w14:paraId="52B207D0" w14:textId="352E8A86" w:rsidR="009164F8" w:rsidRPr="00AA3ACF" w:rsidRDefault="00AD0843" w:rsidP="00F94EDC">
            <w:pPr>
              <w:pStyle w:val="ITBSubclause"/>
              <w:numPr>
                <w:ilvl w:val="2"/>
                <w:numId w:val="12"/>
              </w:numPr>
              <w:jc w:val="both"/>
            </w:pPr>
            <w:r w:rsidRPr="00AA3ACF">
              <w:t xml:space="preserve">all members of the joint venture or association must satisfy the legal, financial, litigation, eligibility and other requirements set out in this </w:t>
            </w:r>
            <w:r w:rsidR="00890008" w:rsidRPr="00AA3ACF">
              <w:t>Section IV</w:t>
            </w:r>
            <w:r w:rsidRPr="00AA3ACF">
              <w:t xml:space="preserve">; </w:t>
            </w:r>
          </w:p>
          <w:p w14:paraId="12E290B5" w14:textId="220A81A1" w:rsidR="009164F8" w:rsidRPr="00AA3ACF" w:rsidRDefault="00AD0843" w:rsidP="00F94EDC">
            <w:pPr>
              <w:pStyle w:val="ITBSubclause"/>
              <w:numPr>
                <w:ilvl w:val="2"/>
                <w:numId w:val="12"/>
              </w:numPr>
              <w:jc w:val="both"/>
            </w:pPr>
            <w:r w:rsidRPr="00AA3ACF">
              <w:t xml:space="preserve">all members of the joint venture or association will be jointly and severally liable for the execution of the contract; and </w:t>
            </w:r>
          </w:p>
          <w:p w14:paraId="18D62794" w14:textId="4F622A8E" w:rsidR="00AD0843" w:rsidRPr="00AA3ACF" w:rsidRDefault="00AD0843" w:rsidP="00F94EDC">
            <w:pPr>
              <w:pStyle w:val="ITBSubclause"/>
              <w:numPr>
                <w:ilvl w:val="2"/>
                <w:numId w:val="12"/>
              </w:numPr>
              <w:jc w:val="both"/>
            </w:pPr>
            <w:r w:rsidRPr="00AA3ACF">
              <w:t>the joint venture or association will nominate a representative who will have the authority to conduct all business for and on behalf of any and all the members of the joint venture or the association if awarded the contract, during contract performance.</w:t>
            </w:r>
          </w:p>
          <w:p w14:paraId="7905D021" w14:textId="4821E042" w:rsidR="00746D5C" w:rsidRPr="00AA3ACF" w:rsidRDefault="00746D5C" w:rsidP="00362573">
            <w:pPr>
              <w:pStyle w:val="ITBSubclause"/>
              <w:ind w:left="600"/>
              <w:jc w:val="both"/>
            </w:pPr>
            <w:r w:rsidRPr="00AA3ACF">
              <w:t>Conflict of interest</w:t>
            </w:r>
            <w:r w:rsidR="00E16C93" w:rsidRPr="00AA3ACF">
              <w:t>:</w:t>
            </w:r>
            <w:r w:rsidRPr="00AA3ACF">
              <w:t xml:space="preserve"> </w:t>
            </w:r>
            <w:r w:rsidR="00E16C93" w:rsidRPr="00AA3ACF">
              <w:t xml:space="preserve">This </w:t>
            </w:r>
            <w:r w:rsidRPr="00AA3ACF">
              <w:t>occurs when the impartial and objective exercise of the functions of the</w:t>
            </w:r>
            <w:r w:rsidR="00C06F39" w:rsidRPr="00AA3ACF">
              <w:t xml:space="preserve"> Promoter </w:t>
            </w:r>
            <w:r w:rsidR="00AA3ACF" w:rsidRPr="004E398B">
              <w:t>and</w:t>
            </w:r>
            <w:r w:rsidR="00AA3ACF" w:rsidRPr="00AA3ACF">
              <w:t>/or</w:t>
            </w:r>
            <w:r w:rsidR="00C06F39" w:rsidRPr="00AA3ACF">
              <w:t xml:space="preserve"> the </w:t>
            </w:r>
            <w:r w:rsidR="00C22E05" w:rsidRPr="00AA3ACF">
              <w:t>Implementing Entity</w:t>
            </w:r>
            <w:r w:rsidRPr="00AA3ACF">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w:t>
            </w:r>
            <w:r w:rsidR="00386E57" w:rsidRPr="00AA3ACF">
              <w:t xml:space="preserve">the  Promoter </w:t>
            </w:r>
            <w:r w:rsidR="00AA3ACF" w:rsidRPr="00C05579">
              <w:t>and/or</w:t>
            </w:r>
            <w:r w:rsidR="00386E57" w:rsidRPr="00AA3ACF">
              <w:t xml:space="preserve"> the Implementing Entity</w:t>
            </w:r>
            <w:r w:rsidR="00386E57" w:rsidRPr="00AA3ACF" w:rsidDel="00386E57">
              <w:t xml:space="preserve"> </w:t>
            </w:r>
            <w:r w:rsidRPr="00AA3ACF">
              <w:t>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5F28EC00" w14:textId="603F104E" w:rsidR="00E16C93" w:rsidRPr="00AA3ACF" w:rsidRDefault="007972A5" w:rsidP="00362573">
            <w:pPr>
              <w:pStyle w:val="ITBSubclause"/>
              <w:ind w:left="600"/>
              <w:jc w:val="both"/>
            </w:pPr>
            <w:r w:rsidRPr="00AA3ACF">
              <w:t xml:space="preserve">The Promoter acting through the </w:t>
            </w:r>
            <w:r w:rsidR="00C22E05" w:rsidRPr="00AA3ACF">
              <w:t xml:space="preserve">Implementing </w:t>
            </w:r>
            <w:r w:rsidR="00C06F39" w:rsidRPr="00C05579">
              <w:t>Entity</w:t>
            </w:r>
            <w:r w:rsidRPr="00C05579">
              <w:t xml:space="preserve">, </w:t>
            </w:r>
            <w:r w:rsidR="00E16C93" w:rsidRPr="00AA3ACF">
              <w:t xml:space="preserve">must take appropriate measures to effectively prevent, identify and remedy conflicts of interest arising in the conduct of procurement procedures or contracts so as to avoid any distortion of competition and to ensure the impartial and objective exercise of the functions of the </w:t>
            </w:r>
            <w:r w:rsidR="00C22E05" w:rsidRPr="00AA3ACF">
              <w:t>Implementing Entity</w:t>
            </w:r>
            <w:r w:rsidR="00E16C93" w:rsidRPr="00AA3ACF">
              <w:t xml:space="preserve"> and equal treatment of all tenderers or contractors. </w:t>
            </w:r>
          </w:p>
          <w:p w14:paraId="1008D2D0" w14:textId="77777777" w:rsidR="00E16C93" w:rsidRPr="00AA3ACF" w:rsidRDefault="00E16C93" w:rsidP="00D22E43">
            <w:pPr>
              <w:pStyle w:val="ITBSubclause"/>
              <w:ind w:left="600"/>
            </w:pPr>
            <w:r w:rsidRPr="00AA3ACF">
              <w:t xml:space="preserve">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w:t>
            </w:r>
          </w:p>
          <w:p w14:paraId="4813E183" w14:textId="68FA1E44" w:rsidR="00E16C93" w:rsidRPr="00AA3ACF" w:rsidRDefault="00E16C93" w:rsidP="00D22E43">
            <w:pPr>
              <w:pStyle w:val="ITBSubclause"/>
              <w:ind w:left="600"/>
              <w:jc w:val="both"/>
            </w:pPr>
            <w:r w:rsidRPr="00AA3ACF">
              <w:t xml:space="preserve">In cases where a conflict of interest cannot be effectively remedied by other less intrusive measures, the Bank requires </w:t>
            </w:r>
            <w:r w:rsidR="00C06F39" w:rsidRPr="00AA3ACF">
              <w:t>the</w:t>
            </w:r>
            <w:r w:rsidR="00C06F39" w:rsidRPr="00C05579">
              <w:t xml:space="preserve"> </w:t>
            </w:r>
            <w:r w:rsidR="00C06F39" w:rsidRPr="00AA3ACF">
              <w:t>Promoter acting through the Implementing Entity</w:t>
            </w:r>
            <w:r w:rsidR="00C06F39" w:rsidRPr="00AA3ACF" w:rsidDel="00C06F39">
              <w:t xml:space="preserve"> </w:t>
            </w:r>
            <w:r w:rsidRPr="00AA3ACF">
              <w:t>to exclude from participation in an EIB-financed procurement procedure or contract any tenderer or contractor affected by such a conflict of interest.</w:t>
            </w:r>
          </w:p>
          <w:p w14:paraId="3F62CA20" w14:textId="5CAF4F81" w:rsidR="00DD4595" w:rsidRPr="00AA3ACF" w:rsidRDefault="00DD4595" w:rsidP="00D22E43">
            <w:pPr>
              <w:pStyle w:val="ITBSubclause"/>
              <w:ind w:left="600"/>
              <w:jc w:val="both"/>
            </w:pPr>
            <w:r w:rsidRPr="00AA3ACF">
              <w:t xml:space="preserve">It is the Bank’s policy to require that </w:t>
            </w:r>
            <w:r w:rsidR="00C06F39" w:rsidRPr="00AA3ACF">
              <w:t xml:space="preserve">the Promoter </w:t>
            </w:r>
            <w:r w:rsidR="00AA3ACF" w:rsidRPr="00C05579">
              <w:t>and</w:t>
            </w:r>
            <w:r w:rsidR="00C06F39" w:rsidRPr="00AA3ACF">
              <w:t xml:space="preserve"> the Implementing Entity</w:t>
            </w:r>
            <w:r w:rsidRPr="00AA3ACF">
              <w:t xml:space="preserve">, as well as tenderers, contractors, suppliers and consultants under Bank-financed contracts, observe the highest standard of ethics during the procurement and execution of such contracts. The Bank reserves the right to take all appropriate action in order to enforce this policy. Moreover, the Bank is committed to ensuring that its loans are used for the purposes intended and its operations are free from Prohibited Conduct (including but not limited to, fraud, corruption, collusion, coercion, obstruction, money laundering and terrorist financing). In pursuance of this policy as set out in EIB’s Anti-Fraud Policy, if it is established to the required standards that a project-related party has engaged in Prohibited Conduct in the course of a procurement process or implementation of a contract (to be) financed, the Bank: </w:t>
            </w:r>
          </w:p>
          <w:p w14:paraId="3C8C63CD" w14:textId="77777777" w:rsidR="00DD4595" w:rsidRPr="00AA3ACF" w:rsidRDefault="00DD4595" w:rsidP="00D22E43">
            <w:pPr>
              <w:pStyle w:val="ITBSubclause"/>
              <w:numPr>
                <w:ilvl w:val="0"/>
                <w:numId w:val="0"/>
              </w:numPr>
              <w:ind w:left="600"/>
              <w:jc w:val="both"/>
            </w:pPr>
            <w:r w:rsidRPr="00AA3ACF">
              <w:t xml:space="preserve">a) May seek appropriate remediation of the Prohibited Conduct to its satisfaction; </w:t>
            </w:r>
          </w:p>
          <w:p w14:paraId="122CCCD5" w14:textId="77777777" w:rsidR="00DD4595" w:rsidRPr="00AA3ACF" w:rsidRDefault="00DD4595" w:rsidP="006F4D51">
            <w:pPr>
              <w:pStyle w:val="ITBSubclause"/>
              <w:numPr>
                <w:ilvl w:val="0"/>
                <w:numId w:val="0"/>
              </w:numPr>
              <w:ind w:left="624"/>
              <w:jc w:val="both"/>
            </w:pPr>
            <w:r w:rsidRPr="00AA3ACF">
              <w:t>b) May declare ineligible such project-related party to be awarded the contract; and/or</w:t>
            </w:r>
          </w:p>
          <w:p w14:paraId="4C3C1AEC" w14:textId="24266724" w:rsidR="00DD4595" w:rsidRPr="00AA3ACF" w:rsidRDefault="00DD4595" w:rsidP="006F4D51">
            <w:pPr>
              <w:pStyle w:val="ITBSubclause"/>
              <w:numPr>
                <w:ilvl w:val="0"/>
                <w:numId w:val="0"/>
              </w:numPr>
              <w:ind w:left="624"/>
              <w:jc w:val="both"/>
            </w:pPr>
            <w:r w:rsidRPr="00AA3ACF">
              <w:t xml:space="preserve">c) May withhold the Bank’s no objection to contract award and may apply appropriate contractual remedies, which may include suspension and cancellation, unless the Prohibited Conduct has been dealt with to the satisfaction of the Bank. </w:t>
            </w:r>
          </w:p>
          <w:p w14:paraId="6048E44D" w14:textId="6A48A17C" w:rsidR="00DD4595" w:rsidRPr="00AA3ACF" w:rsidRDefault="00DD4595" w:rsidP="006F4D51">
            <w:pPr>
              <w:pStyle w:val="ITBSubclause"/>
              <w:numPr>
                <w:ilvl w:val="0"/>
                <w:numId w:val="0"/>
              </w:numPr>
              <w:jc w:val="both"/>
            </w:pPr>
            <w:r w:rsidRPr="00AA3ACF">
              <w:t>Furthermore, within the framework of its Exclusion Policy</w:t>
            </w:r>
            <w:r w:rsidR="00520DBA" w:rsidRPr="00AA3ACF">
              <w:t>, which is accessible via (</w:t>
            </w:r>
            <w:hyperlink r:id="rId17" w:history="1">
              <w:r w:rsidR="00520DBA" w:rsidRPr="00AA3ACF">
                <w:rPr>
                  <w:rStyle w:val="Hyperlink"/>
                </w:rPr>
                <w:t>https://www.eib.org/en/publications/exclusion-policy</w:t>
              </w:r>
            </w:hyperlink>
            <w:r w:rsidR="00520DBA" w:rsidRPr="00AA3ACF">
              <w:t>)</w:t>
            </w:r>
            <w:r w:rsidRPr="00AA3ACF">
              <w:t>, the Bank may declare such project</w:t>
            </w:r>
            <w:r w:rsidR="005F316C" w:rsidRPr="00AA3ACF">
              <w:t>-</w:t>
            </w:r>
            <w:r w:rsidRPr="00AA3ACF">
              <w:t>related party ineligible to be awarded a contract under any EIB project or to enter into any relationship with the Bank.</w:t>
            </w:r>
          </w:p>
        </w:tc>
      </w:tr>
      <w:tr w:rsidR="000E33C0" w:rsidRPr="00AA3ACF" w14:paraId="7ECFD0D0" w14:textId="77777777" w:rsidTr="00BF6B70">
        <w:trPr>
          <w:trHeight w:val="997"/>
        </w:trPr>
        <w:tc>
          <w:tcPr>
            <w:tcW w:w="2127" w:type="dxa"/>
          </w:tcPr>
          <w:p w14:paraId="45C28B18" w14:textId="77777777" w:rsidR="00AD0843" w:rsidRDefault="00AD0843" w:rsidP="003F6BD6"/>
        </w:tc>
        <w:tc>
          <w:tcPr>
            <w:tcW w:w="7938" w:type="dxa"/>
            <w:vMerge/>
          </w:tcPr>
          <w:p w14:paraId="535F01AB" w14:textId="77777777" w:rsidR="00AD0843" w:rsidRPr="00AA3ACF" w:rsidRDefault="00AD0843" w:rsidP="00254516">
            <w:pPr>
              <w:pStyle w:val="ITBSubclause"/>
              <w:jc w:val="both"/>
            </w:pPr>
          </w:p>
        </w:tc>
      </w:tr>
      <w:tr w:rsidR="000E33C0" w:rsidRPr="00AA3ACF" w14:paraId="168B753C" w14:textId="77777777" w:rsidTr="00BF6B70">
        <w:trPr>
          <w:trHeight w:val="997"/>
        </w:trPr>
        <w:tc>
          <w:tcPr>
            <w:tcW w:w="2127" w:type="dxa"/>
          </w:tcPr>
          <w:p w14:paraId="43E4E9B7" w14:textId="2B428661" w:rsidR="00AD0843" w:rsidRDefault="00AD0843" w:rsidP="003F6BD6"/>
        </w:tc>
        <w:tc>
          <w:tcPr>
            <w:tcW w:w="7938" w:type="dxa"/>
            <w:vMerge/>
          </w:tcPr>
          <w:p w14:paraId="3FE6DBCF" w14:textId="77777777" w:rsidR="00AD0843" w:rsidRPr="00AA3ACF" w:rsidRDefault="00AD0843" w:rsidP="00254516">
            <w:pPr>
              <w:pStyle w:val="ITBSubclause"/>
              <w:jc w:val="both"/>
            </w:pPr>
          </w:p>
        </w:tc>
      </w:tr>
      <w:tr w:rsidR="000E33C0" w:rsidRPr="00AA3ACF" w14:paraId="1BBA4557" w14:textId="77777777" w:rsidTr="00BF6B70">
        <w:trPr>
          <w:trHeight w:val="5910"/>
        </w:trPr>
        <w:tc>
          <w:tcPr>
            <w:tcW w:w="2127" w:type="dxa"/>
          </w:tcPr>
          <w:p w14:paraId="7F1D3AE3" w14:textId="77777777" w:rsidR="00AD0843" w:rsidRDefault="00AD0843" w:rsidP="003F6BD6"/>
        </w:tc>
        <w:tc>
          <w:tcPr>
            <w:tcW w:w="7938" w:type="dxa"/>
            <w:vMerge/>
          </w:tcPr>
          <w:p w14:paraId="1F690A3B" w14:textId="77777777" w:rsidR="00AD0843" w:rsidRPr="00AA3ACF" w:rsidRDefault="00AD0843" w:rsidP="00254516">
            <w:pPr>
              <w:pStyle w:val="ITBSubclause"/>
              <w:jc w:val="both"/>
            </w:pPr>
          </w:p>
        </w:tc>
      </w:tr>
      <w:tr w:rsidR="000E33C0" w:rsidRPr="00AA3ACF" w14:paraId="771F4640" w14:textId="77777777" w:rsidTr="00BF6B70">
        <w:trPr>
          <w:trHeight w:val="5910"/>
        </w:trPr>
        <w:tc>
          <w:tcPr>
            <w:tcW w:w="2127" w:type="dxa"/>
          </w:tcPr>
          <w:p w14:paraId="5402CE28" w14:textId="77777777" w:rsidR="00AD0843" w:rsidRDefault="00AD0843" w:rsidP="003F6BD6"/>
        </w:tc>
        <w:tc>
          <w:tcPr>
            <w:tcW w:w="7938" w:type="dxa"/>
            <w:vMerge/>
          </w:tcPr>
          <w:p w14:paraId="0AABAD2D" w14:textId="77777777" w:rsidR="00AD0843" w:rsidRPr="00AA3ACF" w:rsidRDefault="00AD0843" w:rsidP="00262F6D">
            <w:pPr>
              <w:pStyle w:val="ITBSubclause"/>
              <w:jc w:val="both"/>
            </w:pPr>
          </w:p>
        </w:tc>
      </w:tr>
      <w:tr w:rsidR="000E33C0" w:rsidRPr="00AA3ACF" w14:paraId="62FB4D39" w14:textId="77777777" w:rsidTr="00BF6B70">
        <w:trPr>
          <w:trHeight w:val="997"/>
        </w:trPr>
        <w:tc>
          <w:tcPr>
            <w:tcW w:w="2127" w:type="dxa"/>
          </w:tcPr>
          <w:p w14:paraId="05D6FA38" w14:textId="77777777" w:rsidR="00AD0843" w:rsidRDefault="00AD0843" w:rsidP="00243DEB"/>
        </w:tc>
        <w:tc>
          <w:tcPr>
            <w:tcW w:w="7938" w:type="dxa"/>
            <w:vMerge/>
          </w:tcPr>
          <w:p w14:paraId="2349D84A" w14:textId="77777777" w:rsidR="00AD0843" w:rsidRPr="00AA3ACF" w:rsidRDefault="00AD0843" w:rsidP="00262F6D">
            <w:pPr>
              <w:pStyle w:val="ITBSubclause"/>
              <w:jc w:val="both"/>
            </w:pPr>
          </w:p>
        </w:tc>
      </w:tr>
      <w:tr w:rsidR="000E33C0" w:rsidRPr="00AA3ACF" w14:paraId="70FAD4CC" w14:textId="77777777" w:rsidTr="00BF6B70">
        <w:trPr>
          <w:trHeight w:val="4835"/>
        </w:trPr>
        <w:tc>
          <w:tcPr>
            <w:tcW w:w="2127" w:type="dxa"/>
          </w:tcPr>
          <w:p w14:paraId="5DCE6257" w14:textId="77777777" w:rsidR="00AD0843" w:rsidRDefault="00AD0843" w:rsidP="00243DEB"/>
        </w:tc>
        <w:tc>
          <w:tcPr>
            <w:tcW w:w="7938" w:type="dxa"/>
            <w:vMerge/>
          </w:tcPr>
          <w:p w14:paraId="519F8D41" w14:textId="77777777" w:rsidR="00AD0843" w:rsidRPr="00AA3ACF" w:rsidRDefault="00AD0843" w:rsidP="00262F6D">
            <w:pPr>
              <w:pStyle w:val="ITBSubclause"/>
              <w:jc w:val="both"/>
            </w:pPr>
          </w:p>
        </w:tc>
      </w:tr>
      <w:tr w:rsidR="000E33C0" w14:paraId="7CD4199F" w14:textId="77777777" w:rsidTr="005B21E7">
        <w:trPr>
          <w:trHeight w:val="3453"/>
        </w:trPr>
        <w:tc>
          <w:tcPr>
            <w:tcW w:w="2127" w:type="dxa"/>
          </w:tcPr>
          <w:p w14:paraId="61C27C4F" w14:textId="77777777" w:rsidR="00AD0843" w:rsidRDefault="00AD0843" w:rsidP="00243DEB"/>
        </w:tc>
        <w:tc>
          <w:tcPr>
            <w:tcW w:w="7938" w:type="dxa"/>
            <w:vMerge/>
          </w:tcPr>
          <w:p w14:paraId="7D27D99B" w14:textId="77777777" w:rsidR="00AD0843" w:rsidRDefault="00AD0843" w:rsidP="00262F6D">
            <w:pPr>
              <w:pStyle w:val="ITBSubclause"/>
              <w:jc w:val="both"/>
            </w:pPr>
          </w:p>
        </w:tc>
      </w:tr>
      <w:tr w:rsidR="000E33C0" w14:paraId="7936E042" w14:textId="77777777" w:rsidTr="00BF6B70">
        <w:trPr>
          <w:trHeight w:val="997"/>
        </w:trPr>
        <w:tc>
          <w:tcPr>
            <w:tcW w:w="2127" w:type="dxa"/>
          </w:tcPr>
          <w:p w14:paraId="6FE7F4F3" w14:textId="04B0558D" w:rsidR="00C5449A" w:rsidRPr="00CC0D43" w:rsidRDefault="00C5449A" w:rsidP="00262F6D">
            <w:pPr>
              <w:pStyle w:val="ITBClauses"/>
            </w:pPr>
            <w:bookmarkStart w:id="29" w:name="_Toc108898228"/>
            <w:r>
              <w:t>Origin of Goods and Services</w:t>
            </w:r>
            <w:bookmarkEnd w:id="29"/>
          </w:p>
        </w:tc>
        <w:tc>
          <w:tcPr>
            <w:tcW w:w="7938" w:type="dxa"/>
          </w:tcPr>
          <w:p w14:paraId="30AD08C9" w14:textId="66FB1A8D" w:rsidR="00C5449A" w:rsidRDefault="00500A12" w:rsidP="00500A12">
            <w:pPr>
              <w:pStyle w:val="ITBSubclause"/>
            </w:pPr>
            <w:r w:rsidRPr="00500A12">
              <w:t>Firms originating from all countries of the world are eligible to tender for works, goods and services contracts</w:t>
            </w:r>
            <w:r w:rsidR="00413694">
              <w:t>.</w:t>
            </w:r>
            <w:r w:rsidR="00C5449A" w:rsidRPr="00CC0D43">
              <w:t xml:space="preserve"> </w:t>
            </w:r>
          </w:p>
        </w:tc>
      </w:tr>
      <w:tr w:rsidR="000E33C0" w14:paraId="23DE36A3" w14:textId="77777777" w:rsidTr="00BF6B70">
        <w:trPr>
          <w:trHeight w:val="997"/>
        </w:trPr>
        <w:tc>
          <w:tcPr>
            <w:tcW w:w="10065" w:type="dxa"/>
            <w:gridSpan w:val="2"/>
          </w:tcPr>
          <w:p w14:paraId="49462AA1" w14:textId="38640D0A" w:rsidR="000E33C0" w:rsidRDefault="000E33C0" w:rsidP="00763D5E">
            <w:pPr>
              <w:pStyle w:val="ITBHeading"/>
              <w:jc w:val="both"/>
            </w:pPr>
            <w:bookmarkStart w:id="30" w:name="_Toc108898229"/>
            <w:r>
              <w:t>Contents of RFP</w:t>
            </w:r>
            <w:bookmarkEnd w:id="30"/>
          </w:p>
        </w:tc>
      </w:tr>
      <w:tr w:rsidR="000E33C0" w14:paraId="45ED6583" w14:textId="77777777" w:rsidTr="00BF6B70">
        <w:trPr>
          <w:trHeight w:val="997"/>
        </w:trPr>
        <w:tc>
          <w:tcPr>
            <w:tcW w:w="2127" w:type="dxa"/>
          </w:tcPr>
          <w:p w14:paraId="1EE2BE05" w14:textId="6B8AFB27" w:rsidR="00C5449A" w:rsidRDefault="00C5449A" w:rsidP="00262F6D">
            <w:pPr>
              <w:pStyle w:val="ITBClauses"/>
            </w:pPr>
            <w:bookmarkStart w:id="31" w:name="_Toc108898230"/>
            <w:r>
              <w:t>Sections of RFP</w:t>
            </w:r>
            <w:bookmarkEnd w:id="31"/>
          </w:p>
        </w:tc>
        <w:tc>
          <w:tcPr>
            <w:tcW w:w="7938" w:type="dxa"/>
          </w:tcPr>
          <w:p w14:paraId="7BA07F22" w14:textId="77777777" w:rsidR="00C5449A" w:rsidRDefault="00C5449A" w:rsidP="00763D5E">
            <w:pPr>
              <w:pStyle w:val="ITBSubclause"/>
              <w:jc w:val="both"/>
            </w:pPr>
            <w:r>
              <w:tab/>
              <w:t>This RFP consists of parts 1 and 2, which include all the sections indicated below and should be read in conjunction with any addenda issued in accordance with ITC clause 1</w:t>
            </w:r>
            <w:r w:rsidR="00B529FC">
              <w:t>2</w:t>
            </w:r>
            <w:r>
              <w:t>.</w:t>
            </w:r>
          </w:p>
          <w:p w14:paraId="573A39D4" w14:textId="77777777" w:rsidR="00C5449A" w:rsidRDefault="00C5449A" w:rsidP="00763D5E">
            <w:pPr>
              <w:pStyle w:val="ITBSubclause"/>
              <w:numPr>
                <w:ilvl w:val="0"/>
                <w:numId w:val="0"/>
              </w:numPr>
              <w:jc w:val="both"/>
            </w:pPr>
            <w:r>
              <w:t xml:space="preserve">Part 1 </w:t>
            </w:r>
            <w:r w:rsidR="00D9307E">
              <w:t xml:space="preserve">- </w:t>
            </w:r>
            <w:r>
              <w:t>Proposal and Selection Procedures</w:t>
            </w:r>
          </w:p>
          <w:p w14:paraId="6FC96B3B" w14:textId="77777777" w:rsidR="00C5449A" w:rsidRDefault="00C5449A" w:rsidP="00763D5E">
            <w:pPr>
              <w:pStyle w:val="ITBSubclause"/>
              <w:numPr>
                <w:ilvl w:val="0"/>
                <w:numId w:val="0"/>
              </w:numPr>
              <w:jc w:val="both"/>
            </w:pPr>
            <w:r>
              <w:t>•</w:t>
            </w:r>
            <w:r>
              <w:tab/>
              <w:t>Section I. Letter of Invitation (LOI)</w:t>
            </w:r>
          </w:p>
          <w:p w14:paraId="1D23A1E2" w14:textId="77777777" w:rsidR="00C5449A" w:rsidRDefault="00C5449A" w:rsidP="00763D5E">
            <w:pPr>
              <w:pStyle w:val="ITBSubclause"/>
              <w:numPr>
                <w:ilvl w:val="0"/>
                <w:numId w:val="0"/>
              </w:numPr>
              <w:jc w:val="both"/>
            </w:pPr>
            <w:r>
              <w:t>•</w:t>
            </w:r>
            <w:r>
              <w:tab/>
              <w:t>Section II. Instructions to Consultants (ITC)</w:t>
            </w:r>
          </w:p>
          <w:p w14:paraId="7B0620DB" w14:textId="77777777" w:rsidR="00C5449A" w:rsidRDefault="00C5449A" w:rsidP="00763D5E">
            <w:pPr>
              <w:pStyle w:val="ITBSubclause"/>
              <w:numPr>
                <w:ilvl w:val="0"/>
                <w:numId w:val="0"/>
              </w:numPr>
              <w:jc w:val="both"/>
            </w:pPr>
            <w:r>
              <w:t>•</w:t>
            </w:r>
            <w:r>
              <w:tab/>
              <w:t>Section III. Proposal Data Sheet (PDS)</w:t>
            </w:r>
          </w:p>
          <w:p w14:paraId="352775E2" w14:textId="77777777" w:rsidR="00C5449A" w:rsidRDefault="00C5449A" w:rsidP="00763D5E">
            <w:pPr>
              <w:pStyle w:val="ITBSubclause"/>
              <w:numPr>
                <w:ilvl w:val="0"/>
                <w:numId w:val="0"/>
              </w:numPr>
              <w:jc w:val="both"/>
            </w:pPr>
            <w:r>
              <w:t>•</w:t>
            </w:r>
            <w:r>
              <w:tab/>
              <w:t xml:space="preserve">Section IV. Qualification and Evaluation Criteria </w:t>
            </w:r>
          </w:p>
          <w:p w14:paraId="45E2308C" w14:textId="77777777" w:rsidR="00C5449A" w:rsidRDefault="00C5449A" w:rsidP="00763D5E">
            <w:pPr>
              <w:pStyle w:val="ITBSubclause"/>
              <w:numPr>
                <w:ilvl w:val="0"/>
                <w:numId w:val="0"/>
              </w:numPr>
              <w:jc w:val="both"/>
            </w:pPr>
            <w:r>
              <w:t>•</w:t>
            </w:r>
            <w:r>
              <w:tab/>
              <w:t>Section V. A. Technical Proposal Forms</w:t>
            </w:r>
          </w:p>
          <w:p w14:paraId="116D55B6" w14:textId="77777777" w:rsidR="00C5449A" w:rsidRDefault="00C5449A" w:rsidP="00763D5E">
            <w:pPr>
              <w:pStyle w:val="ITBSubclause"/>
              <w:numPr>
                <w:ilvl w:val="0"/>
                <w:numId w:val="0"/>
              </w:numPr>
              <w:jc w:val="both"/>
            </w:pPr>
            <w:r>
              <w:t>•</w:t>
            </w:r>
            <w:r>
              <w:tab/>
              <w:t>Section V. B. Financial Proposal Forms</w:t>
            </w:r>
          </w:p>
          <w:p w14:paraId="2A7DDB58" w14:textId="77777777" w:rsidR="00C5449A" w:rsidRDefault="00C5449A" w:rsidP="00763D5E">
            <w:pPr>
              <w:pStyle w:val="ITBSubclause"/>
              <w:numPr>
                <w:ilvl w:val="0"/>
                <w:numId w:val="0"/>
              </w:numPr>
              <w:jc w:val="both"/>
            </w:pPr>
            <w:r>
              <w:t>•</w:t>
            </w:r>
            <w:r>
              <w:tab/>
              <w:t>Section VI. Terms of Reference</w:t>
            </w:r>
          </w:p>
          <w:p w14:paraId="39548999" w14:textId="77777777" w:rsidR="00C5449A" w:rsidRDefault="00C5449A" w:rsidP="00763D5E">
            <w:pPr>
              <w:pStyle w:val="ITBSubclause"/>
              <w:numPr>
                <w:ilvl w:val="0"/>
                <w:numId w:val="0"/>
              </w:numPr>
              <w:jc w:val="both"/>
            </w:pPr>
            <w:r>
              <w:t xml:space="preserve">Part 2 </w:t>
            </w:r>
            <w:r w:rsidR="00D9307E">
              <w:t>-</w:t>
            </w:r>
            <w:r>
              <w:t>Conditions of Contract and Contract Forms</w:t>
            </w:r>
          </w:p>
          <w:p w14:paraId="7B2F891F" w14:textId="77777777" w:rsidR="00C5449A" w:rsidRDefault="00C5449A" w:rsidP="00763D5E">
            <w:pPr>
              <w:pStyle w:val="ITBSubclause"/>
              <w:numPr>
                <w:ilvl w:val="0"/>
                <w:numId w:val="0"/>
              </w:numPr>
              <w:jc w:val="both"/>
            </w:pPr>
            <w:r>
              <w:t>•</w:t>
            </w:r>
            <w:r>
              <w:tab/>
              <w:t>Section VII. Contract Agreement and General Conditions of Contract (GCC)</w:t>
            </w:r>
          </w:p>
          <w:p w14:paraId="69AC6298" w14:textId="40135BA0" w:rsidR="00B529FC" w:rsidRPr="005B21E7" w:rsidRDefault="00C5449A" w:rsidP="00763D5E">
            <w:pPr>
              <w:pStyle w:val="ITBSubclause"/>
              <w:numPr>
                <w:ilvl w:val="0"/>
                <w:numId w:val="0"/>
              </w:numPr>
              <w:jc w:val="both"/>
            </w:pPr>
            <w:r>
              <w:t>•</w:t>
            </w:r>
            <w:r>
              <w:tab/>
            </w:r>
            <w:r w:rsidRPr="005B21E7">
              <w:t>Section VIII. Special Conditions of Contract (SCC)</w:t>
            </w:r>
            <w:r w:rsidR="00F057FC" w:rsidRPr="005B21E7">
              <w:t xml:space="preserve">, </w:t>
            </w:r>
            <w:r w:rsidRPr="005B21E7">
              <w:t>Annexes to Contract</w:t>
            </w:r>
            <w:r w:rsidR="00F057FC" w:rsidRPr="005B21E7">
              <w:t xml:space="preserve"> and Contract Forms</w:t>
            </w:r>
          </w:p>
          <w:p w14:paraId="1FBB5088" w14:textId="0C4F86C0" w:rsidR="00C5449A" w:rsidRDefault="00C5449A" w:rsidP="00763D5E">
            <w:pPr>
              <w:pStyle w:val="ITBSubclause"/>
              <w:jc w:val="both"/>
            </w:pPr>
            <w:r>
              <w:t xml:space="preserve">The </w:t>
            </w:r>
            <w:r w:rsidR="00C22E05">
              <w:t>Implementing Entity</w:t>
            </w:r>
            <w:r>
              <w:t xml:space="preserve"> is not responsible for the completeness of this RFP and its addenda if they were not obtained directly from the source stated by the </w:t>
            </w:r>
            <w:r w:rsidR="00C22E05">
              <w:t>Implementing Entity</w:t>
            </w:r>
            <w:r>
              <w:t xml:space="preserve"> in th</w:t>
            </w:r>
            <w:r w:rsidR="007F72EE">
              <w:t>is</w:t>
            </w:r>
            <w:r w:rsidR="001021B9">
              <w:t xml:space="preserve"> RFP</w:t>
            </w:r>
            <w:r>
              <w:t>.</w:t>
            </w:r>
          </w:p>
          <w:p w14:paraId="700D366A" w14:textId="2667E0A3" w:rsidR="00C5449A" w:rsidRDefault="00B51832" w:rsidP="00763D5E">
            <w:pPr>
              <w:pStyle w:val="ITBSubclause"/>
              <w:jc w:val="both"/>
            </w:pPr>
            <w:r>
              <w:t>T</w:t>
            </w:r>
            <w:r w:rsidR="00C5449A">
              <w:t>he consultant is expected to examine all instructions, forms, terms, and terms of reference in this RFP. Failure to furnish all information or documentation required by this RFP may result in the rejection of the proposal.</w:t>
            </w:r>
          </w:p>
        </w:tc>
      </w:tr>
      <w:tr w:rsidR="000E33C0" w14:paraId="0D74E676" w14:textId="77777777" w:rsidTr="00BF6B70">
        <w:trPr>
          <w:trHeight w:val="997"/>
        </w:trPr>
        <w:tc>
          <w:tcPr>
            <w:tcW w:w="2127" w:type="dxa"/>
          </w:tcPr>
          <w:p w14:paraId="3F5C26BC" w14:textId="1B8BB9B1" w:rsidR="00AD6AD4" w:rsidRDefault="00AD6AD4" w:rsidP="00262F6D">
            <w:pPr>
              <w:pStyle w:val="ITBClauses"/>
            </w:pPr>
            <w:bookmarkStart w:id="32" w:name="_Toc108898231"/>
            <w:r>
              <w:t>Clarification of RFP</w:t>
            </w:r>
            <w:bookmarkEnd w:id="32"/>
          </w:p>
        </w:tc>
        <w:tc>
          <w:tcPr>
            <w:tcW w:w="7938" w:type="dxa"/>
            <w:vMerge w:val="restart"/>
          </w:tcPr>
          <w:p w14:paraId="4D46D376" w14:textId="261B886E" w:rsidR="00AD6AD4" w:rsidRDefault="00AD6AD4" w:rsidP="00763D5E">
            <w:pPr>
              <w:pStyle w:val="ITBSubclause"/>
              <w:jc w:val="both"/>
            </w:pPr>
            <w:r>
              <w:t>A prospective c</w:t>
            </w:r>
            <w:r w:rsidRPr="004C5DA9">
              <w:t>onsultant requiring any clarification</w:t>
            </w:r>
            <w:r>
              <w:t xml:space="preserve"> of this RFP shall contact the </w:t>
            </w:r>
            <w:r w:rsidR="00C22E05">
              <w:t>Implementing Entity</w:t>
            </w:r>
            <w:r w:rsidRPr="004C5DA9">
              <w:t xml:space="preserve"> in writ</w:t>
            </w:r>
            <w:r>
              <w:t xml:space="preserve">ing, or by email or fax at the </w:t>
            </w:r>
            <w:r w:rsidR="00C22E05">
              <w:t>Implementing Entity</w:t>
            </w:r>
            <w:r w:rsidRPr="004C5DA9">
              <w:t>’s add</w:t>
            </w:r>
            <w:r>
              <w:t xml:space="preserve">ress indicated in the </w:t>
            </w:r>
            <w:r w:rsidRPr="00E43653">
              <w:rPr>
                <w:b/>
                <w:bCs/>
              </w:rPr>
              <w:t>PDS</w:t>
            </w:r>
            <w:r>
              <w:t xml:space="preserve">. The </w:t>
            </w:r>
            <w:r w:rsidR="00C22E05">
              <w:t>Implementing Entity</w:t>
            </w:r>
            <w:r w:rsidRPr="004C5DA9">
              <w:t xml:space="preserve"> will respond to any request for clarification, provided that such a request is received no later than the date indicated in the </w:t>
            </w:r>
            <w:r w:rsidRPr="00E43653">
              <w:rPr>
                <w:b/>
                <w:bCs/>
              </w:rPr>
              <w:t>PDS</w:t>
            </w:r>
            <w:r w:rsidRPr="004C5DA9">
              <w:t xml:space="preserve"> which is prior to </w:t>
            </w:r>
            <w:r>
              <w:t xml:space="preserve">the deadline for submission of proposals. The </w:t>
            </w:r>
            <w:r w:rsidR="00C22E05">
              <w:t>Implementing Entity</w:t>
            </w:r>
            <w:r w:rsidRPr="004C5DA9">
              <w:t xml:space="preserve"> shall send written copies of the responses, including a description of the inquiry but without identifying </w:t>
            </w:r>
            <w:r>
              <w:t>its source, to all c</w:t>
            </w:r>
            <w:r w:rsidRPr="004C5DA9">
              <w:t>onsultants who have obta</w:t>
            </w:r>
            <w:r>
              <w:t xml:space="preserve">ined the RFP directly from the </w:t>
            </w:r>
            <w:r w:rsidR="00C22E05">
              <w:t>Implementing Entity</w:t>
            </w:r>
            <w:r w:rsidRPr="004C5DA9">
              <w:t xml:space="preserve">, as the case may be, by the date specified </w:t>
            </w:r>
            <w:r w:rsidRPr="00193064">
              <w:rPr>
                <w:b/>
                <w:bCs/>
              </w:rPr>
              <w:t>in the</w:t>
            </w:r>
            <w:r w:rsidRPr="00E43653">
              <w:rPr>
                <w:b/>
                <w:bCs/>
              </w:rPr>
              <w:t xml:space="preserve"> PDS</w:t>
            </w:r>
            <w:r w:rsidRPr="004C5DA9">
              <w:t>. Should the clarification result in changes to the essen</w:t>
            </w:r>
            <w:r>
              <w:t xml:space="preserve">tial elements of this RFP, the </w:t>
            </w:r>
            <w:r w:rsidR="00C22E05">
              <w:t>Implementing Entity</w:t>
            </w:r>
            <w:r w:rsidRPr="004C5DA9">
              <w:t xml:space="preserve"> shall amend this RFP fol</w:t>
            </w:r>
            <w:r>
              <w:t>lowing the procedure under ITC c</w:t>
            </w:r>
            <w:r w:rsidRPr="004C5DA9">
              <w:t>lause 1</w:t>
            </w:r>
            <w:r w:rsidR="005D4336">
              <w:t>2</w:t>
            </w:r>
            <w:r w:rsidRPr="004C5DA9">
              <w:t>.</w:t>
            </w:r>
          </w:p>
          <w:p w14:paraId="312B358D" w14:textId="7343FA6A" w:rsidR="00AD6AD4" w:rsidRDefault="00AD6AD4" w:rsidP="00763D5E">
            <w:pPr>
              <w:pStyle w:val="ITBSubclause"/>
              <w:jc w:val="both"/>
            </w:pPr>
            <w:r>
              <w:t>The consultant’s designated representative is invited to attend a pre-proposal conference, if provided for in ITC 1.4. The purpose of the conference will be to clarify issues and to answer questions on any matter that may be raised at that stage.</w:t>
            </w:r>
          </w:p>
          <w:p w14:paraId="61B23A56" w14:textId="3C9EC041" w:rsidR="00AD6AD4" w:rsidRDefault="00AD6AD4" w:rsidP="00763D5E">
            <w:pPr>
              <w:pStyle w:val="ITBSubclause"/>
              <w:jc w:val="both"/>
            </w:pPr>
            <w:r>
              <w:t xml:space="preserve">Minutes of the pre-proposal conference, including the text of the questions and answers pertaining to the conference, without identifying the source, shall be transmitted in writing to all consultants who have obtained the RFP directly from the </w:t>
            </w:r>
            <w:r w:rsidR="00C22E05">
              <w:t>Implementing Entity</w:t>
            </w:r>
            <w:r>
              <w:t xml:space="preserve">, as the case may be. Any modification to this RFP that may become necessary as a result of the pre-proposal conference shall be made by the </w:t>
            </w:r>
            <w:r w:rsidR="00C22E05">
              <w:t>Implementing Entity</w:t>
            </w:r>
            <w:r>
              <w:t xml:space="preserve"> exclusively through the issue of an addendum following the procedure under ITC clause 1</w:t>
            </w:r>
            <w:r w:rsidR="005D4336">
              <w:t>2</w:t>
            </w:r>
            <w:r>
              <w:t>, and not through the minutes of the pre-proposal conference.</w:t>
            </w:r>
          </w:p>
        </w:tc>
      </w:tr>
      <w:tr w:rsidR="000E33C0" w14:paraId="0A8E6E47" w14:textId="77777777" w:rsidTr="00BF6B70">
        <w:trPr>
          <w:trHeight w:val="997"/>
        </w:trPr>
        <w:tc>
          <w:tcPr>
            <w:tcW w:w="2127" w:type="dxa"/>
          </w:tcPr>
          <w:p w14:paraId="58BA01F3" w14:textId="77777777" w:rsidR="00AD6AD4" w:rsidRDefault="00AD6AD4" w:rsidP="00A47904">
            <w:pPr>
              <w:pStyle w:val="ITBClauses"/>
              <w:numPr>
                <w:ilvl w:val="0"/>
                <w:numId w:val="0"/>
              </w:numPr>
              <w:ind w:left="360"/>
            </w:pPr>
          </w:p>
        </w:tc>
        <w:tc>
          <w:tcPr>
            <w:tcW w:w="7938" w:type="dxa"/>
            <w:vMerge/>
          </w:tcPr>
          <w:p w14:paraId="72E9B33F" w14:textId="77777777" w:rsidR="00AD6AD4" w:rsidRDefault="00AD6AD4" w:rsidP="00AD6AD4">
            <w:pPr>
              <w:pStyle w:val="ITBSubclause"/>
            </w:pPr>
          </w:p>
        </w:tc>
      </w:tr>
      <w:tr w:rsidR="000E33C0" w14:paraId="2DC2A96D" w14:textId="77777777" w:rsidTr="00BF6B70">
        <w:trPr>
          <w:trHeight w:val="3480"/>
        </w:trPr>
        <w:tc>
          <w:tcPr>
            <w:tcW w:w="2127" w:type="dxa"/>
          </w:tcPr>
          <w:p w14:paraId="15294CF9" w14:textId="707C26E4" w:rsidR="00AD6AD4" w:rsidRPr="00D55228" w:rsidRDefault="00AD6AD4" w:rsidP="00262F6D">
            <w:pPr>
              <w:pStyle w:val="ITBClauses"/>
              <w:jc w:val="both"/>
              <w:rPr>
                <w:bCs/>
              </w:rPr>
            </w:pPr>
            <w:bookmarkStart w:id="33" w:name="_Toc108898232"/>
            <w:r w:rsidRPr="00D55228">
              <w:rPr>
                <w:bCs/>
              </w:rPr>
              <w:t>Amendment of the RFP</w:t>
            </w:r>
            <w:bookmarkEnd w:id="33"/>
            <w:r w:rsidRPr="00D55228">
              <w:rPr>
                <w:bCs/>
              </w:rPr>
              <w:t xml:space="preserve"> </w:t>
            </w:r>
          </w:p>
        </w:tc>
        <w:tc>
          <w:tcPr>
            <w:tcW w:w="7938" w:type="dxa"/>
          </w:tcPr>
          <w:p w14:paraId="6C7AA241" w14:textId="58921547" w:rsidR="00AD6AD4" w:rsidRDefault="00AD6AD4" w:rsidP="00262F6D">
            <w:pPr>
              <w:pStyle w:val="ITBSubclause"/>
              <w:jc w:val="both"/>
            </w:pPr>
            <w:r w:rsidRPr="00D926AC">
              <w:t xml:space="preserve">At any time prior to </w:t>
            </w:r>
            <w:r>
              <w:t xml:space="preserve">the deadline for submission of proposals, the </w:t>
            </w:r>
            <w:r w:rsidR="00C22E05">
              <w:t>Implementing Entity</w:t>
            </w:r>
            <w:r>
              <w:t xml:space="preserve"> may amend this RFP by issuing a</w:t>
            </w:r>
            <w:r w:rsidRPr="00D926AC">
              <w:t>ddenda.</w:t>
            </w:r>
          </w:p>
          <w:p w14:paraId="37AF817D" w14:textId="70E4C9D0" w:rsidR="00AD6AD4" w:rsidRPr="00D926AC" w:rsidRDefault="00AD6AD4" w:rsidP="00262F6D">
            <w:pPr>
              <w:pStyle w:val="ITBSubclause"/>
              <w:jc w:val="both"/>
            </w:pPr>
            <w:r>
              <w:t>All a</w:t>
            </w:r>
            <w:r w:rsidRPr="00D926AC">
              <w:t>ddenda issued shall be p</w:t>
            </w:r>
            <w:r>
              <w:t xml:space="preserve">art of this RFP, posted on the </w:t>
            </w:r>
            <w:r w:rsidR="00C22E05">
              <w:t>Implementing Entity</w:t>
            </w:r>
            <w:r w:rsidRPr="00D926AC">
              <w:t xml:space="preserve">’s website, and shall be communicated in writing to all </w:t>
            </w:r>
            <w:r>
              <w:t>c</w:t>
            </w:r>
            <w:r w:rsidRPr="00D926AC">
              <w:t>onsultants who have obta</w:t>
            </w:r>
            <w:r>
              <w:t xml:space="preserve">ined the RFP directly from the </w:t>
            </w:r>
            <w:r w:rsidR="00C22E05">
              <w:t>Implementing Entity</w:t>
            </w:r>
            <w:r w:rsidRPr="00D926AC">
              <w:t>, as the case may be.</w:t>
            </w:r>
          </w:p>
          <w:p w14:paraId="63076536" w14:textId="0A9ECC8A" w:rsidR="00AD6AD4" w:rsidRDefault="00AD6AD4" w:rsidP="00262F6D">
            <w:pPr>
              <w:pStyle w:val="ITBSubclause"/>
              <w:jc w:val="both"/>
            </w:pPr>
            <w:r>
              <w:t>To give prospective c</w:t>
            </w:r>
            <w:r w:rsidRPr="00D55228">
              <w:t>onsultants reaso</w:t>
            </w:r>
            <w:r>
              <w:t>nable time in which to take an a</w:t>
            </w:r>
            <w:r w:rsidRPr="00D55228">
              <w:t>ddendum i</w:t>
            </w:r>
            <w:r>
              <w:t xml:space="preserve">nto account in preparing their proposals, the </w:t>
            </w:r>
            <w:r w:rsidR="00C22E05">
              <w:t>Implementing Entity</w:t>
            </w:r>
            <w:r w:rsidRPr="00D55228">
              <w:t xml:space="preserve"> may extend the deadline for the submission</w:t>
            </w:r>
            <w:r>
              <w:t xml:space="preserve"> of p</w:t>
            </w:r>
            <w:r w:rsidRPr="00D55228">
              <w:t>roposals at its sole discretion.</w:t>
            </w:r>
          </w:p>
        </w:tc>
      </w:tr>
      <w:tr w:rsidR="00B529FC" w14:paraId="0375F393" w14:textId="77777777" w:rsidTr="00BF6B70">
        <w:trPr>
          <w:trHeight w:val="997"/>
        </w:trPr>
        <w:tc>
          <w:tcPr>
            <w:tcW w:w="10065" w:type="dxa"/>
            <w:gridSpan w:val="2"/>
          </w:tcPr>
          <w:p w14:paraId="1FEA8827" w14:textId="241B09C5" w:rsidR="00B529FC" w:rsidRPr="00D55228" w:rsidRDefault="00B529FC" w:rsidP="00E43653">
            <w:pPr>
              <w:pStyle w:val="ITBHeading"/>
              <w:jc w:val="center"/>
            </w:pPr>
            <w:bookmarkStart w:id="34" w:name="_Toc108898233"/>
            <w:r>
              <w:t>Preparation of Proposals</w:t>
            </w:r>
            <w:bookmarkEnd w:id="34"/>
          </w:p>
        </w:tc>
      </w:tr>
      <w:tr w:rsidR="000E33C0" w14:paraId="1786959F" w14:textId="77777777" w:rsidTr="00BF6B70">
        <w:trPr>
          <w:trHeight w:val="997"/>
        </w:trPr>
        <w:tc>
          <w:tcPr>
            <w:tcW w:w="2127" w:type="dxa"/>
          </w:tcPr>
          <w:p w14:paraId="5F0DF2BE" w14:textId="77777777" w:rsidR="00C5449A" w:rsidRPr="00D55228" w:rsidRDefault="00C5449A" w:rsidP="00262F6D">
            <w:pPr>
              <w:pStyle w:val="ITBClauses"/>
              <w:jc w:val="both"/>
              <w:rPr>
                <w:bCs/>
              </w:rPr>
            </w:pPr>
            <w:r w:rsidRPr="00D55228">
              <w:rPr>
                <w:bCs/>
              </w:rPr>
              <w:t xml:space="preserve"> </w:t>
            </w:r>
            <w:bookmarkStart w:id="35" w:name="_Toc108898234"/>
            <w:r w:rsidRPr="00D55228">
              <w:rPr>
                <w:bCs/>
              </w:rPr>
              <w:t>Cost of Proposal</w:t>
            </w:r>
            <w:bookmarkEnd w:id="35"/>
          </w:p>
        </w:tc>
        <w:tc>
          <w:tcPr>
            <w:tcW w:w="7938" w:type="dxa"/>
          </w:tcPr>
          <w:p w14:paraId="35264089" w14:textId="3173412A" w:rsidR="00C5449A" w:rsidRDefault="00A1625F" w:rsidP="00763D5E">
            <w:pPr>
              <w:pStyle w:val="ITBSubclause"/>
              <w:jc w:val="both"/>
            </w:pPr>
            <w:r>
              <w:t>T</w:t>
            </w:r>
            <w:r w:rsidR="00C5449A">
              <w:t>he c</w:t>
            </w:r>
            <w:r w:rsidR="00C5449A" w:rsidRPr="00D55228">
              <w:t>onsultant shall bear all costs associated with the preparation and submi</w:t>
            </w:r>
            <w:r w:rsidR="00C5449A">
              <w:t xml:space="preserve">ssion of its proposal, and the </w:t>
            </w:r>
            <w:r w:rsidR="00C22E05">
              <w:t>Implementing Entity</w:t>
            </w:r>
            <w:r w:rsidR="00C5449A" w:rsidRPr="00D55228">
              <w:t xml:space="preserve"> shall not be responsible or liable for those costs, regardless of</w:t>
            </w:r>
            <w:r w:rsidR="00C5449A">
              <w:t xml:space="preserve"> the conduct or outcome of the p</w:t>
            </w:r>
            <w:r w:rsidR="00C5449A" w:rsidRPr="00D55228">
              <w:t>roposal process.</w:t>
            </w:r>
          </w:p>
        </w:tc>
      </w:tr>
      <w:tr w:rsidR="000E33C0" w:rsidRPr="00D55228" w14:paraId="6DF22334" w14:textId="77777777" w:rsidTr="00BF6B70">
        <w:trPr>
          <w:trHeight w:val="997"/>
        </w:trPr>
        <w:tc>
          <w:tcPr>
            <w:tcW w:w="2127" w:type="dxa"/>
          </w:tcPr>
          <w:p w14:paraId="2126C40A" w14:textId="2850D8C2" w:rsidR="00C5449A" w:rsidRPr="00D55228" w:rsidRDefault="00C5449A" w:rsidP="00262F6D">
            <w:pPr>
              <w:pStyle w:val="ITBClauses"/>
            </w:pPr>
            <w:bookmarkStart w:id="36" w:name="_Toc108898235"/>
            <w:r>
              <w:t>Language of Proposal</w:t>
            </w:r>
            <w:bookmarkEnd w:id="36"/>
            <w:r>
              <w:t xml:space="preserve"> </w:t>
            </w:r>
          </w:p>
        </w:tc>
        <w:tc>
          <w:tcPr>
            <w:tcW w:w="7938" w:type="dxa"/>
          </w:tcPr>
          <w:p w14:paraId="673B6DDA" w14:textId="269D9C83" w:rsidR="00C5449A" w:rsidRPr="00D55228" w:rsidRDefault="00C5449A" w:rsidP="00763D5E">
            <w:pPr>
              <w:pStyle w:val="ITBSubclause"/>
              <w:jc w:val="both"/>
            </w:pPr>
            <w:r>
              <w:t>If p</w:t>
            </w:r>
            <w:r w:rsidRPr="00D55228">
              <w:t xml:space="preserve">roposals are to be submitted in both </w:t>
            </w:r>
            <w:r>
              <w:t>E</w:t>
            </w:r>
            <w:r w:rsidRPr="00D55228">
              <w:t>nglish and/or any other langu</w:t>
            </w:r>
            <w:r>
              <w:t xml:space="preserve">age, </w:t>
            </w:r>
            <w:r w:rsidR="00A1625F">
              <w:t>it shall be so</w:t>
            </w:r>
            <w:r>
              <w:t xml:space="preserve"> stated </w:t>
            </w:r>
            <w:r w:rsidRPr="00E43653">
              <w:rPr>
                <w:b/>
                <w:bCs/>
              </w:rPr>
              <w:t>in the PDS</w:t>
            </w:r>
            <w:r w:rsidR="00A1625F">
              <w:t xml:space="preserve"> and</w:t>
            </w:r>
            <w:r>
              <w:t xml:space="preserve"> the E</w:t>
            </w:r>
            <w:r w:rsidRPr="00D55228">
              <w:t>nglish version shall govern.</w:t>
            </w:r>
          </w:p>
        </w:tc>
      </w:tr>
      <w:tr w:rsidR="000E33C0" w14:paraId="61B1E0F3" w14:textId="77777777" w:rsidTr="00BF6B70">
        <w:trPr>
          <w:trHeight w:val="997"/>
        </w:trPr>
        <w:tc>
          <w:tcPr>
            <w:tcW w:w="2127" w:type="dxa"/>
          </w:tcPr>
          <w:p w14:paraId="7D3D6804" w14:textId="5C55D78C" w:rsidR="00243DEB" w:rsidRDefault="00243DEB" w:rsidP="00262F6D">
            <w:pPr>
              <w:pStyle w:val="ITBClauses"/>
            </w:pPr>
            <w:bookmarkStart w:id="37" w:name="_Toc108898236"/>
            <w:r>
              <w:t>Preparation of Proposal</w:t>
            </w:r>
            <w:bookmarkEnd w:id="37"/>
            <w:r>
              <w:t xml:space="preserve"> </w:t>
            </w:r>
          </w:p>
        </w:tc>
        <w:tc>
          <w:tcPr>
            <w:tcW w:w="7938" w:type="dxa"/>
            <w:vMerge w:val="restart"/>
          </w:tcPr>
          <w:p w14:paraId="37CC5179" w14:textId="00952119" w:rsidR="00243DEB" w:rsidRDefault="00243DEB" w:rsidP="00763D5E">
            <w:pPr>
              <w:pStyle w:val="ITBSubclause"/>
              <w:jc w:val="both"/>
            </w:pPr>
            <w:r>
              <w:t>In preparing their proposal, c</w:t>
            </w:r>
            <w:r w:rsidRPr="00D55228">
              <w:t>onsultants are expected to examine in detail the documents comprising the RFP. Failure to provide the information requeste</w:t>
            </w:r>
            <w:r>
              <w:t>d may result in rejection of a p</w:t>
            </w:r>
            <w:r w:rsidRPr="00D55228">
              <w:t>roposal.</w:t>
            </w:r>
          </w:p>
          <w:p w14:paraId="345E57B7" w14:textId="74237254" w:rsidR="00243DEB" w:rsidRDefault="00243DEB" w:rsidP="00763D5E">
            <w:pPr>
              <w:pStyle w:val="ITBSubclause"/>
              <w:jc w:val="both"/>
            </w:pPr>
            <w:r>
              <w:t>While preparing the technical proposal, consultants must give particular attention to the following:</w:t>
            </w:r>
          </w:p>
          <w:p w14:paraId="2257C945" w14:textId="2F24AD10" w:rsidR="00243DEB" w:rsidRDefault="00243DEB" w:rsidP="00F94EDC">
            <w:pPr>
              <w:pStyle w:val="ITBSubclause"/>
              <w:numPr>
                <w:ilvl w:val="0"/>
                <w:numId w:val="9"/>
              </w:numPr>
              <w:jc w:val="both"/>
            </w:pPr>
            <w:r>
              <w:t>a consultant may enhance its expertise for the assignment</w:t>
            </w:r>
            <w:r w:rsidR="00A1625F">
              <w:t xml:space="preserve"> by</w:t>
            </w:r>
            <w:r>
              <w:t xml:space="preserve"> associat</w:t>
            </w:r>
            <w:r w:rsidR="00A1625F">
              <w:t>ing</w:t>
            </w:r>
            <w:r>
              <w:t xml:space="preserve"> with another consultant. In the case where a consultant is, or proposes to be, a joint venture or other association </w:t>
            </w:r>
            <w:r w:rsidR="00A1625F">
              <w:t>then it shall be bound by the requirements of ITC 8.3</w:t>
            </w:r>
          </w:p>
          <w:p w14:paraId="1E11395B" w14:textId="077A6557" w:rsidR="00243DEB" w:rsidRDefault="00243DEB" w:rsidP="00F94EDC">
            <w:pPr>
              <w:pStyle w:val="ITBSubclause"/>
              <w:numPr>
                <w:ilvl w:val="0"/>
                <w:numId w:val="9"/>
              </w:numPr>
              <w:jc w:val="both"/>
            </w:pPr>
            <w:r>
              <w:t xml:space="preserve">The estimated budget or the estimated number of person-months for key professional personnel envisaged to execute the assignment </w:t>
            </w:r>
            <w:r w:rsidR="004A262F">
              <w:t>are indicated</w:t>
            </w:r>
            <w:r>
              <w:t xml:space="preserve"> </w:t>
            </w:r>
            <w:r w:rsidRPr="00E43653">
              <w:rPr>
                <w:b/>
                <w:bCs/>
              </w:rPr>
              <w:t>in the PDS</w:t>
            </w:r>
            <w:r>
              <w:t xml:space="preserve">. However, the evaluation of the proposal shall be based on the price </w:t>
            </w:r>
            <w:r w:rsidR="008F4638">
              <w:t>relevant to the</w:t>
            </w:r>
            <w:r>
              <w:t xml:space="preserve"> number of person-months </w:t>
            </w:r>
            <w:r w:rsidR="00345E5E">
              <w:t xml:space="preserve">indicated </w:t>
            </w:r>
            <w:r>
              <w:t>by the consultant</w:t>
            </w:r>
            <w:r w:rsidR="00345E5E">
              <w:t xml:space="preserve"> in </w:t>
            </w:r>
            <w:r w:rsidR="008F4638">
              <w:t>its</w:t>
            </w:r>
            <w:r w:rsidR="00345E5E">
              <w:t xml:space="preserve"> proposal</w:t>
            </w:r>
            <w:r>
              <w:t>.</w:t>
            </w:r>
          </w:p>
          <w:p w14:paraId="394D3332" w14:textId="77777777" w:rsidR="00243DEB" w:rsidRDefault="00243DEB" w:rsidP="00F94EDC">
            <w:pPr>
              <w:pStyle w:val="ITBSubclause"/>
              <w:numPr>
                <w:ilvl w:val="0"/>
                <w:numId w:val="9"/>
              </w:numPr>
              <w:jc w:val="both"/>
            </w:pPr>
            <w:r>
              <w:t>Alternative key professional personnel shall not be proposed, and only one curriculum vitae (“CV”) may be submitted for each position indicated in the TOR.</w:t>
            </w:r>
          </w:p>
        </w:tc>
      </w:tr>
      <w:tr w:rsidR="000E33C0" w14:paraId="647283E4" w14:textId="77777777" w:rsidTr="00BF6B70">
        <w:trPr>
          <w:trHeight w:val="997"/>
        </w:trPr>
        <w:tc>
          <w:tcPr>
            <w:tcW w:w="2127" w:type="dxa"/>
          </w:tcPr>
          <w:p w14:paraId="000FB7AD" w14:textId="77777777" w:rsidR="00243DEB" w:rsidRDefault="00243DEB" w:rsidP="00A47904">
            <w:pPr>
              <w:pStyle w:val="ITBClauses"/>
              <w:numPr>
                <w:ilvl w:val="0"/>
                <w:numId w:val="0"/>
              </w:numPr>
              <w:ind w:left="360"/>
              <w:jc w:val="both"/>
            </w:pPr>
          </w:p>
        </w:tc>
        <w:tc>
          <w:tcPr>
            <w:tcW w:w="7938" w:type="dxa"/>
            <w:vMerge/>
          </w:tcPr>
          <w:p w14:paraId="760622D0" w14:textId="77777777" w:rsidR="00243DEB" w:rsidRDefault="00243DEB" w:rsidP="00F94EDC">
            <w:pPr>
              <w:pStyle w:val="ITBSubclause"/>
              <w:numPr>
                <w:ilvl w:val="0"/>
                <w:numId w:val="9"/>
              </w:numPr>
              <w:jc w:val="both"/>
            </w:pPr>
          </w:p>
        </w:tc>
      </w:tr>
      <w:tr w:rsidR="000E33C0" w14:paraId="6949FCCC" w14:textId="77777777" w:rsidTr="00BF6B70">
        <w:trPr>
          <w:trHeight w:val="997"/>
        </w:trPr>
        <w:tc>
          <w:tcPr>
            <w:tcW w:w="2127" w:type="dxa"/>
            <w:vMerge w:val="restart"/>
          </w:tcPr>
          <w:p w14:paraId="183AB2E6" w14:textId="77777777" w:rsidR="00243DEB" w:rsidRDefault="00243DEB" w:rsidP="00243DEB"/>
          <w:p w14:paraId="1EEDD8B4" w14:textId="77777777" w:rsidR="00243DEB" w:rsidRPr="00D34633" w:rsidRDefault="00243DEB" w:rsidP="00243DEB">
            <w:r w:rsidRPr="00D34633">
              <w:t>Technical and Financial Proposal Format and Content</w:t>
            </w:r>
          </w:p>
        </w:tc>
        <w:tc>
          <w:tcPr>
            <w:tcW w:w="7938" w:type="dxa"/>
          </w:tcPr>
          <w:p w14:paraId="259F3F3E" w14:textId="737C10F7" w:rsidR="00243DEB" w:rsidRDefault="00243DEB" w:rsidP="00763D5E">
            <w:pPr>
              <w:pStyle w:val="ITBSubclause"/>
              <w:jc w:val="both"/>
            </w:pPr>
            <w:r w:rsidRPr="00D34633">
              <w:t>Consul</w:t>
            </w:r>
            <w:r>
              <w:t>tants are required to submit a technical p</w:t>
            </w:r>
            <w:r w:rsidRPr="00D34633">
              <w:t xml:space="preserve">roposal, which shall provide the information indicated in the following paragraphs (a) through (g) using the standard forms provided </w:t>
            </w:r>
            <w:r>
              <w:t xml:space="preserve">in </w:t>
            </w:r>
            <w:r w:rsidR="00F66632">
              <w:t>Section</w:t>
            </w:r>
            <w:r>
              <w:t xml:space="preserve"> VA</w:t>
            </w:r>
            <w:r w:rsidRPr="00D34633">
              <w:t>. A page is considered to be printed on one side of an A4 paper.</w:t>
            </w:r>
          </w:p>
        </w:tc>
      </w:tr>
      <w:tr w:rsidR="000E33C0" w:rsidRPr="00D34633" w14:paraId="1BE50810" w14:textId="77777777" w:rsidTr="00BF6B70">
        <w:trPr>
          <w:trHeight w:val="516"/>
        </w:trPr>
        <w:tc>
          <w:tcPr>
            <w:tcW w:w="2127" w:type="dxa"/>
            <w:vMerge/>
          </w:tcPr>
          <w:p w14:paraId="5673FEB1" w14:textId="77777777" w:rsidR="00243DEB" w:rsidRPr="00D34633" w:rsidRDefault="00243DEB" w:rsidP="00A47904">
            <w:pPr>
              <w:pStyle w:val="ITBClauses"/>
              <w:numPr>
                <w:ilvl w:val="0"/>
                <w:numId w:val="0"/>
              </w:numPr>
              <w:ind w:left="360"/>
            </w:pPr>
          </w:p>
        </w:tc>
        <w:tc>
          <w:tcPr>
            <w:tcW w:w="7938" w:type="dxa"/>
            <w:vMerge w:val="restart"/>
          </w:tcPr>
          <w:p w14:paraId="3AFEAB4F" w14:textId="30F87686" w:rsidR="00243DEB" w:rsidRDefault="00243DEB" w:rsidP="00F94EDC">
            <w:pPr>
              <w:pStyle w:val="ITBSubclause"/>
              <w:numPr>
                <w:ilvl w:val="0"/>
                <w:numId w:val="10"/>
              </w:numPr>
              <w:jc w:val="both"/>
            </w:pPr>
            <w:r>
              <w:t xml:space="preserve">Information on the consultant’s financial capacity is required (form TECH-2A of </w:t>
            </w:r>
            <w:r w:rsidR="00F66632">
              <w:t>Section</w:t>
            </w:r>
            <w:r>
              <w:t xml:space="preserve"> V A) unless otherwise stated in the </w:t>
            </w:r>
            <w:r w:rsidRPr="00E43653">
              <w:rPr>
                <w:b/>
                <w:bCs/>
              </w:rPr>
              <w:t>PDS</w:t>
            </w:r>
            <w:r>
              <w:t xml:space="preserve">. Information on current or past proceedings, litigation, arbitration, action claims, investigations or disputes is required (form TECH-2B of </w:t>
            </w:r>
            <w:r w:rsidR="00F66632">
              <w:t>Section</w:t>
            </w:r>
            <w:r>
              <w:t xml:space="preserve"> V A). A brief description of the consultants’ organization and an outline of recent experience of the consultant and of each associate, if any, on assignments of a similar nature is required (Form TECH-3 and TECH-4 of </w:t>
            </w:r>
            <w:r w:rsidR="00F66632">
              <w:t>Section</w:t>
            </w:r>
            <w:r>
              <w:t xml:space="preserve"> VA). For each assignment, the outline should indicate the names of associates or key professional personnel who participated, duration of the assignment, contract amount, and consultant’s involvement. Information sh</w:t>
            </w:r>
            <w:r w:rsidR="004A262F">
              <w:t>all</w:t>
            </w:r>
            <w:r>
              <w:t xml:space="preserve"> be provided only for those assignments for which the consultant was legally contracted as a corporation or as one of the major firms within a joint venture. Assignments completed by individual professional staff working privately or through other consultants cannot be claimed as the experience of the consultant, or that of an associate, but can be claimed by the professional staff themselves in their CVs. Consultants </w:t>
            </w:r>
            <w:r w:rsidR="004A262F">
              <w:t>must</w:t>
            </w:r>
            <w:r>
              <w:t xml:space="preserve"> be prepared to substantiate the claimed experience</w:t>
            </w:r>
            <w:r w:rsidR="004A262F">
              <w:t>,</w:t>
            </w:r>
            <w:r>
              <w:t xml:space="preserve"> if so requested by the </w:t>
            </w:r>
            <w:r w:rsidR="00C22E05">
              <w:t>Implementing Entity</w:t>
            </w:r>
            <w:r>
              <w:t xml:space="preserve">. The contact information for references of the consultant are required (form TECH-4 of </w:t>
            </w:r>
            <w:r w:rsidR="00F66632">
              <w:t>Section</w:t>
            </w:r>
            <w:r>
              <w:t xml:space="preserve"> VA).</w:t>
            </w:r>
          </w:p>
          <w:p w14:paraId="56FEDBD3" w14:textId="44420BA3" w:rsidR="00243DEB" w:rsidRDefault="00243DEB" w:rsidP="00F94EDC">
            <w:pPr>
              <w:pStyle w:val="ITBSubclause"/>
              <w:numPr>
                <w:ilvl w:val="0"/>
                <w:numId w:val="10"/>
              </w:numPr>
              <w:jc w:val="both"/>
            </w:pPr>
            <w:r>
              <w:t xml:space="preserve">Comments and suggestions on the terms of reference including workable suggestions that could improve the quality/ effectiveness of the assignment; and on requirements for counterpart staff and facilities including administrative support, office space, local transportation, equipment, data, etc. to be provided by the </w:t>
            </w:r>
            <w:r w:rsidR="00C22E05">
              <w:t>Implementing Entity</w:t>
            </w:r>
            <w:r>
              <w:t xml:space="preserve"> (form TECH-6 of </w:t>
            </w:r>
            <w:r w:rsidR="00F66632">
              <w:t>Section</w:t>
            </w:r>
            <w:r>
              <w:t xml:space="preserve"> VA).</w:t>
            </w:r>
          </w:p>
          <w:p w14:paraId="0A441D99" w14:textId="2EA4746C" w:rsidR="00243DEB" w:rsidRDefault="00243DEB" w:rsidP="00F94EDC">
            <w:pPr>
              <w:pStyle w:val="ITBSubclause"/>
              <w:numPr>
                <w:ilvl w:val="0"/>
                <w:numId w:val="10"/>
              </w:numPr>
              <w:jc w:val="both"/>
            </w:pPr>
            <w:r>
              <w:t xml:space="preserve">A description of the approach, methodology and work plan for performing the assignment covering the following subjects: technical approach and methodology, work plan, and organization and staffing schedule. Guidance on the content of this section of the technical proposal is provided (form TECH-5 of </w:t>
            </w:r>
            <w:r w:rsidR="00F66632">
              <w:t>Section</w:t>
            </w:r>
            <w:r>
              <w:t xml:space="preserve"> V A). The work plan should be consistent with the work and deliverables schedule (form TECH-9 of </w:t>
            </w:r>
            <w:r w:rsidR="00F66632">
              <w:t>Section</w:t>
            </w:r>
            <w:r>
              <w:t xml:space="preserve"> VA) which will show in the form of a bar chart the timing proposed for each activity.</w:t>
            </w:r>
          </w:p>
          <w:p w14:paraId="7230384B" w14:textId="761322BB" w:rsidR="00243DEB" w:rsidRDefault="00243DEB" w:rsidP="00F94EDC">
            <w:pPr>
              <w:pStyle w:val="ITBSubclause"/>
              <w:numPr>
                <w:ilvl w:val="0"/>
                <w:numId w:val="10"/>
              </w:numPr>
              <w:jc w:val="both"/>
            </w:pPr>
            <w:r>
              <w:t xml:space="preserve">The list of the proposed key professional personnel by area of expertise, the position that would be assigned to each person, and their tasks (form TECH-8 of </w:t>
            </w:r>
            <w:r w:rsidR="00F66632">
              <w:t>Section</w:t>
            </w:r>
            <w:r>
              <w:t xml:space="preserve"> VA).</w:t>
            </w:r>
          </w:p>
          <w:p w14:paraId="3EEC7A8D" w14:textId="5728556C" w:rsidR="00243DEB" w:rsidRDefault="00243DEB" w:rsidP="00F94EDC">
            <w:pPr>
              <w:pStyle w:val="ITBSubclause"/>
              <w:numPr>
                <w:ilvl w:val="0"/>
                <w:numId w:val="10"/>
              </w:numPr>
              <w:jc w:val="both"/>
            </w:pPr>
            <w:r>
              <w:t xml:space="preserve">Estimates of the staff input (person-months of foreign and local professionals) needed to carry out the assignment (form TECH-8 of </w:t>
            </w:r>
            <w:r w:rsidR="00F66632">
              <w:t>Section</w:t>
            </w:r>
            <w:r>
              <w:t xml:space="preserve"> VA). The person-months input </w:t>
            </w:r>
            <w:r w:rsidR="004A262F">
              <w:t>must</w:t>
            </w:r>
            <w:r>
              <w:t xml:space="preserve"> be indicated separately for home office and field activities, and for foreign and local professional staff</w:t>
            </w:r>
            <w:r w:rsidR="00611E4D">
              <w:t xml:space="preserve"> respectively</w:t>
            </w:r>
            <w:r>
              <w:t>.</w:t>
            </w:r>
          </w:p>
          <w:p w14:paraId="11263CE1" w14:textId="4161E2E1" w:rsidR="00243DEB" w:rsidRDefault="00243DEB" w:rsidP="00F94EDC">
            <w:pPr>
              <w:pStyle w:val="ITBSubclause"/>
              <w:numPr>
                <w:ilvl w:val="0"/>
                <w:numId w:val="10"/>
              </w:numPr>
              <w:tabs>
                <w:tab w:val="clear" w:pos="624"/>
                <w:tab w:val="left" w:pos="747"/>
              </w:tabs>
              <w:jc w:val="both"/>
            </w:pPr>
            <w:r>
              <w:t xml:space="preserve">CVs of the key professional personnel signed by the staff themselves and/or by the authorized representative (form TECH-10 of </w:t>
            </w:r>
            <w:r w:rsidR="00F66632">
              <w:t>Section</w:t>
            </w:r>
            <w:r>
              <w:t xml:space="preserve"> VA).</w:t>
            </w:r>
          </w:p>
          <w:p w14:paraId="02FA4C6C" w14:textId="77777777" w:rsidR="00243DEB" w:rsidRPr="00D34633" w:rsidRDefault="00243DEB" w:rsidP="00F94EDC">
            <w:pPr>
              <w:pStyle w:val="ITBSubclause"/>
              <w:numPr>
                <w:ilvl w:val="0"/>
                <w:numId w:val="10"/>
              </w:numPr>
              <w:tabs>
                <w:tab w:val="clear" w:pos="624"/>
              </w:tabs>
              <w:jc w:val="both"/>
            </w:pPr>
            <w:r>
              <w:t xml:space="preserve">A detailed description of the proposed methodology and staffing for training, if training is identified in the </w:t>
            </w:r>
            <w:r w:rsidRPr="00E43653">
              <w:rPr>
                <w:b/>
                <w:bCs/>
              </w:rPr>
              <w:t>PDS</w:t>
            </w:r>
            <w:r>
              <w:t xml:space="preserve"> as a specific component of the assignment (form TECH-5 of </w:t>
            </w:r>
            <w:r w:rsidR="00F66632">
              <w:t>Section</w:t>
            </w:r>
            <w:r>
              <w:t xml:space="preserve"> V A).</w:t>
            </w:r>
          </w:p>
          <w:p w14:paraId="5752860D" w14:textId="196E4714" w:rsidR="00243DEB" w:rsidRDefault="00243DEB" w:rsidP="00763D5E">
            <w:pPr>
              <w:pStyle w:val="ITBSubclause"/>
              <w:jc w:val="both"/>
            </w:pPr>
            <w:r>
              <w:t>The technical p</w:t>
            </w:r>
            <w:r w:rsidRPr="004C4C13">
              <w:t>roposal shall not include any financial information other th</w:t>
            </w:r>
            <w:r>
              <w:t>an the required information in f</w:t>
            </w:r>
            <w:r w:rsidRPr="004C4C13">
              <w:t>orm TECH</w:t>
            </w:r>
            <w:r>
              <w:t>-2A (financial capacity of the consultant). A technical p</w:t>
            </w:r>
            <w:r w:rsidRPr="004C4C13">
              <w:t xml:space="preserve">roposal containing </w:t>
            </w:r>
            <w:r w:rsidR="004A262F">
              <w:t>cost</w:t>
            </w:r>
            <w:r w:rsidRPr="004C4C13">
              <w:t xml:space="preserve"> information </w:t>
            </w:r>
            <w:r w:rsidR="004A262F">
              <w:t xml:space="preserve">related to assignment implementation </w:t>
            </w:r>
            <w:r w:rsidRPr="004C4C13">
              <w:t>will consti</w:t>
            </w:r>
            <w:r>
              <w:t>tute grounds for declaring the p</w:t>
            </w:r>
            <w:r w:rsidRPr="004C4C13">
              <w:t>roposal non-responsive.</w:t>
            </w:r>
          </w:p>
          <w:p w14:paraId="13ED911F" w14:textId="1FEA24D8" w:rsidR="006C7475" w:rsidRPr="00D34633" w:rsidRDefault="006C7475" w:rsidP="00763D5E">
            <w:pPr>
              <w:pStyle w:val="ITBSubclause"/>
              <w:jc w:val="both"/>
            </w:pPr>
            <w:r w:rsidRPr="00464FCC">
              <w:t>The Financial Proposal shall be prepared using the</w:t>
            </w:r>
            <w:r w:rsidR="00FC7721">
              <w:t xml:space="preserve"> s</w:t>
            </w:r>
            <w:r w:rsidRPr="00464FCC">
              <w:t>tan</w:t>
            </w:r>
            <w:r>
              <w:t xml:space="preserve">dard </w:t>
            </w:r>
            <w:r w:rsidR="00FC7721">
              <w:t>f</w:t>
            </w:r>
            <w:r>
              <w:t>orms provided in Section V B</w:t>
            </w:r>
            <w:r w:rsidRPr="00464FCC">
              <w:t xml:space="preserve"> of the RFP. It shall list all costs associated with the assignment, including (a) remuneration for </w:t>
            </w:r>
            <w:r w:rsidR="00FC7721">
              <w:t>k</w:t>
            </w:r>
            <w:r w:rsidRPr="00464FCC">
              <w:t xml:space="preserve">ey </w:t>
            </w:r>
            <w:r w:rsidR="00FC7721">
              <w:t>e</w:t>
            </w:r>
            <w:r w:rsidRPr="00464FCC">
              <w:t xml:space="preserve">xperts and </w:t>
            </w:r>
            <w:r w:rsidR="00FC7721">
              <w:t>n</w:t>
            </w:r>
            <w:r w:rsidRPr="00464FCC">
              <w:t>on-</w:t>
            </w:r>
            <w:r w:rsidR="00FC7721">
              <w:t>k</w:t>
            </w:r>
            <w:r w:rsidRPr="00464FCC">
              <w:t xml:space="preserve">ey </w:t>
            </w:r>
            <w:r w:rsidR="00FC7721">
              <w:t>e</w:t>
            </w:r>
            <w:r w:rsidRPr="00464FCC">
              <w:t>xperts, (b) reimbursable expenses</w:t>
            </w:r>
            <w:r>
              <w:t xml:space="preserve"> associated with assignment implementation.</w:t>
            </w:r>
          </w:p>
        </w:tc>
      </w:tr>
      <w:tr w:rsidR="000E33C0" w14:paraId="4B26B694" w14:textId="77777777" w:rsidTr="00BF6B70">
        <w:trPr>
          <w:trHeight w:val="997"/>
        </w:trPr>
        <w:tc>
          <w:tcPr>
            <w:tcW w:w="2127" w:type="dxa"/>
          </w:tcPr>
          <w:p w14:paraId="3C731153" w14:textId="77777777" w:rsidR="00243DEB" w:rsidRPr="00D34633" w:rsidRDefault="00243DEB" w:rsidP="00A47904">
            <w:pPr>
              <w:pStyle w:val="ITBClauses"/>
              <w:numPr>
                <w:ilvl w:val="0"/>
                <w:numId w:val="0"/>
              </w:numPr>
              <w:ind w:left="360"/>
            </w:pPr>
          </w:p>
        </w:tc>
        <w:tc>
          <w:tcPr>
            <w:tcW w:w="7938" w:type="dxa"/>
            <w:vMerge/>
          </w:tcPr>
          <w:p w14:paraId="256C69E2" w14:textId="77777777" w:rsidR="00243DEB" w:rsidRDefault="00243DEB" w:rsidP="00763D5E">
            <w:pPr>
              <w:pStyle w:val="ITBSubclause"/>
              <w:jc w:val="both"/>
            </w:pPr>
          </w:p>
        </w:tc>
      </w:tr>
      <w:tr w:rsidR="000E33C0" w14:paraId="788E6C7D" w14:textId="77777777" w:rsidTr="00BF6B70">
        <w:trPr>
          <w:trHeight w:val="997"/>
        </w:trPr>
        <w:tc>
          <w:tcPr>
            <w:tcW w:w="2127" w:type="dxa"/>
          </w:tcPr>
          <w:p w14:paraId="27371D70" w14:textId="7A4A8F2D" w:rsidR="00C5449A" w:rsidRPr="00D34633" w:rsidRDefault="00C5449A" w:rsidP="00262F6D">
            <w:pPr>
              <w:pStyle w:val="ITBClauses"/>
            </w:pPr>
            <w:bookmarkStart w:id="38" w:name="_Toc108898237"/>
            <w:r>
              <w:t>Taxes</w:t>
            </w:r>
            <w:bookmarkEnd w:id="38"/>
          </w:p>
        </w:tc>
        <w:tc>
          <w:tcPr>
            <w:tcW w:w="7938" w:type="dxa"/>
          </w:tcPr>
          <w:p w14:paraId="08712B15" w14:textId="71DBE2B6" w:rsidR="00C5449A" w:rsidRDefault="00C5449A" w:rsidP="00763D5E">
            <w:pPr>
              <w:pStyle w:val="ITBSubclause"/>
              <w:jc w:val="both"/>
            </w:pPr>
            <w:r>
              <w:t>GCC 19 sets forth the t</w:t>
            </w:r>
            <w:r w:rsidRPr="00FF0F30">
              <w:t>ax provisions of th</w:t>
            </w:r>
            <w:r>
              <w:t xml:space="preserve">e contract. </w:t>
            </w:r>
            <w:r w:rsidR="004A262F">
              <w:t>C</w:t>
            </w:r>
            <w:r w:rsidRPr="00FF0F30">
              <w:t xml:space="preserve">onsultants </w:t>
            </w:r>
            <w:r w:rsidR="008F4638">
              <w:t>must</w:t>
            </w:r>
            <w:r w:rsidRPr="00FF0F30">
              <w:t xml:space="preserve"> review this claus</w:t>
            </w:r>
            <w:r>
              <w:t>e carefully in preparing their p</w:t>
            </w:r>
            <w:r w:rsidRPr="00FF0F30">
              <w:t>roposal</w:t>
            </w:r>
            <w:r w:rsidR="008F4638">
              <w:t>s</w:t>
            </w:r>
            <w:r w:rsidRPr="00FF0F30">
              <w:t>.</w:t>
            </w:r>
          </w:p>
        </w:tc>
      </w:tr>
      <w:tr w:rsidR="000E33C0" w14:paraId="41D9FC92" w14:textId="77777777" w:rsidTr="00BF6B70">
        <w:trPr>
          <w:trHeight w:val="997"/>
        </w:trPr>
        <w:tc>
          <w:tcPr>
            <w:tcW w:w="2127" w:type="dxa"/>
          </w:tcPr>
          <w:p w14:paraId="0AE4E988" w14:textId="23CF81A1" w:rsidR="00C5449A" w:rsidRDefault="00C5449A" w:rsidP="00262F6D">
            <w:pPr>
              <w:pStyle w:val="ITBClauses"/>
            </w:pPr>
            <w:bookmarkStart w:id="39" w:name="_Toc108898238"/>
            <w:r>
              <w:t>Only one Proposal</w:t>
            </w:r>
            <w:bookmarkEnd w:id="39"/>
          </w:p>
        </w:tc>
        <w:tc>
          <w:tcPr>
            <w:tcW w:w="7938" w:type="dxa"/>
          </w:tcPr>
          <w:p w14:paraId="0ADFAC19" w14:textId="76D054EC" w:rsidR="00C5449A" w:rsidRDefault="00C5449A" w:rsidP="00763D5E">
            <w:pPr>
              <w:pStyle w:val="ITBSubclause"/>
              <w:jc w:val="both"/>
            </w:pPr>
            <w:r w:rsidRPr="00FF0F30">
              <w:t>C</w:t>
            </w:r>
            <w:r>
              <w:t xml:space="preserve">onsultants </w:t>
            </w:r>
            <w:r w:rsidR="004A262F">
              <w:t>shall</w:t>
            </w:r>
            <w:r>
              <w:t xml:space="preserve"> submit </w:t>
            </w:r>
            <w:r w:rsidR="004A262F">
              <w:t xml:space="preserve">only </w:t>
            </w:r>
            <w:r>
              <w:t>one proposal</w:t>
            </w:r>
            <w:r w:rsidR="00544511">
              <w:t xml:space="preserve"> as a sole consultancy firm or as a joint venture member</w:t>
            </w:r>
            <w:r>
              <w:t>. If a c</w:t>
            </w:r>
            <w:r w:rsidRPr="00FF0F30">
              <w:t>onsultant participates in more tha</w:t>
            </w:r>
            <w:r>
              <w:t>n one proposal, all such p</w:t>
            </w:r>
            <w:r w:rsidRPr="00FF0F30">
              <w:t>roposals shall be disqualified. However, this does not preclude</w:t>
            </w:r>
            <w:r>
              <w:t xml:space="preserve"> the participation of the same sub-c</w:t>
            </w:r>
            <w:r w:rsidRPr="00FF0F30">
              <w:t>onsultants, including indivi</w:t>
            </w:r>
            <w:r>
              <w:t>dual experts, in more than one p</w:t>
            </w:r>
            <w:r w:rsidRPr="00FF0F30">
              <w:t>roposal.</w:t>
            </w:r>
          </w:p>
        </w:tc>
      </w:tr>
      <w:tr w:rsidR="000E33C0" w:rsidRPr="00FF0F30" w14:paraId="1E6A3250" w14:textId="77777777" w:rsidTr="00BF6B70">
        <w:trPr>
          <w:trHeight w:val="997"/>
        </w:trPr>
        <w:tc>
          <w:tcPr>
            <w:tcW w:w="2127" w:type="dxa"/>
          </w:tcPr>
          <w:p w14:paraId="62BB3D6F" w14:textId="213CE8D1" w:rsidR="00C5449A" w:rsidRDefault="00C5449A" w:rsidP="00262F6D">
            <w:pPr>
              <w:pStyle w:val="ITBClauses"/>
            </w:pPr>
            <w:bookmarkStart w:id="40" w:name="_Toc108898239"/>
            <w:r>
              <w:t>Currencies of Proposal</w:t>
            </w:r>
            <w:bookmarkEnd w:id="40"/>
          </w:p>
        </w:tc>
        <w:tc>
          <w:tcPr>
            <w:tcW w:w="7938" w:type="dxa"/>
          </w:tcPr>
          <w:p w14:paraId="4430C7B5" w14:textId="28604DAF" w:rsidR="00C5449A" w:rsidRPr="00FF0F30" w:rsidRDefault="00C5449A" w:rsidP="00763D5E">
            <w:pPr>
              <w:pStyle w:val="ITBSubclause"/>
              <w:jc w:val="both"/>
            </w:pPr>
            <w:r>
              <w:t>Consultants must submit their financial p</w:t>
            </w:r>
            <w:r w:rsidRPr="00236C48">
              <w:t xml:space="preserve">roposals in the currency or currencies specified </w:t>
            </w:r>
            <w:r w:rsidRPr="00DA077E">
              <w:t>in the</w:t>
            </w:r>
            <w:r w:rsidRPr="00E43653">
              <w:rPr>
                <w:b/>
                <w:bCs/>
              </w:rPr>
              <w:t xml:space="preserve"> PDS</w:t>
            </w:r>
            <w:r w:rsidRPr="00236C48">
              <w:t xml:space="preserve">. Consultants will be paid in the currency specified in the </w:t>
            </w:r>
            <w:r w:rsidRPr="00DA077E">
              <w:rPr>
                <w:b/>
                <w:bCs/>
              </w:rPr>
              <w:t>PDS</w:t>
            </w:r>
            <w:r w:rsidRPr="00236C48">
              <w:t>.</w:t>
            </w:r>
          </w:p>
        </w:tc>
      </w:tr>
      <w:tr w:rsidR="000E33C0" w14:paraId="046510A2" w14:textId="77777777" w:rsidTr="00BF6B70">
        <w:trPr>
          <w:trHeight w:val="997"/>
        </w:trPr>
        <w:tc>
          <w:tcPr>
            <w:tcW w:w="2127" w:type="dxa"/>
          </w:tcPr>
          <w:p w14:paraId="6B18EC72" w14:textId="3FC7E9CC" w:rsidR="00C5449A" w:rsidRDefault="00C5449A" w:rsidP="00262F6D">
            <w:pPr>
              <w:pStyle w:val="ITBClauses"/>
            </w:pPr>
            <w:bookmarkStart w:id="41" w:name="_Toc108898240"/>
            <w:r>
              <w:t>Period of Proposal Validity</w:t>
            </w:r>
            <w:bookmarkEnd w:id="41"/>
          </w:p>
        </w:tc>
        <w:tc>
          <w:tcPr>
            <w:tcW w:w="7938" w:type="dxa"/>
          </w:tcPr>
          <w:p w14:paraId="3633B2E6" w14:textId="4B365874" w:rsidR="00C5449A" w:rsidRDefault="00C5449A" w:rsidP="00763D5E">
            <w:pPr>
              <w:pStyle w:val="ITBSubclause"/>
              <w:jc w:val="both"/>
            </w:pPr>
            <w:r>
              <w:t xml:space="preserve">Proposals shall remain valid for the period specified </w:t>
            </w:r>
            <w:r w:rsidRPr="00DA077E">
              <w:t>in the</w:t>
            </w:r>
            <w:r w:rsidRPr="00E43653">
              <w:rPr>
                <w:b/>
                <w:bCs/>
              </w:rPr>
              <w:t xml:space="preserve"> PDS</w:t>
            </w:r>
            <w:r>
              <w:t xml:space="preserve"> after the proposal submission deadline date prescribed by the </w:t>
            </w:r>
            <w:r w:rsidR="00C22E05">
              <w:t>Implementing Entity</w:t>
            </w:r>
            <w:r>
              <w:t xml:space="preserve">. A proposal valid for a shorter period shall be rejected by the </w:t>
            </w:r>
            <w:r w:rsidR="00C22E05">
              <w:t>Implementing Entity</w:t>
            </w:r>
            <w:r>
              <w:t xml:space="preserve"> as non-responsive.</w:t>
            </w:r>
          </w:p>
          <w:p w14:paraId="2E1986A9" w14:textId="499BD44C" w:rsidR="00C5449A" w:rsidRDefault="00C5449A" w:rsidP="00763D5E">
            <w:pPr>
              <w:pStyle w:val="ITBSubclause"/>
              <w:jc w:val="both"/>
            </w:pPr>
            <w:r>
              <w:t xml:space="preserve">During the period of proposal validity, consultants shall maintain the availability of key professional personnel identified in the proposal. The </w:t>
            </w:r>
            <w:r w:rsidR="00C22E05">
              <w:t>Implementing Entity</w:t>
            </w:r>
            <w:r>
              <w:t xml:space="preserve"> will make its best effort to complete negotiations within this period. Should the need arise, however, the </w:t>
            </w:r>
            <w:r w:rsidR="00C22E05">
              <w:t>Implementing Entity</w:t>
            </w:r>
            <w:r>
              <w:t xml:space="preserve"> may request consultants to extend the validity period of their proposals. This request shall be made within the original validity period of the proposal. Consultants who agree to such extension shall confirm that they maintain the availability of the key professional personnel nominated in the proposal, or in their confirmation of extension of validity of the proposal, consultants could submit new key professional personnel in replacement. In such case, a replacement key expert shall have equal or better qualifications and experience than those of the originally proposed key expert. The technical evaluation score, however, will be based on the evaluation of the CV of the original key expert. Consultants who do not agree have the right to refuse to extend the validity of their proposals.</w:t>
            </w:r>
          </w:p>
          <w:p w14:paraId="7862E12A" w14:textId="29FCF011" w:rsidR="00303341" w:rsidRDefault="00303341" w:rsidP="00763D5E">
            <w:pPr>
              <w:pStyle w:val="ITBSubclause"/>
              <w:numPr>
                <w:ilvl w:val="0"/>
                <w:numId w:val="0"/>
              </w:numPr>
              <w:jc w:val="both"/>
            </w:pPr>
          </w:p>
        </w:tc>
      </w:tr>
      <w:tr w:rsidR="00B529FC" w14:paraId="726C659A" w14:textId="77777777" w:rsidTr="00D63015">
        <w:trPr>
          <w:trHeight w:val="713"/>
        </w:trPr>
        <w:tc>
          <w:tcPr>
            <w:tcW w:w="10065" w:type="dxa"/>
            <w:gridSpan w:val="2"/>
          </w:tcPr>
          <w:p w14:paraId="343BBA72" w14:textId="0CF9339A" w:rsidR="00B529FC" w:rsidRPr="00000DC2" w:rsidRDefault="00B529FC" w:rsidP="00E43653">
            <w:pPr>
              <w:pStyle w:val="ITBHeading"/>
              <w:jc w:val="center"/>
            </w:pPr>
            <w:bookmarkStart w:id="42" w:name="_Toc108898241"/>
            <w:r>
              <w:t>Submission and Opening of Proposals</w:t>
            </w:r>
            <w:bookmarkEnd w:id="42"/>
          </w:p>
        </w:tc>
      </w:tr>
      <w:tr w:rsidR="000E33C0" w14:paraId="01800536" w14:textId="77777777" w:rsidTr="00BF6B70">
        <w:trPr>
          <w:trHeight w:val="2128"/>
        </w:trPr>
        <w:tc>
          <w:tcPr>
            <w:tcW w:w="2127" w:type="dxa"/>
          </w:tcPr>
          <w:p w14:paraId="4382BC02" w14:textId="3F828C01" w:rsidR="00243DEB" w:rsidRDefault="00243DEB" w:rsidP="000839ED">
            <w:pPr>
              <w:pStyle w:val="ITBClauses"/>
              <w:jc w:val="both"/>
            </w:pPr>
            <w:bookmarkStart w:id="43" w:name="_Toc108898242"/>
            <w:r>
              <w:t>Sealing and Marking of Proposals</w:t>
            </w:r>
            <w:bookmarkEnd w:id="43"/>
          </w:p>
        </w:tc>
        <w:tc>
          <w:tcPr>
            <w:tcW w:w="7938" w:type="dxa"/>
            <w:vMerge w:val="restart"/>
          </w:tcPr>
          <w:p w14:paraId="09736455" w14:textId="02DF0075" w:rsidR="00243DEB" w:rsidRDefault="00243DEB" w:rsidP="000839ED">
            <w:pPr>
              <w:pStyle w:val="ITBSubclause"/>
              <w:jc w:val="both"/>
            </w:pPr>
            <w:r w:rsidRPr="00000DC2">
              <w:t>The following ap</w:t>
            </w:r>
            <w:r>
              <w:t>plies to the “original” of the technical proposal, and of the financial p</w:t>
            </w:r>
            <w:r w:rsidRPr="00000DC2">
              <w:t>roposal. The “</w:t>
            </w:r>
            <w:r>
              <w:t>original</w:t>
            </w:r>
            <w:r w:rsidRPr="00000DC2">
              <w:t>” shall contain no interlineations or overwriting, except as necessary</w:t>
            </w:r>
            <w:r>
              <w:t xml:space="preserve"> to correct errors made by the c</w:t>
            </w:r>
            <w:r w:rsidRPr="00000DC2">
              <w:t>onsultants themselves. The pers</w:t>
            </w:r>
            <w:r>
              <w:t>on signing the p</w:t>
            </w:r>
            <w:r w:rsidRPr="00000DC2">
              <w:t>roposal must initial such corrections, as well as initial each page of the relevant “</w:t>
            </w:r>
            <w:r>
              <w:t>original</w:t>
            </w:r>
            <w:r w:rsidRPr="00000DC2">
              <w:t>”. The submis</w:t>
            </w:r>
            <w:r>
              <w:t>sion letters for the technical proposal and for the financial p</w:t>
            </w:r>
            <w:r w:rsidRPr="00000DC2">
              <w:t>roposal should respectiv</w:t>
            </w:r>
            <w:r>
              <w:t>ely be in the format shown in (f</w:t>
            </w:r>
            <w:r w:rsidRPr="00000DC2">
              <w:t>orm TECH-1) and</w:t>
            </w:r>
            <w:r>
              <w:t xml:space="preserve"> (f</w:t>
            </w:r>
            <w:r w:rsidRPr="00000DC2">
              <w:t>orm FIN-1).</w:t>
            </w:r>
          </w:p>
          <w:p w14:paraId="2ADCCEEC" w14:textId="156ACC84" w:rsidR="00243DEB" w:rsidRPr="00000DC2" w:rsidRDefault="00243DEB" w:rsidP="000839ED">
            <w:pPr>
              <w:pStyle w:val="ITBSubclause"/>
              <w:jc w:val="both"/>
            </w:pPr>
            <w:r w:rsidRPr="00000DC2">
              <w:t xml:space="preserve">If required </w:t>
            </w:r>
            <w:r w:rsidRPr="00DA077E">
              <w:t>in the</w:t>
            </w:r>
            <w:r w:rsidRPr="00E43653">
              <w:rPr>
                <w:b/>
                <w:bCs/>
              </w:rPr>
              <w:t xml:space="preserve"> PDS</w:t>
            </w:r>
            <w:r w:rsidRPr="00000DC2">
              <w:t>, the au</w:t>
            </w:r>
            <w:r>
              <w:t>thorized representative of the c</w:t>
            </w:r>
            <w:r w:rsidRPr="00000DC2">
              <w:t>onsultant signing the “</w:t>
            </w:r>
            <w:r>
              <w:t>original” of the technical and the financial p</w:t>
            </w:r>
            <w:r w:rsidRPr="00000DC2">
              <w:t>rop</w:t>
            </w:r>
            <w:r>
              <w:t>osals shall provide within the technical p</w:t>
            </w:r>
            <w:r w:rsidRPr="00000DC2">
              <w:t>roposal an authorization in the form of a written power of attorney demonstrating that the person signing has been duly authorized to sign the “</w:t>
            </w:r>
            <w:r>
              <w:t>original” on behalf of the consultant, and its a</w:t>
            </w:r>
            <w:r w:rsidRPr="00000DC2">
              <w:t xml:space="preserve">ssociates. </w:t>
            </w:r>
            <w:r>
              <w:t>The signed technical proposals and the signed financial p</w:t>
            </w:r>
            <w:r w:rsidRPr="00000DC2">
              <w:t>roposals shall be clearly marked “</w:t>
            </w:r>
            <w:r>
              <w:t>original</w:t>
            </w:r>
            <w:r w:rsidRPr="00000DC2">
              <w:t>”.</w:t>
            </w:r>
          </w:p>
          <w:p w14:paraId="73FAF67E" w14:textId="36A3617B" w:rsidR="00243DEB" w:rsidRPr="00000DC2" w:rsidRDefault="00243DEB" w:rsidP="000839ED">
            <w:pPr>
              <w:pStyle w:val="ITBSubclause"/>
              <w:jc w:val="both"/>
            </w:pPr>
            <w:r>
              <w:t>Copies of the technical proposal and the financial p</w:t>
            </w:r>
            <w:r w:rsidRPr="00000DC2">
              <w:t xml:space="preserve">roposal shall be made, in the number stated </w:t>
            </w:r>
            <w:r w:rsidRPr="00DA077E">
              <w:t>in the</w:t>
            </w:r>
            <w:r w:rsidRPr="00E43653">
              <w:rPr>
                <w:b/>
                <w:bCs/>
              </w:rPr>
              <w:t xml:space="preserve"> PDS</w:t>
            </w:r>
            <w:r w:rsidRPr="00000DC2">
              <w:t>, and each shall be clearl</w:t>
            </w:r>
            <w:r>
              <w:t>y marked “copy</w:t>
            </w:r>
            <w:r w:rsidRPr="00000DC2">
              <w:t>”. If discrepancies are found between the original and any of the copies of the relevant documents, then the “</w:t>
            </w:r>
            <w:r>
              <w:t>original” shall govern. If c</w:t>
            </w:r>
            <w:r w:rsidRPr="00000DC2">
              <w:t xml:space="preserve">onsultants have the option of submitting proposals electronically, this shall be stated </w:t>
            </w:r>
            <w:r w:rsidRPr="00DA077E">
              <w:t>in the</w:t>
            </w:r>
            <w:r w:rsidRPr="00E43653">
              <w:rPr>
                <w:b/>
                <w:bCs/>
              </w:rPr>
              <w:t xml:space="preserve"> PDS</w:t>
            </w:r>
            <w:r w:rsidRPr="00000DC2">
              <w:t>.</w:t>
            </w:r>
          </w:p>
          <w:p w14:paraId="7DCF39E7" w14:textId="1A23F2CE" w:rsidR="00243DEB" w:rsidRDefault="00243DEB" w:rsidP="000839ED">
            <w:pPr>
              <w:pStyle w:val="ITBSubclause"/>
              <w:jc w:val="both"/>
            </w:pPr>
            <w:r>
              <w:t>The “original” and each “copy” of the technical proposal shall be placed in a sealed envelope/parcel clearly marked “technical proposal”. Similarly, the “original” and each “copy” of the financial proposal shall be placed in a separate sealed envelope/parcel clearly marked “financial proposal”.</w:t>
            </w:r>
          </w:p>
          <w:p w14:paraId="11ED561F" w14:textId="0C878518" w:rsidR="00243DEB" w:rsidRDefault="00243DEB" w:rsidP="000839ED">
            <w:pPr>
              <w:pStyle w:val="ITBSubclause"/>
              <w:jc w:val="both"/>
            </w:pPr>
            <w:r>
              <w:t xml:space="preserve">Each envelope/parcel shall bear the name and address of the </w:t>
            </w:r>
            <w:r w:rsidR="00C22E05">
              <w:t>Implementing Entity</w:t>
            </w:r>
            <w:r>
              <w:t xml:space="preserve"> as stated </w:t>
            </w:r>
            <w:r w:rsidRPr="00DA077E">
              <w:t>in the</w:t>
            </w:r>
            <w:r w:rsidRPr="00E43653">
              <w:rPr>
                <w:b/>
                <w:bCs/>
              </w:rPr>
              <w:t xml:space="preserve"> PDS</w:t>
            </w:r>
            <w:r>
              <w:t xml:space="preserve">, the name and address of the consultant (in case they </w:t>
            </w:r>
            <w:r w:rsidR="00544511">
              <w:t xml:space="preserve">may </w:t>
            </w:r>
            <w:r>
              <w:t xml:space="preserve">have to be returned unopened), and the name and reference number of the assignment as stated in </w:t>
            </w:r>
            <w:r w:rsidRPr="00DA077E">
              <w:rPr>
                <w:b/>
                <w:bCs/>
              </w:rPr>
              <w:t>PDS</w:t>
            </w:r>
            <w:r>
              <w:t xml:space="preserve"> ITC </w:t>
            </w:r>
            <w:r w:rsidR="00904BE7">
              <w:t>2</w:t>
            </w:r>
            <w:r>
              <w:t>.3.</w:t>
            </w:r>
          </w:p>
          <w:p w14:paraId="590D98D6" w14:textId="6BAB1701" w:rsidR="00243DEB" w:rsidRDefault="00243DEB" w:rsidP="000839ED">
            <w:pPr>
              <w:pStyle w:val="ITBSubclause"/>
              <w:jc w:val="both"/>
            </w:pPr>
            <w:r>
              <w:t xml:space="preserve">In addition, the envelope/parcel containing the original and copies of the financial proposal shall be marked with a warning “do not open with the technical proposal”. If the financial proposal is not submitted in a separate sealed envelope/parcel duly marked as indicated above, this will constitute grounds for </w:t>
            </w:r>
            <w:r w:rsidR="00544511">
              <w:t xml:space="preserve">rejecting the </w:t>
            </w:r>
            <w:r>
              <w:t>proposal.</w:t>
            </w:r>
          </w:p>
          <w:p w14:paraId="79AD1EB5" w14:textId="654529D1" w:rsidR="00243DEB" w:rsidRDefault="00243DEB" w:rsidP="000839ED">
            <w:pPr>
              <w:pStyle w:val="ITBSubclause"/>
              <w:jc w:val="both"/>
            </w:pPr>
            <w:r>
              <w:t xml:space="preserve">The two envelopes/parcels containing the Technical Proposal and the Financial Proposal shall then be placed into one outer envelope or carton (as appropriate) and securely sealed to prevent premature opening. This outer envelope/carton shall bear the submission address, name and address of the Consultant, name of the assignment and its reference number, and be clearly marked with the statement indicated </w:t>
            </w:r>
            <w:r w:rsidRPr="00DA077E">
              <w:t xml:space="preserve">in the </w:t>
            </w:r>
            <w:r w:rsidRPr="00E43653">
              <w:rPr>
                <w:b/>
                <w:bCs/>
              </w:rPr>
              <w:t>PDS</w:t>
            </w:r>
            <w:r>
              <w:t xml:space="preserve"> and bear the name and address of the </w:t>
            </w:r>
            <w:r w:rsidR="00C22E05">
              <w:t>Implementing Entity</w:t>
            </w:r>
            <w:r>
              <w:t xml:space="preserve"> as stated in </w:t>
            </w:r>
            <w:r w:rsidRPr="00DA077E">
              <w:rPr>
                <w:b/>
                <w:bCs/>
              </w:rPr>
              <w:t>PDS</w:t>
            </w:r>
            <w:r>
              <w:t xml:space="preserve"> ITC </w:t>
            </w:r>
            <w:r w:rsidR="005D4336">
              <w:t>20</w:t>
            </w:r>
            <w:r>
              <w:t xml:space="preserve">.5. The </w:t>
            </w:r>
            <w:r w:rsidR="00C22E05">
              <w:t>Implementing Entity</w:t>
            </w:r>
            <w:r>
              <w:t xml:space="preserve"> shall not be responsible for misplacement, losing or premature opening if the outer envelope/carton is not sealed and/or marked as stipulated. This circumstance may be cause for </w:t>
            </w:r>
            <w:r w:rsidR="00544511">
              <w:t>p</w:t>
            </w:r>
            <w:r>
              <w:t>roposal rejection.</w:t>
            </w:r>
          </w:p>
        </w:tc>
      </w:tr>
      <w:tr w:rsidR="000E33C0" w:rsidRPr="00000DC2" w14:paraId="148F14C1" w14:textId="77777777" w:rsidTr="00BF6B70">
        <w:trPr>
          <w:trHeight w:val="2991"/>
        </w:trPr>
        <w:tc>
          <w:tcPr>
            <w:tcW w:w="2127" w:type="dxa"/>
          </w:tcPr>
          <w:p w14:paraId="27549B0C" w14:textId="77777777" w:rsidR="00243DEB" w:rsidRDefault="00243DEB" w:rsidP="00A47904">
            <w:pPr>
              <w:pStyle w:val="ITBClauses"/>
              <w:numPr>
                <w:ilvl w:val="0"/>
                <w:numId w:val="0"/>
              </w:numPr>
              <w:ind w:left="360"/>
              <w:rPr>
                <w:lang w:bidi="ar-EG"/>
              </w:rPr>
            </w:pPr>
          </w:p>
        </w:tc>
        <w:tc>
          <w:tcPr>
            <w:tcW w:w="7938" w:type="dxa"/>
            <w:vMerge/>
          </w:tcPr>
          <w:p w14:paraId="73CCD833" w14:textId="77777777" w:rsidR="00243DEB" w:rsidRPr="00000DC2" w:rsidRDefault="00243DEB" w:rsidP="00262F6D">
            <w:pPr>
              <w:pStyle w:val="ITBSubclause"/>
            </w:pPr>
          </w:p>
        </w:tc>
      </w:tr>
      <w:tr w:rsidR="000E33C0" w14:paraId="6B6A9B5A" w14:textId="77777777" w:rsidTr="00BF6B70">
        <w:trPr>
          <w:trHeight w:val="997"/>
        </w:trPr>
        <w:tc>
          <w:tcPr>
            <w:tcW w:w="2127" w:type="dxa"/>
          </w:tcPr>
          <w:p w14:paraId="501BE17E" w14:textId="3293BB95" w:rsidR="00C5449A" w:rsidRDefault="00C5449A" w:rsidP="000839ED">
            <w:pPr>
              <w:pStyle w:val="ITBClauses"/>
              <w:jc w:val="both"/>
            </w:pPr>
            <w:bookmarkStart w:id="44" w:name="_Toc108898243"/>
            <w:r>
              <w:t>Deadline for Submission of Proposals</w:t>
            </w:r>
            <w:bookmarkEnd w:id="44"/>
          </w:p>
        </w:tc>
        <w:tc>
          <w:tcPr>
            <w:tcW w:w="7938" w:type="dxa"/>
          </w:tcPr>
          <w:p w14:paraId="58A66D26" w14:textId="33ED4C92" w:rsidR="00C5449A" w:rsidRDefault="00C5449A" w:rsidP="000839ED">
            <w:pPr>
              <w:pStyle w:val="ITBSubclause"/>
              <w:jc w:val="both"/>
            </w:pPr>
            <w:r>
              <w:t xml:space="preserve">Proposals must be received by the </w:t>
            </w:r>
            <w:r w:rsidR="00C22E05">
              <w:t>Implementing Entity</w:t>
            </w:r>
            <w:r>
              <w:t xml:space="preserve"> before the submission deadline specified </w:t>
            </w:r>
            <w:r w:rsidRPr="00193064">
              <w:rPr>
                <w:b/>
                <w:bCs/>
              </w:rPr>
              <w:t>in the</w:t>
            </w:r>
            <w:r w:rsidRPr="00E43653">
              <w:rPr>
                <w:b/>
                <w:bCs/>
              </w:rPr>
              <w:t xml:space="preserve"> PDS</w:t>
            </w:r>
            <w:r>
              <w:t xml:space="preserve">. </w:t>
            </w:r>
          </w:p>
          <w:p w14:paraId="03B6247F" w14:textId="4989DF43" w:rsidR="00C5449A" w:rsidRDefault="00C5449A" w:rsidP="000839ED">
            <w:pPr>
              <w:pStyle w:val="ITBSubclause"/>
              <w:jc w:val="both"/>
            </w:pPr>
            <w:r>
              <w:t xml:space="preserve">A consultant may withdraw, substitute, or modify its proposal prior to the deadline for the submission of proposals by sending a written notice duly signed by </w:t>
            </w:r>
            <w:r w:rsidR="00BD75D0">
              <w:t>the consultant’s</w:t>
            </w:r>
            <w:r>
              <w:t xml:space="preserve"> authorized representative</w:t>
            </w:r>
            <w:r w:rsidR="00BD75D0">
              <w:t xml:space="preserve"> to the </w:t>
            </w:r>
            <w:r w:rsidR="00C22E05">
              <w:t>Implementing Entity</w:t>
            </w:r>
            <w:r w:rsidR="00BD75D0">
              <w:t>’s address indicated in PDS 20.</w:t>
            </w:r>
            <w:r w:rsidR="002214D7">
              <w:t>5</w:t>
            </w:r>
            <w:r>
              <w:t xml:space="preserve">. The </w:t>
            </w:r>
            <w:r w:rsidR="00BD75D0">
              <w:t xml:space="preserve">enclosures of the </w:t>
            </w:r>
            <w:r>
              <w:t>corresponding substitution or modification of the proposal must accompany</w:t>
            </w:r>
            <w:r w:rsidR="002173C8">
              <w:t xml:space="preserve"> the respective written notice.</w:t>
            </w:r>
            <w:r>
              <w:t xml:space="preserve"> All notices must be:</w:t>
            </w:r>
          </w:p>
          <w:p w14:paraId="7DA2DFDE" w14:textId="2B8D56E0" w:rsidR="00C5449A" w:rsidRDefault="00C5449A" w:rsidP="00F94EDC">
            <w:pPr>
              <w:pStyle w:val="ITBSubclause"/>
              <w:numPr>
                <w:ilvl w:val="0"/>
                <w:numId w:val="27"/>
              </w:numPr>
              <w:jc w:val="both"/>
            </w:pPr>
            <w:r>
              <w:t>clearly marked “withdrawal,” “substitution,” or “modification”</w:t>
            </w:r>
            <w:r w:rsidR="006F01F0">
              <w:t>;</w:t>
            </w:r>
          </w:p>
          <w:p w14:paraId="6C734FA4" w14:textId="416472C5" w:rsidR="00C5449A" w:rsidRDefault="00C5449A" w:rsidP="00F94EDC">
            <w:pPr>
              <w:pStyle w:val="ITBSubclause"/>
              <w:numPr>
                <w:ilvl w:val="0"/>
                <w:numId w:val="27"/>
              </w:numPr>
              <w:jc w:val="both"/>
            </w:pPr>
            <w:r>
              <w:t xml:space="preserve">received by the </w:t>
            </w:r>
            <w:r w:rsidR="00C22E05">
              <w:t>Implementing Entity</w:t>
            </w:r>
            <w:r>
              <w:t xml:space="preserve"> prior to the deadline </w:t>
            </w:r>
            <w:r w:rsidR="00544511">
              <w:t>stipulated</w:t>
            </w:r>
            <w:r>
              <w:t xml:space="preserve"> for submission of </w:t>
            </w:r>
            <w:r w:rsidR="006F01F0">
              <w:t>p</w:t>
            </w:r>
            <w:r>
              <w:t>roposals</w:t>
            </w:r>
            <w:r w:rsidR="006F01F0">
              <w:t>;</w:t>
            </w:r>
          </w:p>
          <w:p w14:paraId="1EC33A7F" w14:textId="389FAD3C" w:rsidR="00C5449A" w:rsidRDefault="00C5449A" w:rsidP="00F94EDC">
            <w:pPr>
              <w:pStyle w:val="ITBSubclause"/>
              <w:numPr>
                <w:ilvl w:val="0"/>
                <w:numId w:val="27"/>
              </w:numPr>
              <w:jc w:val="both"/>
            </w:pPr>
            <w:r>
              <w:t>sent directly as electronic submissions to the file request link or if submitting in hard copy to the address</w:t>
            </w:r>
            <w:r w:rsidR="00FD5B3C">
              <w:t xml:space="preserve"> indicated</w:t>
            </w:r>
            <w:r>
              <w:t xml:space="preserve"> in PDS</w:t>
            </w:r>
            <w:r w:rsidR="00FD5B3C">
              <w:t xml:space="preserve"> 20.5</w:t>
            </w:r>
            <w:r w:rsidR="00AE03ED">
              <w:t>;</w:t>
            </w:r>
            <w:r>
              <w:t xml:space="preserve"> and be </w:t>
            </w:r>
          </w:p>
          <w:p w14:paraId="3A87D1B5" w14:textId="2CB711C9" w:rsidR="00C5449A" w:rsidRDefault="00C5449A" w:rsidP="00F94EDC">
            <w:pPr>
              <w:pStyle w:val="ITBSubclause"/>
              <w:numPr>
                <w:ilvl w:val="0"/>
                <w:numId w:val="27"/>
              </w:numPr>
              <w:jc w:val="both"/>
            </w:pPr>
            <w:r>
              <w:t>in pdf or word format</w:t>
            </w:r>
            <w:r w:rsidR="00BD75D0">
              <w:t xml:space="preserve"> and in the same number of original and copies as the original proposal</w:t>
            </w:r>
            <w:r>
              <w:t>.</w:t>
            </w:r>
          </w:p>
          <w:p w14:paraId="0784E626" w14:textId="06321E5F" w:rsidR="00C5449A" w:rsidRDefault="00C5449A" w:rsidP="000839ED">
            <w:pPr>
              <w:pStyle w:val="ITBSubclause"/>
              <w:jc w:val="both"/>
            </w:pPr>
            <w:r>
              <w:t xml:space="preserve">Proposals requested to be withdrawn shall remain unopened. No proposal may be withdrawn, substituted, or modified in the interval between the deadline for submission of proposals and the expiration of the period of proposal validity specified in this </w:t>
            </w:r>
            <w:r w:rsidR="00F6388A">
              <w:t>RFP</w:t>
            </w:r>
            <w:r>
              <w:t>.</w:t>
            </w:r>
          </w:p>
          <w:p w14:paraId="107DE7AB" w14:textId="0A2D4B06" w:rsidR="00C5449A" w:rsidRDefault="00C5449A" w:rsidP="000839ED">
            <w:pPr>
              <w:pStyle w:val="ITBSubclause"/>
              <w:jc w:val="both"/>
            </w:pPr>
            <w:r>
              <w:t xml:space="preserve">The </w:t>
            </w:r>
            <w:r w:rsidR="00C22E05">
              <w:t>Implementing Entity</w:t>
            </w:r>
            <w:r>
              <w:t xml:space="preserve"> may, at its discretion, extend the deadline for the submission of proposals by amending this RFP in accordance with ITC 1</w:t>
            </w:r>
            <w:r w:rsidR="00F6388A">
              <w:t>2</w:t>
            </w:r>
            <w:r>
              <w:t xml:space="preserve">, in which case all rights and obligations of the </w:t>
            </w:r>
            <w:r w:rsidR="00C22E05">
              <w:t>Implementing Entity</w:t>
            </w:r>
            <w:r>
              <w:t xml:space="preserve"> and the consultants previously subject to the original deadline shall thereafter be subject to the new deadline as extended.</w:t>
            </w:r>
          </w:p>
          <w:p w14:paraId="492D56E0" w14:textId="77777777" w:rsidR="00C5449A" w:rsidRDefault="00C5449A" w:rsidP="000839ED">
            <w:pPr>
              <w:pStyle w:val="ITBSubclause"/>
              <w:numPr>
                <w:ilvl w:val="0"/>
                <w:numId w:val="0"/>
              </w:numPr>
              <w:jc w:val="both"/>
            </w:pPr>
          </w:p>
        </w:tc>
      </w:tr>
      <w:tr w:rsidR="000E33C0" w14:paraId="6DA76C1B" w14:textId="77777777" w:rsidTr="00BF6B70">
        <w:trPr>
          <w:trHeight w:val="997"/>
        </w:trPr>
        <w:tc>
          <w:tcPr>
            <w:tcW w:w="2127" w:type="dxa"/>
          </w:tcPr>
          <w:p w14:paraId="73D6AC93" w14:textId="33A1C6B3" w:rsidR="00C5449A" w:rsidRDefault="00C5449A" w:rsidP="00262F6D">
            <w:pPr>
              <w:pStyle w:val="ITBClauses"/>
            </w:pPr>
            <w:bookmarkStart w:id="45" w:name="_Toc108898244"/>
            <w:r>
              <w:t>Late Proposals</w:t>
            </w:r>
            <w:bookmarkEnd w:id="45"/>
          </w:p>
        </w:tc>
        <w:tc>
          <w:tcPr>
            <w:tcW w:w="7938" w:type="dxa"/>
          </w:tcPr>
          <w:p w14:paraId="0DA77E5D" w14:textId="5503AA7D" w:rsidR="00C5449A" w:rsidRDefault="00C5449A" w:rsidP="00AE47C0">
            <w:pPr>
              <w:pStyle w:val="ITBSubclause"/>
            </w:pPr>
            <w:r>
              <w:t xml:space="preserve">Any proposals received by the </w:t>
            </w:r>
            <w:r w:rsidR="00C22E05">
              <w:t>Implementing Entity</w:t>
            </w:r>
            <w:r w:rsidRPr="000969CC">
              <w:t xml:space="preserve"> after </w:t>
            </w:r>
            <w:r>
              <w:t>the deadline for submission of p</w:t>
            </w:r>
            <w:r w:rsidRPr="000969CC">
              <w:t xml:space="preserve">roposals shall be declared late, rejected, and </w:t>
            </w:r>
            <w:r>
              <w:t>returned unopened to the c</w:t>
            </w:r>
            <w:r w:rsidRPr="000969CC">
              <w:t>onsultant.</w:t>
            </w:r>
          </w:p>
        </w:tc>
      </w:tr>
      <w:tr w:rsidR="000E33C0" w14:paraId="283B899E" w14:textId="77777777" w:rsidTr="00BF6B70">
        <w:trPr>
          <w:trHeight w:val="997"/>
        </w:trPr>
        <w:tc>
          <w:tcPr>
            <w:tcW w:w="2127" w:type="dxa"/>
          </w:tcPr>
          <w:p w14:paraId="4AEB3C19" w14:textId="0295A56B" w:rsidR="00C5449A" w:rsidRDefault="00C5449A" w:rsidP="00262F6D">
            <w:pPr>
              <w:pStyle w:val="ITBClauses"/>
            </w:pPr>
            <w:bookmarkStart w:id="46" w:name="_Toc108898245"/>
            <w:r>
              <w:t>Proposal Opening</w:t>
            </w:r>
            <w:bookmarkEnd w:id="46"/>
          </w:p>
        </w:tc>
        <w:tc>
          <w:tcPr>
            <w:tcW w:w="7938" w:type="dxa"/>
          </w:tcPr>
          <w:p w14:paraId="3D6D6153" w14:textId="7B38EBFF" w:rsidR="00C5449A" w:rsidRDefault="00C5449A" w:rsidP="00AE47C0">
            <w:pPr>
              <w:pStyle w:val="ITBSubclause"/>
            </w:pPr>
            <w:r>
              <w:t xml:space="preserve">The </w:t>
            </w:r>
            <w:r w:rsidR="00C22E05">
              <w:t>Implementing Entity</w:t>
            </w:r>
            <w:r w:rsidRPr="000969CC">
              <w:t xml:space="preserve"> shall open the outer envelopes/cartons in a public meeting at the address, date and time specified </w:t>
            </w:r>
            <w:r w:rsidRPr="00DA077E">
              <w:t>in the</w:t>
            </w:r>
            <w:r w:rsidRPr="00E43653">
              <w:rPr>
                <w:b/>
                <w:bCs/>
              </w:rPr>
              <w:t xml:space="preserve"> PDS</w:t>
            </w:r>
            <w:r w:rsidRPr="000969CC">
              <w:t xml:space="preserve"> as soon as possible after the deadli</w:t>
            </w:r>
            <w:r>
              <w:t xml:space="preserve">ne for submission and sort the proposals into technical proposals or financial proposals as appropriate. The </w:t>
            </w:r>
            <w:r w:rsidR="00C22E05">
              <w:t>Implementing Entity</w:t>
            </w:r>
            <w:r>
              <w:t xml:space="preserve"> shall ensure that the f</w:t>
            </w:r>
            <w:r w:rsidRPr="000969CC">
              <w:t>inan</w:t>
            </w:r>
            <w:r>
              <w:t>cial p</w:t>
            </w:r>
            <w:r w:rsidRPr="000969CC">
              <w:t>roposals remain sealed and securely stored until such time as t</w:t>
            </w:r>
            <w:r>
              <w:t>he public opening of financial p</w:t>
            </w:r>
            <w:r w:rsidRPr="000969CC">
              <w:t>roposals takes place.</w:t>
            </w:r>
          </w:p>
        </w:tc>
      </w:tr>
      <w:tr w:rsidR="00B51832" w14:paraId="205D8A7B" w14:textId="77777777" w:rsidTr="00BF6B70">
        <w:trPr>
          <w:trHeight w:val="997"/>
        </w:trPr>
        <w:tc>
          <w:tcPr>
            <w:tcW w:w="10065" w:type="dxa"/>
            <w:gridSpan w:val="2"/>
          </w:tcPr>
          <w:p w14:paraId="0F1B2B6C" w14:textId="69C200C3" w:rsidR="00B51832" w:rsidRDefault="00B51832" w:rsidP="00840C24">
            <w:pPr>
              <w:pStyle w:val="ITBHeading"/>
              <w:jc w:val="center"/>
            </w:pPr>
            <w:bookmarkStart w:id="47" w:name="_Toc108898246"/>
            <w:r>
              <w:t>Evaluation of Proposals</w:t>
            </w:r>
            <w:bookmarkEnd w:id="47"/>
          </w:p>
        </w:tc>
      </w:tr>
      <w:tr w:rsidR="000E33C0" w14:paraId="551DDC75" w14:textId="77777777" w:rsidTr="00BF6B70">
        <w:trPr>
          <w:trHeight w:val="997"/>
        </w:trPr>
        <w:tc>
          <w:tcPr>
            <w:tcW w:w="2127" w:type="dxa"/>
          </w:tcPr>
          <w:p w14:paraId="3F9645A9" w14:textId="7DED3FB0" w:rsidR="00C5449A" w:rsidRDefault="00C5449A" w:rsidP="000839ED">
            <w:pPr>
              <w:pStyle w:val="ITBClauses"/>
              <w:jc w:val="both"/>
            </w:pPr>
            <w:bookmarkStart w:id="48" w:name="_Toc108898247"/>
            <w:r>
              <w:t>Confidentiality</w:t>
            </w:r>
            <w:bookmarkEnd w:id="48"/>
          </w:p>
        </w:tc>
        <w:tc>
          <w:tcPr>
            <w:tcW w:w="7938" w:type="dxa"/>
          </w:tcPr>
          <w:p w14:paraId="02FB27FC" w14:textId="05ACB2E0" w:rsidR="00C5449A" w:rsidRPr="00E82552" w:rsidRDefault="00C5449A" w:rsidP="000839ED">
            <w:pPr>
              <w:pStyle w:val="ITBSubclause"/>
              <w:jc w:val="both"/>
            </w:pPr>
            <w:r w:rsidRPr="00E82552">
              <w:t>Information</w:t>
            </w:r>
            <w:r>
              <w:t xml:space="preserve"> relating to the evaluation of p</w:t>
            </w:r>
            <w:r w:rsidRPr="00E82552">
              <w:t>r</w:t>
            </w:r>
            <w:r>
              <w:t>oposals and recommendations of c</w:t>
            </w:r>
            <w:r w:rsidRPr="00E82552">
              <w:t>ontract a</w:t>
            </w:r>
            <w:r>
              <w:t>ward shall not be disclosed to c</w:t>
            </w:r>
            <w:r w:rsidRPr="00E82552">
              <w:t>onsultants or any other persons not officially concerned with the process, until the publica</w:t>
            </w:r>
            <w:r>
              <w:t>tion of the award of c</w:t>
            </w:r>
            <w:r w:rsidRPr="00E82552">
              <w:t xml:space="preserve">ontract. </w:t>
            </w:r>
            <w:r>
              <w:t>The undue use by any c</w:t>
            </w:r>
            <w:r w:rsidRPr="00E82552">
              <w:t xml:space="preserve">onsultant of confidential information related to the process may </w:t>
            </w:r>
            <w:r>
              <w:t>result in the rejection of its p</w:t>
            </w:r>
            <w:r w:rsidRPr="00E82552">
              <w:t>roposal or may invalidate the entire procurement process.</w:t>
            </w:r>
          </w:p>
          <w:p w14:paraId="78399BE0" w14:textId="566E748B" w:rsidR="00C5449A" w:rsidRDefault="00C5449A" w:rsidP="000839ED">
            <w:pPr>
              <w:pStyle w:val="ITBSubclause"/>
              <w:jc w:val="both"/>
            </w:pPr>
            <w:r w:rsidRPr="00E82552">
              <w:t>Any</w:t>
            </w:r>
            <w:r>
              <w:t xml:space="preserve"> attempt or effort by a consultant to influence the </w:t>
            </w:r>
            <w:r w:rsidR="00C22E05">
              <w:t>Implementing Entity</w:t>
            </w:r>
            <w:r w:rsidRPr="00E82552">
              <w:t xml:space="preserve"> in the examinati</w:t>
            </w:r>
            <w:r>
              <w:t>on, evaluation, and ranking of proposals or c</w:t>
            </w:r>
            <w:r w:rsidRPr="00E82552">
              <w:t xml:space="preserve">ontract award decisions may </w:t>
            </w:r>
            <w:r>
              <w:t>result in the rejection of its proposal and may subject the c</w:t>
            </w:r>
            <w:r w:rsidRPr="00E82552">
              <w:t>onsu</w:t>
            </w:r>
            <w:r>
              <w:t xml:space="preserve">ltant to </w:t>
            </w:r>
            <w:r w:rsidR="005D4336">
              <w:t xml:space="preserve">sanctions and remedies including </w:t>
            </w:r>
            <w:r w:rsidR="004648A9">
              <w:t>exclusion</w:t>
            </w:r>
            <w:r w:rsidR="005D4336">
              <w:t xml:space="preserve"> by</w:t>
            </w:r>
            <w:r>
              <w:t xml:space="preserve"> </w:t>
            </w:r>
            <w:r w:rsidR="008F46A4">
              <w:t xml:space="preserve">the Bank </w:t>
            </w:r>
            <w:r w:rsidR="005D4336">
              <w:t xml:space="preserve">as per ITB clause 4 in addition to sanctions imposed by </w:t>
            </w:r>
            <w:r>
              <w:t xml:space="preserve">the </w:t>
            </w:r>
            <w:r w:rsidR="00045D47">
              <w:t xml:space="preserve">Promoter </w:t>
            </w:r>
            <w:r w:rsidR="005D4336">
              <w:t>and</w:t>
            </w:r>
            <w:r w:rsidR="00CC56C9">
              <w:t>/or</w:t>
            </w:r>
            <w:r>
              <w:t xml:space="preserve"> the </w:t>
            </w:r>
            <w:r w:rsidR="00C22E05">
              <w:t>Implementing Entity</w:t>
            </w:r>
            <w:r w:rsidR="005D4336">
              <w:t>.</w:t>
            </w:r>
          </w:p>
        </w:tc>
      </w:tr>
      <w:tr w:rsidR="000E33C0" w:rsidRPr="00E82552" w14:paraId="6ADC2C7F" w14:textId="77777777" w:rsidTr="00BF6B70">
        <w:trPr>
          <w:trHeight w:val="997"/>
        </w:trPr>
        <w:tc>
          <w:tcPr>
            <w:tcW w:w="2127" w:type="dxa"/>
          </w:tcPr>
          <w:p w14:paraId="759F5DA0" w14:textId="7D50513B" w:rsidR="00C5449A" w:rsidRDefault="00C5449A" w:rsidP="000839ED">
            <w:pPr>
              <w:pStyle w:val="ITBClauses"/>
              <w:jc w:val="both"/>
            </w:pPr>
            <w:bookmarkStart w:id="49" w:name="_Toc108898248"/>
            <w:r>
              <w:t>Clarification of Proposals</w:t>
            </w:r>
            <w:bookmarkEnd w:id="49"/>
          </w:p>
        </w:tc>
        <w:tc>
          <w:tcPr>
            <w:tcW w:w="7938" w:type="dxa"/>
          </w:tcPr>
          <w:p w14:paraId="7DD7BD41" w14:textId="23F6A8E4" w:rsidR="00C5449A" w:rsidRDefault="00C5449A" w:rsidP="000839ED">
            <w:pPr>
              <w:pStyle w:val="ITBSubclause"/>
              <w:jc w:val="both"/>
            </w:pPr>
            <w:r>
              <w:t xml:space="preserve">To assist in the examination and evaluation of proposals, the </w:t>
            </w:r>
            <w:r w:rsidR="00C22E05">
              <w:t>Implementing Entity</w:t>
            </w:r>
            <w:r>
              <w:t xml:space="preserve"> may, at its discretion, ask any consultant for clarification of its proposal. Any clarification submitted by a consultant that is not in response to a request by the </w:t>
            </w:r>
            <w:r w:rsidR="00C22E05">
              <w:t>Implementing Entity</w:t>
            </w:r>
            <w:r>
              <w:t xml:space="preserve"> shall not be considered. The </w:t>
            </w:r>
            <w:r w:rsidR="00C22E05">
              <w:t>Implementing Entity</w:t>
            </w:r>
            <w:r>
              <w:t xml:space="preserve">’s request for clarification and the consultant’s response shall be in writing. No change in the prices or substance of the proposal shall be sought, offered, or permitted except to confirm the correction of arithmetic errors discovered by the </w:t>
            </w:r>
            <w:r w:rsidR="00C22E05">
              <w:t>Implementing Entity</w:t>
            </w:r>
            <w:r>
              <w:t xml:space="preserve"> in the evaluation of the proposals.</w:t>
            </w:r>
          </w:p>
          <w:p w14:paraId="588469D0" w14:textId="1F9406B3" w:rsidR="00C5449A" w:rsidRPr="00E82552" w:rsidRDefault="00C5449A" w:rsidP="000839ED">
            <w:pPr>
              <w:pStyle w:val="ITBSubclause"/>
              <w:jc w:val="both"/>
            </w:pPr>
            <w:r>
              <w:t xml:space="preserve">If a consultant does not provide clarifications of its proposal by the date and time set in the </w:t>
            </w:r>
            <w:r w:rsidR="00C22E05">
              <w:t>Implementing Entity</w:t>
            </w:r>
            <w:r>
              <w:t>’s request for clarification, its proposal may be rejected.</w:t>
            </w:r>
          </w:p>
        </w:tc>
      </w:tr>
      <w:tr w:rsidR="000E33C0" w14:paraId="4AABA896" w14:textId="77777777" w:rsidTr="00BF6B70">
        <w:trPr>
          <w:trHeight w:val="710"/>
        </w:trPr>
        <w:tc>
          <w:tcPr>
            <w:tcW w:w="2127" w:type="dxa"/>
          </w:tcPr>
          <w:p w14:paraId="1BA3FF79" w14:textId="74088A13" w:rsidR="00243DEB" w:rsidRDefault="00243DEB" w:rsidP="00262F6D">
            <w:pPr>
              <w:pStyle w:val="ITBClauses"/>
            </w:pPr>
            <w:bookmarkStart w:id="50" w:name="_Toc108898249"/>
            <w:r>
              <w:t>Evaluation of Technical Proposals</w:t>
            </w:r>
            <w:bookmarkEnd w:id="50"/>
          </w:p>
        </w:tc>
        <w:tc>
          <w:tcPr>
            <w:tcW w:w="7938" w:type="dxa"/>
            <w:vMerge w:val="restart"/>
          </w:tcPr>
          <w:p w14:paraId="7D8C77D4" w14:textId="657C39B9" w:rsidR="00243DEB" w:rsidRPr="00E43653" w:rsidRDefault="00243DEB" w:rsidP="00763D5E">
            <w:pPr>
              <w:pStyle w:val="ITBSubclause"/>
              <w:jc w:val="both"/>
              <w:rPr>
                <w:b/>
                <w:bCs/>
              </w:rPr>
            </w:pPr>
            <w:r>
              <w:t xml:space="preserve">The </w:t>
            </w:r>
            <w:r w:rsidR="00C22E05">
              <w:t>Implementing Entity</w:t>
            </w:r>
            <w:r w:rsidR="00CC56C9">
              <w:t>’s technical evaluation committee (</w:t>
            </w:r>
            <w:r>
              <w:t>TEC</w:t>
            </w:r>
            <w:r w:rsidR="00CC56C9">
              <w:t>)</w:t>
            </w:r>
            <w:r>
              <w:t xml:space="preserve"> shall evaluate the technical proposals on the basis of their responsiveness to the terms of reference, applying the evaluation criteria, sub-criteria, and point system specified </w:t>
            </w:r>
            <w:r w:rsidRPr="00CC56C9">
              <w:t>in</w:t>
            </w:r>
            <w:r w:rsidRPr="00E43653">
              <w:rPr>
                <w:b/>
                <w:bCs/>
              </w:rPr>
              <w:t xml:space="preserve"> </w:t>
            </w:r>
            <w:r w:rsidR="00CC56C9">
              <w:t>S</w:t>
            </w:r>
            <w:r>
              <w:t xml:space="preserve">ection IV. Each responsive proposal will be given a technical score (St). A proposal may be rejected at this stage if it does not respond to the RFP or if it fails to achieve the minimum technical score indicated </w:t>
            </w:r>
            <w:r w:rsidRPr="00DA077E">
              <w:t>in the</w:t>
            </w:r>
            <w:r w:rsidRPr="00E43653">
              <w:rPr>
                <w:b/>
                <w:bCs/>
              </w:rPr>
              <w:t xml:space="preserve"> PDS.</w:t>
            </w:r>
          </w:p>
          <w:p w14:paraId="10DE0D09" w14:textId="6A5E447A" w:rsidR="00243DEB" w:rsidRDefault="00243DEB" w:rsidP="00763D5E">
            <w:pPr>
              <w:pStyle w:val="ITBSubclause"/>
              <w:jc w:val="both"/>
            </w:pPr>
            <w:r w:rsidRPr="00CC56C9">
              <w:t xml:space="preserve">In exceptional circumstances, if none of the scores awarded by the TEC reach or exceed the minimum technical score (St), the </w:t>
            </w:r>
            <w:r w:rsidR="00C22E05">
              <w:t>Implementing Entity</w:t>
            </w:r>
            <w:r w:rsidR="00CC56C9">
              <w:t xml:space="preserve">, subject to </w:t>
            </w:r>
            <w:r w:rsidR="009429B7">
              <w:t xml:space="preserve">the Bank </w:t>
            </w:r>
            <w:r w:rsidR="00CC56C9">
              <w:t>no-objection,</w:t>
            </w:r>
            <w:r w:rsidRPr="00CC56C9">
              <w:t xml:space="preserve"> reserves the right to </w:t>
            </w:r>
            <w:r w:rsidR="009F34AC">
              <w:t xml:space="preserve">reject all proposals and to invite a new competition. </w:t>
            </w:r>
            <w:r w:rsidR="006079BB">
              <w:t>The new competition shall</w:t>
            </w:r>
            <w:r w:rsidR="009F34AC">
              <w:t xml:space="preserve"> be based on a new shortlist </w:t>
            </w:r>
            <w:r w:rsidR="006079BB">
              <w:t xml:space="preserve">of consultants to be established through a “request for expression of interest” and may include adjustments to the TOR of the assignment and/or relevant contract parameters, as appropriate. The new TOR, shortlist and RFP shall be subject to </w:t>
            </w:r>
            <w:r w:rsidR="009429B7">
              <w:t xml:space="preserve">the Bank </w:t>
            </w:r>
            <w:r w:rsidR="006079BB">
              <w:t>no-objection.</w:t>
            </w:r>
          </w:p>
          <w:p w14:paraId="31A6C00D" w14:textId="70AAC644" w:rsidR="00243DEB" w:rsidRDefault="001A6423" w:rsidP="00763D5E">
            <w:pPr>
              <w:pStyle w:val="ITBSubclause"/>
              <w:jc w:val="both"/>
            </w:pPr>
            <w:r>
              <w:t>In case no shortlisting has taken place, t</w:t>
            </w:r>
            <w:r w:rsidR="00243DEB">
              <w:t xml:space="preserve">he consultant’s financial capability to mobilize and sustain the services is </w:t>
            </w:r>
            <w:r>
              <w:t xml:space="preserve">critical and additional evidence must be provided by the consultant, if so requested by the </w:t>
            </w:r>
            <w:r w:rsidR="00C22E05">
              <w:t>Implementing Entity</w:t>
            </w:r>
            <w:r w:rsidR="00243DEB">
              <w:t xml:space="preserve">. In its proposal, the consultant is required to provide information on its financial and economic status unless otherwise stated </w:t>
            </w:r>
            <w:r w:rsidR="00243DEB" w:rsidRPr="00DA077E">
              <w:t>in PDS</w:t>
            </w:r>
            <w:r w:rsidR="00243DEB">
              <w:t xml:space="preserve"> ITC 1</w:t>
            </w:r>
            <w:r w:rsidR="005D4336">
              <w:t>5</w:t>
            </w:r>
            <w:r w:rsidR="00243DEB">
              <w:t xml:space="preserve">.3(a). The information required </w:t>
            </w:r>
            <w:r>
              <w:t>must be provided</w:t>
            </w:r>
            <w:r w:rsidR="00243DEB">
              <w:t xml:space="preserve"> using the form TECH-2A.</w:t>
            </w:r>
          </w:p>
          <w:p w14:paraId="65228BE3" w14:textId="3D633067" w:rsidR="00243DEB" w:rsidRDefault="00243DEB" w:rsidP="00763D5E">
            <w:pPr>
              <w:pStyle w:val="ITBSubclause"/>
              <w:jc w:val="both"/>
            </w:pPr>
            <w:r>
              <w:t xml:space="preserve">A consultant that fails to demonstrate through its financial records that it has the economic and financial ability to perform the required services as described in the respective terms of reference </w:t>
            </w:r>
            <w:r w:rsidR="001A6423">
              <w:t>shall</w:t>
            </w:r>
            <w:r>
              <w:t xml:space="preserve"> be disqualified. In the circumstance of a disqualification the technical proposal will not be evaluated further and the financial proposal shall be returned unopened.</w:t>
            </w:r>
          </w:p>
          <w:p w14:paraId="795D6325" w14:textId="254D9B11" w:rsidR="00243DEB" w:rsidRDefault="00243DEB" w:rsidP="00763D5E">
            <w:pPr>
              <w:pStyle w:val="ITBSubclause"/>
              <w:jc w:val="both"/>
            </w:pPr>
            <w:r>
              <w:t xml:space="preserve">The </w:t>
            </w:r>
            <w:r w:rsidR="00C22E05">
              <w:t>Implementing Entity</w:t>
            </w:r>
            <w:r>
              <w:t>, at its discretion, may ask for clarifications or additional information regarding the information provided in form TECH-2A.</w:t>
            </w:r>
          </w:p>
          <w:p w14:paraId="0EB180EC" w14:textId="1B7D4A04" w:rsidR="00243DEB" w:rsidRDefault="00243DEB" w:rsidP="00763D5E">
            <w:pPr>
              <w:pStyle w:val="ITBSubclause"/>
              <w:jc w:val="both"/>
            </w:pPr>
            <w:r>
              <w:t xml:space="preserve">The outcome of the financial capacity evaluation is a clear </w:t>
            </w:r>
            <w:r w:rsidR="002C2A88">
              <w:t>“</w:t>
            </w:r>
            <w:r>
              <w:t>yes</w:t>
            </w:r>
            <w:r w:rsidR="002C2A88">
              <w:t>”</w:t>
            </w:r>
            <w:r>
              <w:t xml:space="preserve"> or </w:t>
            </w:r>
            <w:r w:rsidR="002C2A88">
              <w:t>“</w:t>
            </w:r>
            <w:r>
              <w:t>no</w:t>
            </w:r>
            <w:r w:rsidR="002C2A88">
              <w:t>”</w:t>
            </w:r>
            <w:r>
              <w:t xml:space="preserve">. Any consultant that receives a </w:t>
            </w:r>
            <w:r w:rsidR="002C2A88">
              <w:t>“</w:t>
            </w:r>
            <w:r>
              <w:t>no</w:t>
            </w:r>
            <w:r w:rsidR="002C2A88">
              <w:t>”</w:t>
            </w:r>
            <w:r>
              <w:t xml:space="preserve"> shall not be evaluated further and its financial proposal shall be returned unopened. The proposals that receive a </w:t>
            </w:r>
            <w:r w:rsidR="002C2A88">
              <w:t>“</w:t>
            </w:r>
            <w:r>
              <w:t>yes</w:t>
            </w:r>
            <w:r w:rsidR="002C2A88">
              <w:t>”</w:t>
            </w:r>
            <w:r>
              <w:t xml:space="preserve"> at this stage will be evaluated further according to the technical scoring methodology described in </w:t>
            </w:r>
            <w:r w:rsidR="00F66632">
              <w:t>Section</w:t>
            </w:r>
            <w:r>
              <w:t xml:space="preserve"> IV.</w:t>
            </w:r>
          </w:p>
        </w:tc>
      </w:tr>
      <w:tr w:rsidR="000E33C0" w14:paraId="117D00EC" w14:textId="77777777" w:rsidTr="00BF6B70">
        <w:trPr>
          <w:trHeight w:val="997"/>
        </w:trPr>
        <w:tc>
          <w:tcPr>
            <w:tcW w:w="2127" w:type="dxa"/>
          </w:tcPr>
          <w:p w14:paraId="366F6DF1" w14:textId="77777777" w:rsidR="00243DEB" w:rsidRDefault="00243DEB" w:rsidP="00A47904">
            <w:pPr>
              <w:pStyle w:val="ITBClauses"/>
              <w:numPr>
                <w:ilvl w:val="0"/>
                <w:numId w:val="0"/>
              </w:numPr>
              <w:ind w:left="360"/>
            </w:pPr>
          </w:p>
        </w:tc>
        <w:tc>
          <w:tcPr>
            <w:tcW w:w="7938" w:type="dxa"/>
            <w:vMerge/>
          </w:tcPr>
          <w:p w14:paraId="6BD97C28" w14:textId="77777777" w:rsidR="00243DEB" w:rsidRDefault="00243DEB" w:rsidP="00763D5E">
            <w:pPr>
              <w:pStyle w:val="ITBSubclause"/>
              <w:jc w:val="both"/>
            </w:pPr>
          </w:p>
        </w:tc>
      </w:tr>
      <w:tr w:rsidR="000E33C0" w14:paraId="56E846B5" w14:textId="77777777" w:rsidTr="00BF6B70">
        <w:trPr>
          <w:trHeight w:val="724"/>
        </w:trPr>
        <w:tc>
          <w:tcPr>
            <w:tcW w:w="2127" w:type="dxa"/>
          </w:tcPr>
          <w:p w14:paraId="039910EA" w14:textId="59C3AB95" w:rsidR="00C5449A" w:rsidRDefault="00C5449A" w:rsidP="00262F6D">
            <w:pPr>
              <w:pStyle w:val="ITBClauses"/>
            </w:pPr>
            <w:bookmarkStart w:id="51" w:name="_Toc108898250"/>
            <w:r>
              <w:t>Evaluation of Financial Proposals</w:t>
            </w:r>
            <w:bookmarkEnd w:id="51"/>
          </w:p>
        </w:tc>
        <w:tc>
          <w:tcPr>
            <w:tcW w:w="7938" w:type="dxa"/>
          </w:tcPr>
          <w:p w14:paraId="222A96CF" w14:textId="77777777" w:rsidR="00C5449A" w:rsidRDefault="00C5449A" w:rsidP="00763D5E">
            <w:pPr>
              <w:pStyle w:val="ITBSubclause"/>
              <w:numPr>
                <w:ilvl w:val="0"/>
                <w:numId w:val="0"/>
              </w:numPr>
              <w:jc w:val="both"/>
            </w:pPr>
          </w:p>
        </w:tc>
      </w:tr>
      <w:tr w:rsidR="000E33C0" w14:paraId="462CF6B9" w14:textId="77777777" w:rsidTr="00BF6B70">
        <w:trPr>
          <w:trHeight w:val="997"/>
        </w:trPr>
        <w:tc>
          <w:tcPr>
            <w:tcW w:w="2127" w:type="dxa"/>
          </w:tcPr>
          <w:p w14:paraId="7C269031" w14:textId="77777777" w:rsidR="00A93902" w:rsidRDefault="00A93902" w:rsidP="00A93902"/>
          <w:p w14:paraId="6E769A37" w14:textId="12788594" w:rsidR="00A93902" w:rsidRDefault="00A93902" w:rsidP="00A93902">
            <w:r w:rsidRPr="00A93902">
              <w:t>Financial Proposals for QCBS</w:t>
            </w:r>
          </w:p>
        </w:tc>
        <w:tc>
          <w:tcPr>
            <w:tcW w:w="7938" w:type="dxa"/>
          </w:tcPr>
          <w:p w14:paraId="570717E8" w14:textId="3BCAD0EB" w:rsidR="00A93902" w:rsidRPr="00A93902" w:rsidRDefault="00A93902" w:rsidP="00763D5E">
            <w:pPr>
              <w:pStyle w:val="ITBSubclause"/>
              <w:jc w:val="both"/>
            </w:pPr>
            <w:r w:rsidRPr="005443B1">
              <w:t>Following completion of the evaluation</w:t>
            </w:r>
            <w:r>
              <w:t xml:space="preserve"> of technical p</w:t>
            </w:r>
            <w:r w:rsidRPr="005443B1">
              <w:t xml:space="preserve">roposals, and after receiving a “no objection” </w:t>
            </w:r>
            <w:r>
              <w:t xml:space="preserve">from </w:t>
            </w:r>
            <w:r w:rsidR="003C590B">
              <w:t xml:space="preserve">EIB </w:t>
            </w:r>
            <w:r>
              <w:t xml:space="preserve">(if applicable), the </w:t>
            </w:r>
            <w:r w:rsidR="00C22E05">
              <w:t>Implementing Entity</w:t>
            </w:r>
            <w:r>
              <w:t xml:space="preserve"> shall inform the consultants who have submitted p</w:t>
            </w:r>
            <w:r w:rsidRPr="005443B1">
              <w:t>roposals of the technical points (tota</w:t>
            </w:r>
            <w:r>
              <w:t xml:space="preserve">l score only) assigned to each consultant. The </w:t>
            </w:r>
            <w:r w:rsidR="00C22E05">
              <w:t>Implementing Entity</w:t>
            </w:r>
            <w:r w:rsidRPr="005443B1">
              <w:t xml:space="preserve"> shall simultane</w:t>
            </w:r>
            <w:r>
              <w:t>ously notify the c</w:t>
            </w:r>
            <w:r w:rsidRPr="005443B1">
              <w:t xml:space="preserve">onsultants that have secured at least the minimum qualifying mark </w:t>
            </w:r>
            <w:r w:rsidR="002C2A88">
              <w:t>and with financial records proving that they have the economic and financial ability to perform the required services as described in the respective terms of reference</w:t>
            </w:r>
            <w:r w:rsidR="002C2A88" w:rsidRPr="00A93902">
              <w:t xml:space="preserve"> </w:t>
            </w:r>
            <w:r w:rsidRPr="005443B1">
              <w:t>of the date, time, and place</w:t>
            </w:r>
            <w:r>
              <w:t xml:space="preserve"> set for opening the financial p</w:t>
            </w:r>
            <w:r w:rsidRPr="005443B1">
              <w:t>roposals and notify them that their at</w:t>
            </w:r>
            <w:r>
              <w:t>tendance at the opening of the financial p</w:t>
            </w:r>
            <w:r w:rsidRPr="005443B1">
              <w:t xml:space="preserve">roposals is not </w:t>
            </w:r>
            <w:r>
              <w:t>mandatory. The financial p</w:t>
            </w:r>
            <w:r w:rsidRPr="005443B1">
              <w:t xml:space="preserve">roposal opening shall take place at the location indicated </w:t>
            </w:r>
            <w:r w:rsidRPr="00DA077E">
              <w:t>in the</w:t>
            </w:r>
            <w:r w:rsidRPr="00E43653">
              <w:rPr>
                <w:b/>
                <w:bCs/>
              </w:rPr>
              <w:t xml:space="preserve"> PDS</w:t>
            </w:r>
            <w:r w:rsidRPr="005443B1">
              <w:t>. The notifi</w:t>
            </w:r>
            <w:r>
              <w:t>cation shall also advise those consultants whose technical p</w:t>
            </w:r>
            <w:r w:rsidRPr="005443B1">
              <w:t>roposals did not meet the minimum qualifying mark, or which were conside</w:t>
            </w:r>
            <w:r>
              <w:t>red non-responsive, that their f</w:t>
            </w:r>
            <w:r w:rsidRPr="005443B1">
              <w:t>i</w:t>
            </w:r>
            <w:r>
              <w:t>nancial p</w:t>
            </w:r>
            <w:r w:rsidRPr="005443B1">
              <w:t xml:space="preserve">roposals will </w:t>
            </w:r>
            <w:r>
              <w:t xml:space="preserve">be returned unopened after the </w:t>
            </w:r>
            <w:r w:rsidR="00C22E05">
              <w:t>Implementing Entity</w:t>
            </w:r>
            <w:r w:rsidRPr="005443B1">
              <w:t xml:space="preserve"> has completed the selection process.</w:t>
            </w:r>
          </w:p>
        </w:tc>
      </w:tr>
      <w:tr w:rsidR="000E33C0" w14:paraId="36B14AB8" w14:textId="77777777" w:rsidTr="00BF6B70">
        <w:trPr>
          <w:trHeight w:val="997"/>
        </w:trPr>
        <w:tc>
          <w:tcPr>
            <w:tcW w:w="2127" w:type="dxa"/>
          </w:tcPr>
          <w:p w14:paraId="4601F012" w14:textId="77777777" w:rsidR="00A93902" w:rsidRDefault="00A93902" w:rsidP="00A93902"/>
        </w:tc>
        <w:tc>
          <w:tcPr>
            <w:tcW w:w="7938" w:type="dxa"/>
          </w:tcPr>
          <w:p w14:paraId="5363CCB6" w14:textId="194662BA" w:rsidR="00A93902" w:rsidRPr="005443B1" w:rsidRDefault="00A93902" w:rsidP="00763D5E">
            <w:pPr>
              <w:pStyle w:val="ITBSubclause"/>
              <w:jc w:val="both"/>
            </w:pPr>
            <w:r>
              <w:t xml:space="preserve">The </w:t>
            </w:r>
            <w:r w:rsidR="00C22E05">
              <w:t>Implementing Entity</w:t>
            </w:r>
            <w:r>
              <w:t xml:space="preserve"> shall open the financial p</w:t>
            </w:r>
            <w:r w:rsidRPr="005443B1">
              <w:t>roposals in a public meeting at the address, date and time specified in the not</w:t>
            </w:r>
            <w:r>
              <w:t>ification described in ITC sub-clause 2</w:t>
            </w:r>
            <w:r w:rsidR="005D4336">
              <w:t>7</w:t>
            </w:r>
            <w:r>
              <w:t>.2. All financial p</w:t>
            </w:r>
            <w:r w:rsidRPr="005443B1">
              <w:t>roposals will first be inspected to confirm that they have remained sealed an</w:t>
            </w:r>
            <w:r>
              <w:t>d unopened. Only the financial proposals of those c</w:t>
            </w:r>
            <w:r w:rsidRPr="005443B1">
              <w:t>onsultants who met the minimum</w:t>
            </w:r>
            <w:r>
              <w:t xml:space="preserve"> qualifying mark following the technical e</w:t>
            </w:r>
            <w:r w:rsidRPr="005443B1">
              <w:t>valua</w:t>
            </w:r>
            <w:r>
              <w:t xml:space="preserve">tion stage </w:t>
            </w:r>
            <w:r w:rsidR="002C2A88">
              <w:t>and with financial records proving that they have the economic and financial ability to perform the required services as described in the respective terms of reference</w:t>
            </w:r>
            <w:r w:rsidR="002C2A88" w:rsidRPr="00A93902">
              <w:t xml:space="preserve"> </w:t>
            </w:r>
            <w:r>
              <w:t>will be opened. The Technical Score (St) and only the total proposal price, as stated in the f</w:t>
            </w:r>
            <w:r w:rsidRPr="005443B1">
              <w:t>i</w:t>
            </w:r>
            <w:r>
              <w:t>nancial proposal submission form (f</w:t>
            </w:r>
            <w:r w:rsidRPr="005443B1">
              <w:t>orm FIN-1) shall be read out aloud and recorded. A copy of the</w:t>
            </w:r>
            <w:r>
              <w:t xml:space="preserve"> record shall be posted on the </w:t>
            </w:r>
            <w:r w:rsidR="00C22E05">
              <w:t>Implementing Entity</w:t>
            </w:r>
            <w:r w:rsidRPr="005443B1">
              <w:t>’s website.</w:t>
            </w:r>
          </w:p>
        </w:tc>
      </w:tr>
      <w:tr w:rsidR="000E33C0" w14:paraId="4F238754" w14:textId="77777777" w:rsidTr="00BF6B70">
        <w:trPr>
          <w:trHeight w:val="997"/>
        </w:trPr>
        <w:tc>
          <w:tcPr>
            <w:tcW w:w="2127" w:type="dxa"/>
          </w:tcPr>
          <w:p w14:paraId="4A8C3E33" w14:textId="77777777" w:rsidR="00A93902" w:rsidRDefault="00A93902" w:rsidP="00A93902"/>
        </w:tc>
        <w:tc>
          <w:tcPr>
            <w:tcW w:w="7938" w:type="dxa"/>
          </w:tcPr>
          <w:p w14:paraId="013AFDB4" w14:textId="0956EBE6" w:rsidR="00A93902" w:rsidRDefault="008B6F92" w:rsidP="00763D5E">
            <w:pPr>
              <w:pStyle w:val="ITBSubclause"/>
              <w:jc w:val="both"/>
            </w:pPr>
            <w:r>
              <w:t>The financial evaluat</w:t>
            </w:r>
            <w:r w:rsidR="00B27147">
              <w:t>ion of proposal prices shall</w:t>
            </w:r>
            <w:r>
              <w:t xml:space="preserve"> take into account the taxes that will be imposed on the consultant in the </w:t>
            </w:r>
            <w:r w:rsidR="00C22E05">
              <w:t>Implementing Entity</w:t>
            </w:r>
            <w:r>
              <w:t>’</w:t>
            </w:r>
            <w:r w:rsidR="00B27147">
              <w:t>s country unless otherwise</w:t>
            </w:r>
            <w:r>
              <w:t xml:space="preserve"> indicated </w:t>
            </w:r>
            <w:r w:rsidRPr="00DB61C3">
              <w:rPr>
                <w:b/>
                <w:bCs/>
              </w:rPr>
              <w:t>in the</w:t>
            </w:r>
            <w:r w:rsidRPr="00E43653">
              <w:rPr>
                <w:b/>
                <w:bCs/>
              </w:rPr>
              <w:t xml:space="preserve"> PDS</w:t>
            </w:r>
            <w:r>
              <w:t>. In time-based contracts, t</w:t>
            </w:r>
            <w:r w:rsidR="00A93902">
              <w:t xml:space="preserve">he </w:t>
            </w:r>
            <w:r w:rsidR="00C22E05">
              <w:t>Implementing Entity</w:t>
            </w:r>
            <w:r w:rsidR="00A93902" w:rsidRPr="00EF2C2B">
              <w:t xml:space="preserve"> </w:t>
            </w:r>
            <w:r>
              <w:t>shall</w:t>
            </w:r>
            <w:r w:rsidR="00A93902" w:rsidRPr="00EF2C2B">
              <w:t xml:space="preserve"> correct any computational errors, and in cases of a discrepancy between a partial amount and the total amount, or between words and figures the former will prevail. In</w:t>
            </w:r>
            <w:r>
              <w:t xml:space="preserve"> </w:t>
            </w:r>
            <w:r w:rsidR="00A93902" w:rsidRPr="00EF2C2B">
              <w:t>addition to the above corrections, activit</w:t>
            </w:r>
            <w:r w:rsidR="00A93902">
              <w:t>ies and items described in the technical p</w:t>
            </w:r>
            <w:r w:rsidR="00A93902" w:rsidRPr="00EF2C2B">
              <w:t xml:space="preserve">roposal but not priced, shall be </w:t>
            </w:r>
            <w:r>
              <w:t>priced and added to the pri</w:t>
            </w:r>
            <w:r w:rsidR="00B27147">
              <w:t>ce of the respective consultant</w:t>
            </w:r>
            <w:r w:rsidR="00A93902" w:rsidRPr="00E43653">
              <w:t xml:space="preserve">. </w:t>
            </w:r>
            <w:r w:rsidRPr="00E43653">
              <w:t>Also in</w:t>
            </w:r>
            <w:r w:rsidR="00A93902" w:rsidRPr="00E43653">
              <w:t xml:space="preserve"> </w:t>
            </w:r>
            <w:r w:rsidR="00460B8E" w:rsidRPr="00E43653">
              <w:t xml:space="preserve">the </w:t>
            </w:r>
            <w:r w:rsidR="00A93902" w:rsidRPr="00E43653">
              <w:t xml:space="preserve">case </w:t>
            </w:r>
            <w:r w:rsidR="00460B8E" w:rsidRPr="00E43653">
              <w:t>of time-based contract</w:t>
            </w:r>
            <w:r w:rsidRPr="00E43653">
              <w:t>,</w:t>
            </w:r>
            <w:r w:rsidR="00460B8E" w:rsidRPr="00E43653">
              <w:t xml:space="preserve"> </w:t>
            </w:r>
            <w:r w:rsidR="00A93902" w:rsidRPr="00E43653">
              <w:t xml:space="preserve">where an activity or line item is quantified differently in the financial proposal from the technical proposal, the financial proposal </w:t>
            </w:r>
            <w:r w:rsidR="00E203E6" w:rsidRPr="00E43653">
              <w:t>shall be adju</w:t>
            </w:r>
            <w:r w:rsidRPr="00E43653">
              <w:t>sted accordingly to reflect the prices</w:t>
            </w:r>
            <w:r w:rsidR="00E203E6" w:rsidRPr="00E43653">
              <w:t xml:space="preserve"> and quantities specified in the technical proposal</w:t>
            </w:r>
            <w:r w:rsidR="00A93902" w:rsidRPr="00E43653">
              <w:t>.</w:t>
            </w:r>
            <w:r w:rsidR="00A93902">
              <w:t xml:space="preserve"> </w:t>
            </w:r>
            <w:r w:rsidR="00E43653">
              <w:rPr>
                <w:bCs/>
              </w:rPr>
              <w:t>If a lump-s</w:t>
            </w:r>
            <w:r w:rsidR="00933E5F" w:rsidRPr="00464FCC">
              <w:rPr>
                <w:bCs/>
              </w:rPr>
              <w:t>um contract fo</w:t>
            </w:r>
            <w:r w:rsidR="00E43653">
              <w:rPr>
                <w:bCs/>
              </w:rPr>
              <w:t>rm is included in the RFP, the c</w:t>
            </w:r>
            <w:r w:rsidR="00933E5F" w:rsidRPr="00464FCC">
              <w:rPr>
                <w:bCs/>
              </w:rPr>
              <w:t>onsultant is deemed to have included all prices in the Financial Proposal, so neither arithmetical corrections nor price adjustments shall be made</w:t>
            </w:r>
            <w:r w:rsidR="00933E5F">
              <w:rPr>
                <w:bCs/>
              </w:rPr>
              <w:t xml:space="preserve"> and the consultant will be bound to deliver the services as described in its technical proposal</w:t>
            </w:r>
            <w:r w:rsidR="00933E5F" w:rsidRPr="00464FCC">
              <w:rPr>
                <w:bCs/>
              </w:rPr>
              <w:t xml:space="preserve">. </w:t>
            </w:r>
            <w:r w:rsidR="00A93902">
              <w:t>If c</w:t>
            </w:r>
            <w:r w:rsidR="00A93902" w:rsidRPr="00EF2C2B">
              <w:t xml:space="preserve">onsultants are not required to submit financial proposals in a single currency, prices shall be converted to a single currency for evaluation purposes </w:t>
            </w:r>
            <w:r w:rsidR="00185601">
              <w:t xml:space="preserve">indicated </w:t>
            </w:r>
            <w:r w:rsidR="00185601" w:rsidRPr="00DA077E">
              <w:t>in the</w:t>
            </w:r>
            <w:r w:rsidR="00185601" w:rsidRPr="00E43653">
              <w:rPr>
                <w:b/>
                <w:bCs/>
              </w:rPr>
              <w:t xml:space="preserve"> PDS</w:t>
            </w:r>
            <w:r w:rsidR="00185601">
              <w:t xml:space="preserve"> </w:t>
            </w:r>
            <w:r w:rsidR="00A93902" w:rsidRPr="00EF2C2B">
              <w:t xml:space="preserve">using the selling rates of exchange, source and date indicated in the </w:t>
            </w:r>
            <w:r w:rsidR="00A93902" w:rsidRPr="00DA077E">
              <w:rPr>
                <w:b/>
                <w:bCs/>
              </w:rPr>
              <w:t>PDS</w:t>
            </w:r>
            <w:r w:rsidR="00A93902" w:rsidRPr="00EF2C2B">
              <w:t>.</w:t>
            </w:r>
          </w:p>
        </w:tc>
      </w:tr>
      <w:tr w:rsidR="000E33C0" w14:paraId="1ED19DD1" w14:textId="77777777" w:rsidTr="00BF6B70">
        <w:trPr>
          <w:trHeight w:val="997"/>
        </w:trPr>
        <w:tc>
          <w:tcPr>
            <w:tcW w:w="2127" w:type="dxa"/>
          </w:tcPr>
          <w:p w14:paraId="210B906A" w14:textId="77777777" w:rsidR="00A93902" w:rsidRDefault="00A93902" w:rsidP="00A93902"/>
        </w:tc>
        <w:tc>
          <w:tcPr>
            <w:tcW w:w="7938" w:type="dxa"/>
          </w:tcPr>
          <w:p w14:paraId="53AFEADA" w14:textId="5CD92516" w:rsidR="00A93902" w:rsidRDefault="00A93902" w:rsidP="00763D5E">
            <w:pPr>
              <w:pStyle w:val="ITBSubclause"/>
              <w:jc w:val="both"/>
            </w:pPr>
            <w:r w:rsidRPr="00EF2C2B">
              <w:t>For Quality and Cost Based Selectio</w:t>
            </w:r>
            <w:r>
              <w:t>n (QCBS), the lowest evaluated F</w:t>
            </w:r>
            <w:r w:rsidRPr="00EF2C2B">
              <w:t>inancial Proposal (Fm) will be given the maximum financial score (Sf) of 100 points. The financial scor</w:t>
            </w:r>
            <w:r>
              <w:t>es (Sf) of the other financial p</w:t>
            </w:r>
            <w:r w:rsidRPr="00EF2C2B">
              <w:t>roposals wi</w:t>
            </w:r>
            <w:r>
              <w:t xml:space="preserve">ll be computed as indicated in </w:t>
            </w:r>
            <w:r w:rsidR="00F66632">
              <w:t>Section</w:t>
            </w:r>
            <w:r w:rsidRPr="00EF2C2B">
              <w:t xml:space="preserve"> IV: Qualification and Evaluation Criteria. Proposals will be ranked according to their combined technical (St) and financial (Sf) scores using the weight</w:t>
            </w:r>
            <w:r>
              <w:t>s (T = the weight given to the technical p</w:t>
            </w:r>
            <w:r w:rsidRPr="00EF2C2B">
              <w:t>roposal; F = the</w:t>
            </w:r>
            <w:r>
              <w:t xml:space="preserve"> weight given to the financial p</w:t>
            </w:r>
            <w:r w:rsidRPr="00EF2C2B">
              <w:t>roposal; T + F = 100%) indicated in the P</w:t>
            </w:r>
            <w:r>
              <w:t>DS. S = St x T% + Sf x F%. The c</w:t>
            </w:r>
            <w:r w:rsidRPr="00EF2C2B">
              <w:t xml:space="preserve">onsultant achieving the highest combined technical and financial score will be invited for negotiations </w:t>
            </w:r>
            <w:r w:rsidR="004D7CFA">
              <w:t xml:space="preserve">in accordance with </w:t>
            </w:r>
            <w:r w:rsidR="004D7CFA" w:rsidRPr="00DA077E">
              <w:t>ITC clauses 29 and 30</w:t>
            </w:r>
            <w:r w:rsidR="00AE47C0">
              <w:t>, a</w:t>
            </w:r>
            <w:r w:rsidRPr="00EF2C2B">
              <w:t xml:space="preserve">fter receiving a “no objection” from </w:t>
            </w:r>
            <w:r w:rsidR="00FD3FC6">
              <w:t>the Bank</w:t>
            </w:r>
            <w:r w:rsidR="00FD3FC6" w:rsidRPr="00EF2C2B">
              <w:t xml:space="preserve"> </w:t>
            </w:r>
            <w:r w:rsidRPr="00EF2C2B">
              <w:t>(if applicable)</w:t>
            </w:r>
            <w:r w:rsidR="002C2A88">
              <w:t xml:space="preserve"> on the combined technical and financial evaluation report</w:t>
            </w:r>
            <w:r w:rsidR="00AE47C0">
              <w:t>.</w:t>
            </w:r>
          </w:p>
        </w:tc>
      </w:tr>
      <w:tr w:rsidR="000E33C0" w14:paraId="3357EC39" w14:textId="77777777" w:rsidTr="00BF6B70">
        <w:trPr>
          <w:trHeight w:val="997"/>
        </w:trPr>
        <w:tc>
          <w:tcPr>
            <w:tcW w:w="2127" w:type="dxa"/>
          </w:tcPr>
          <w:p w14:paraId="6AA00EA0" w14:textId="77777777" w:rsidR="00A93902" w:rsidRDefault="00A93902" w:rsidP="00A93902"/>
        </w:tc>
        <w:tc>
          <w:tcPr>
            <w:tcW w:w="7938" w:type="dxa"/>
          </w:tcPr>
          <w:p w14:paraId="44CE246B" w14:textId="59A9EF2F" w:rsidR="00A93902" w:rsidRPr="00EF2C2B" w:rsidRDefault="00A93902" w:rsidP="00763D5E">
            <w:pPr>
              <w:pStyle w:val="ITBSubclause"/>
              <w:jc w:val="both"/>
            </w:pPr>
            <w:r w:rsidRPr="00A93902">
              <w:t xml:space="preserve">Prior to </w:t>
            </w:r>
            <w:r w:rsidR="00E203E6">
              <w:t xml:space="preserve">submission for </w:t>
            </w:r>
            <w:r w:rsidR="00331163">
              <w:t xml:space="preserve">the Bank’s </w:t>
            </w:r>
            <w:r w:rsidR="00E203E6">
              <w:t>no-objection</w:t>
            </w:r>
            <w:r w:rsidRPr="00A93902">
              <w:t xml:space="preserve">, the </w:t>
            </w:r>
            <w:r w:rsidR="00C22E05">
              <w:t>Implementing Entity</w:t>
            </w:r>
            <w:r w:rsidRPr="00A93902">
              <w:t xml:space="preserve"> shall conduct a verification of the market-reasonableness of the prices offered. A negative determination (either unreasonably high or unreasonably low) could be a reason for rejection of the proposal at the discretion of the </w:t>
            </w:r>
            <w:r w:rsidR="00C22E05">
              <w:t>Implementing Entity</w:t>
            </w:r>
            <w:r w:rsidRPr="00A93902">
              <w:t xml:space="preserve">. The consultant shall not be permitted to revise its submission after a determination that its offered price is unreasonable. In addition, the </w:t>
            </w:r>
            <w:r w:rsidR="00C22E05">
              <w:t>Implementing Entity</w:t>
            </w:r>
            <w:r w:rsidRPr="00A93902">
              <w:t xml:space="preserve"> may also verify any information provided on the TECH forms submitted in the proposal. A negative determination in the post-qualification could lead to the rejection of the </w:t>
            </w:r>
            <w:r w:rsidR="000D7D40">
              <w:t>p</w:t>
            </w:r>
            <w:r w:rsidRPr="00A93902">
              <w:t xml:space="preserve">roposal and the </w:t>
            </w:r>
            <w:r w:rsidR="00C22E05">
              <w:t>Implementing Entity</w:t>
            </w:r>
            <w:r w:rsidRPr="00A93902">
              <w:t xml:space="preserve"> may, at its discretion, move to invite the next-ranked consultant for negotiation</w:t>
            </w:r>
            <w:r w:rsidR="004A3F5A">
              <w:t>.</w:t>
            </w:r>
          </w:p>
        </w:tc>
      </w:tr>
      <w:tr w:rsidR="000E33C0" w14:paraId="21E960C5" w14:textId="77777777" w:rsidTr="00BF6B70">
        <w:trPr>
          <w:trHeight w:val="997"/>
        </w:trPr>
        <w:tc>
          <w:tcPr>
            <w:tcW w:w="2127" w:type="dxa"/>
          </w:tcPr>
          <w:p w14:paraId="4F0E07E5" w14:textId="0E2D6038" w:rsidR="00C5449A" w:rsidRDefault="00C5449A" w:rsidP="00262F6D">
            <w:pPr>
              <w:pStyle w:val="ITBClauses"/>
            </w:pPr>
            <w:bookmarkStart w:id="52" w:name="_Toc108898251"/>
            <w:r>
              <w:t>Past Performance and Reference Check</w:t>
            </w:r>
            <w:bookmarkEnd w:id="52"/>
          </w:p>
        </w:tc>
        <w:tc>
          <w:tcPr>
            <w:tcW w:w="7938" w:type="dxa"/>
          </w:tcPr>
          <w:p w14:paraId="6A127871" w14:textId="15FCA082" w:rsidR="00C5449A" w:rsidRPr="00C87474" w:rsidRDefault="00C5449A" w:rsidP="00763D5E">
            <w:pPr>
              <w:pStyle w:val="ITBSubclause"/>
              <w:jc w:val="both"/>
            </w:pPr>
            <w:r w:rsidRPr="00C87474">
              <w:t xml:space="preserve">The </w:t>
            </w:r>
            <w:r w:rsidR="00C22E05">
              <w:t>Implementing Entity</w:t>
            </w:r>
            <w:r w:rsidRPr="00C87474">
              <w:t xml:space="preserve"> reserves the right to check the performance references provided by the consultant or to use any other source at the </w:t>
            </w:r>
            <w:r w:rsidR="00C22E05">
              <w:t>Implementing Entity</w:t>
            </w:r>
            <w:r w:rsidRPr="00C87474">
              <w:t xml:space="preserve">’s discretion. A negative determination by the </w:t>
            </w:r>
            <w:r w:rsidR="00C22E05">
              <w:t>Implementing Entity</w:t>
            </w:r>
            <w:r w:rsidRPr="00C87474">
              <w:t xml:space="preserve"> on the consultant’s record of performance in prior contracts</w:t>
            </w:r>
            <w:r w:rsidR="005A6F32" w:rsidRPr="00C87474">
              <w:t xml:space="preserve">, especially when the invitation was based on prior list, </w:t>
            </w:r>
            <w:r w:rsidRPr="00C87474">
              <w:t>may be a reason for disqualification of the consultant, or lower</w:t>
            </w:r>
            <w:r w:rsidR="00770FCE" w:rsidRPr="00C87474">
              <w:t>ing the related</w:t>
            </w:r>
            <w:r w:rsidRPr="00C87474">
              <w:t xml:space="preserve"> evaluation score</w:t>
            </w:r>
            <w:r w:rsidR="00770FCE" w:rsidRPr="00C87474">
              <w:t xml:space="preserve"> of the consultant relevant to past experience</w:t>
            </w:r>
            <w:r w:rsidRPr="00C87474">
              <w:t xml:space="preserve">, at the discretion of the </w:t>
            </w:r>
            <w:r w:rsidR="00C22E05">
              <w:t>Implementing Entity</w:t>
            </w:r>
            <w:r w:rsidRPr="00C87474">
              <w:t>.</w:t>
            </w:r>
          </w:p>
          <w:p w14:paraId="0CD67037" w14:textId="77777777" w:rsidR="00FD3FC6" w:rsidRDefault="00FD3FC6" w:rsidP="00763D5E">
            <w:pPr>
              <w:pStyle w:val="ITBSubclause"/>
              <w:numPr>
                <w:ilvl w:val="0"/>
                <w:numId w:val="0"/>
              </w:numPr>
              <w:jc w:val="both"/>
            </w:pPr>
          </w:p>
          <w:p w14:paraId="0262B91F" w14:textId="77777777" w:rsidR="00546661" w:rsidRDefault="00546661" w:rsidP="00763D5E">
            <w:pPr>
              <w:pStyle w:val="ITBSubclause"/>
              <w:numPr>
                <w:ilvl w:val="0"/>
                <w:numId w:val="0"/>
              </w:numPr>
              <w:jc w:val="both"/>
            </w:pPr>
          </w:p>
          <w:p w14:paraId="6851B714" w14:textId="199BA056" w:rsidR="00546661" w:rsidRDefault="00546661" w:rsidP="00763D5E">
            <w:pPr>
              <w:pStyle w:val="ITBSubclause"/>
              <w:numPr>
                <w:ilvl w:val="0"/>
                <w:numId w:val="0"/>
              </w:numPr>
              <w:jc w:val="both"/>
            </w:pPr>
          </w:p>
        </w:tc>
      </w:tr>
      <w:tr w:rsidR="00B529FC" w14:paraId="4CC06C98" w14:textId="77777777" w:rsidTr="00BF6B70">
        <w:trPr>
          <w:trHeight w:val="710"/>
        </w:trPr>
        <w:tc>
          <w:tcPr>
            <w:tcW w:w="10065" w:type="dxa"/>
            <w:gridSpan w:val="2"/>
          </w:tcPr>
          <w:p w14:paraId="11322BA1" w14:textId="458971D7" w:rsidR="00B529FC" w:rsidRDefault="00B529FC" w:rsidP="00E43653">
            <w:pPr>
              <w:pStyle w:val="ITBHeading"/>
              <w:jc w:val="center"/>
            </w:pPr>
            <w:bookmarkStart w:id="53" w:name="_Toc108898252"/>
            <w:r>
              <w:t>Award of Contract</w:t>
            </w:r>
            <w:bookmarkEnd w:id="53"/>
          </w:p>
        </w:tc>
      </w:tr>
      <w:tr w:rsidR="000E33C0" w14:paraId="3A7CE99C" w14:textId="77777777" w:rsidTr="00BF6B70">
        <w:trPr>
          <w:trHeight w:val="5388"/>
        </w:trPr>
        <w:tc>
          <w:tcPr>
            <w:tcW w:w="2127" w:type="dxa"/>
          </w:tcPr>
          <w:p w14:paraId="0D12EA66" w14:textId="3529DDD0" w:rsidR="00243DEB" w:rsidRDefault="00243DEB" w:rsidP="00262F6D">
            <w:pPr>
              <w:pStyle w:val="ITBClauses"/>
            </w:pPr>
            <w:bookmarkStart w:id="54" w:name="_Toc108898253"/>
            <w:r>
              <w:t>Notice of Intent to Award</w:t>
            </w:r>
            <w:bookmarkEnd w:id="54"/>
          </w:p>
        </w:tc>
        <w:tc>
          <w:tcPr>
            <w:tcW w:w="7938" w:type="dxa"/>
            <w:vMerge w:val="restart"/>
          </w:tcPr>
          <w:p w14:paraId="29B7031A" w14:textId="33427E7E" w:rsidR="00243DEB" w:rsidRDefault="00243DEB" w:rsidP="00763D5E">
            <w:pPr>
              <w:pStyle w:val="ITBSubclause"/>
              <w:jc w:val="both"/>
            </w:pPr>
            <w:r>
              <w:t>After the completion of the evaluation report and having obtained all the necessary</w:t>
            </w:r>
            <w:r w:rsidR="009862AF">
              <w:t xml:space="preserve"> </w:t>
            </w:r>
            <w:r w:rsidR="00526EB1">
              <w:t xml:space="preserve">internal approvals and </w:t>
            </w:r>
            <w:r w:rsidR="00FD3FC6">
              <w:t xml:space="preserve">the Bank’s </w:t>
            </w:r>
            <w:r w:rsidR="009862AF">
              <w:t>no-objection</w:t>
            </w:r>
            <w:r>
              <w:t xml:space="preserve"> </w:t>
            </w:r>
            <w:r w:rsidR="002118C7">
              <w:t xml:space="preserve">as </w:t>
            </w:r>
            <w:r>
              <w:t xml:space="preserve">per the </w:t>
            </w:r>
            <w:r w:rsidR="008129AD">
              <w:t xml:space="preserve">Bank </w:t>
            </w:r>
            <w:r>
              <w:t>Procurement</w:t>
            </w:r>
            <w:r w:rsidR="008129AD">
              <w:t xml:space="preserve"> Guide</w:t>
            </w:r>
            <w:r>
              <w:t xml:space="preserve">, the </w:t>
            </w:r>
            <w:r w:rsidR="00C22E05">
              <w:t>Implementing Entity</w:t>
            </w:r>
            <w:r>
              <w:t xml:space="preserve"> shall send the notice of intent to award to the successful consultant. The notice of intent to award shall include a statement that the </w:t>
            </w:r>
            <w:r w:rsidR="00C22E05">
              <w:t>Implementing Entity</w:t>
            </w:r>
            <w:r>
              <w:t xml:space="preserve"> shall issue a formal notification of award and draft contract agreement after expiration of the </w:t>
            </w:r>
            <w:r w:rsidR="009752E7">
              <w:t xml:space="preserve">standstill </w:t>
            </w:r>
            <w:r>
              <w:t xml:space="preserve">period. Delivery of the notice of intent to award shall not constitute the formation of a contract between the </w:t>
            </w:r>
            <w:r w:rsidR="00C22E05">
              <w:t>Implementing Entity</w:t>
            </w:r>
            <w:r>
              <w:t xml:space="preserve"> and the successful </w:t>
            </w:r>
            <w:r w:rsidR="00F66632">
              <w:t xml:space="preserve">consultant </w:t>
            </w:r>
            <w:r>
              <w:t>and no legal or equitable rights will be created through the delivery of the notice of intent to award.</w:t>
            </w:r>
          </w:p>
          <w:p w14:paraId="6CFED130" w14:textId="0C972A4A" w:rsidR="00243DEB" w:rsidRDefault="009752E7" w:rsidP="009752E7">
            <w:pPr>
              <w:pStyle w:val="ITBSubclause"/>
              <w:jc w:val="both"/>
            </w:pPr>
            <w:r>
              <w:t xml:space="preserve">The </w:t>
            </w:r>
            <w:r w:rsidR="00C22E05">
              <w:t>Implementing Entity</w:t>
            </w:r>
            <w:r>
              <w:t xml:space="preserve"> should inform all tenderers of the contract award decision, including a summary of the relevant reasons for that decision. To ensure that review procedures for effective remedies are available to any concerned tenderer, the contract should not be signed until the expiry of </w:t>
            </w:r>
            <w:r w:rsidR="003B6B36">
              <w:t>10 days</w:t>
            </w:r>
            <w:r>
              <w:t xml:space="preserve"> - the standstill period - from the date on which the contract award decision was sent to the tenderers</w:t>
            </w:r>
          </w:p>
          <w:p w14:paraId="540D539C" w14:textId="6D921067" w:rsidR="002E1B18" w:rsidRDefault="002E1B18" w:rsidP="00763D5E">
            <w:pPr>
              <w:pStyle w:val="ITBSubclause"/>
              <w:numPr>
                <w:ilvl w:val="0"/>
                <w:numId w:val="0"/>
              </w:numPr>
              <w:jc w:val="both"/>
            </w:pPr>
          </w:p>
          <w:p w14:paraId="058B862D" w14:textId="69E86C01" w:rsidR="002E1B18" w:rsidRPr="004E398B" w:rsidRDefault="00876AC8">
            <w:pPr>
              <w:pStyle w:val="ITBSubclause"/>
              <w:numPr>
                <w:ilvl w:val="1"/>
                <w:numId w:val="45"/>
              </w:numPr>
              <w:spacing w:after="160" w:line="259" w:lineRule="auto"/>
              <w:contextualSpacing/>
              <w:jc w:val="both"/>
            </w:pPr>
            <w:r w:rsidRPr="004E398B">
              <w:t>Complainants</w:t>
            </w:r>
            <w:r w:rsidRPr="004E398B" w:rsidDel="00D66712">
              <w:t xml:space="preserve"> </w:t>
            </w:r>
            <w:r w:rsidR="002E1B18" w:rsidRPr="004E398B">
              <w:t>who wish to challenge</w:t>
            </w:r>
            <w:r w:rsidRPr="004E398B">
              <w:t xml:space="preserve"> the</w:t>
            </w:r>
            <w:r w:rsidR="002E1B18" w:rsidRPr="004E398B">
              <w:t xml:space="preserve"> </w:t>
            </w:r>
            <w:r w:rsidR="00C22E05" w:rsidRPr="004E398B">
              <w:t xml:space="preserve">Implementing </w:t>
            </w:r>
            <w:r w:rsidR="00081C51" w:rsidRPr="004E398B">
              <w:t>Entit</w:t>
            </w:r>
            <w:r w:rsidRPr="004E398B">
              <w:t>y’s</w:t>
            </w:r>
            <w:r w:rsidR="002E1B18" w:rsidRPr="004E398B">
              <w:t xml:space="preserve"> actions or decisions should address their concerns</w:t>
            </w:r>
            <w:r w:rsidR="000556BE" w:rsidRPr="004E398B">
              <w:t xml:space="preserve"> first</w:t>
            </w:r>
            <w:r w:rsidR="002E1B18" w:rsidRPr="004E398B">
              <w:t xml:space="preserve"> to</w:t>
            </w:r>
            <w:r w:rsidR="000556BE" w:rsidRPr="004E398B">
              <w:t xml:space="preserve"> the</w:t>
            </w:r>
            <w:r w:rsidR="002E1B18" w:rsidRPr="004E398B">
              <w:t xml:space="preserve"> </w:t>
            </w:r>
            <w:r w:rsidR="00C22E05" w:rsidRPr="004E398B">
              <w:t xml:space="preserve">Implementing </w:t>
            </w:r>
            <w:r w:rsidRPr="004E398B">
              <w:t>Entity</w:t>
            </w:r>
            <w:r w:rsidR="000556BE" w:rsidRPr="004E398B">
              <w:t xml:space="preserve"> and subsequently, if required, to </w:t>
            </w:r>
            <w:r w:rsidR="009527B4" w:rsidRPr="004E398B">
              <w:t>the</w:t>
            </w:r>
            <w:r w:rsidR="002E1B18" w:rsidRPr="004E398B">
              <w:t xml:space="preserve"> </w:t>
            </w:r>
            <w:r w:rsidR="000556BE" w:rsidRPr="004E398B">
              <w:t xml:space="preserve">General Authority of Government Services </w:t>
            </w:r>
            <w:r w:rsidR="002E1B18" w:rsidRPr="004E398B">
              <w:t>remedy mechanism</w:t>
            </w:r>
            <w:r w:rsidR="009527B4" w:rsidRPr="004E398B">
              <w:t xml:space="preserve"> as indicated in the</w:t>
            </w:r>
            <w:r w:rsidR="009527B4" w:rsidRPr="004E398B">
              <w:rPr>
                <w:b/>
                <w:bCs/>
              </w:rPr>
              <w:t xml:space="preserve"> PDS</w:t>
            </w:r>
            <w:r w:rsidR="002E1B18" w:rsidRPr="004E398B">
              <w:t>.</w:t>
            </w:r>
            <w:r w:rsidR="000556BE" w:rsidRPr="004E398B">
              <w:t xml:space="preserve"> </w:t>
            </w:r>
            <w:r w:rsidR="002E1B18" w:rsidRPr="004E398B">
              <w:t>Tenderers are encouraged to make use of these recourses to raise their concerns in a timely manner and may copy the Bank in such complaints.</w:t>
            </w:r>
          </w:p>
          <w:p w14:paraId="64B2CD5A" w14:textId="28F2BA5E" w:rsidR="002E1B18" w:rsidRPr="00EB7FCE" w:rsidRDefault="002E1B18" w:rsidP="00EB7FCE">
            <w:pPr>
              <w:jc w:val="both"/>
              <w:rPr>
                <w:szCs w:val="20"/>
              </w:rPr>
            </w:pPr>
          </w:p>
        </w:tc>
      </w:tr>
      <w:tr w:rsidR="000E33C0" w14:paraId="726857D6" w14:textId="77777777" w:rsidTr="00BF6B70">
        <w:trPr>
          <w:trHeight w:val="997"/>
        </w:trPr>
        <w:tc>
          <w:tcPr>
            <w:tcW w:w="2127" w:type="dxa"/>
          </w:tcPr>
          <w:p w14:paraId="651ADF6F" w14:textId="16FFAD54" w:rsidR="00243DEB" w:rsidRDefault="003757F9" w:rsidP="00243DEB">
            <w:r w:rsidRPr="000556BE">
              <w:t xml:space="preserve">Complaints and </w:t>
            </w:r>
            <w:r w:rsidR="00243DEB" w:rsidRPr="000556BE">
              <w:t>Protests</w:t>
            </w:r>
            <w:r w:rsidR="00243DEB">
              <w:t xml:space="preserve"> </w:t>
            </w:r>
          </w:p>
        </w:tc>
        <w:tc>
          <w:tcPr>
            <w:tcW w:w="7938" w:type="dxa"/>
            <w:vMerge/>
          </w:tcPr>
          <w:p w14:paraId="52FA9664" w14:textId="77777777" w:rsidR="00243DEB" w:rsidRDefault="00243DEB" w:rsidP="00763D5E">
            <w:pPr>
              <w:pStyle w:val="ITBSubclause"/>
              <w:numPr>
                <w:ilvl w:val="0"/>
                <w:numId w:val="0"/>
              </w:numPr>
              <w:jc w:val="both"/>
            </w:pPr>
          </w:p>
        </w:tc>
      </w:tr>
      <w:tr w:rsidR="000E33C0" w:rsidRPr="00017E0F" w14:paraId="1907B240" w14:textId="77777777" w:rsidTr="00BF6B70">
        <w:trPr>
          <w:trHeight w:val="997"/>
        </w:trPr>
        <w:tc>
          <w:tcPr>
            <w:tcW w:w="2127" w:type="dxa"/>
          </w:tcPr>
          <w:p w14:paraId="27FEA0F5" w14:textId="3208B730" w:rsidR="00C5449A" w:rsidRDefault="00532263" w:rsidP="00262F6D">
            <w:pPr>
              <w:pStyle w:val="ITBClauses"/>
            </w:pPr>
            <w:bookmarkStart w:id="55" w:name="_Toc108898254"/>
            <w:r>
              <w:t>Invitation to</w:t>
            </w:r>
            <w:r w:rsidR="00E32626">
              <w:t xml:space="preserve"> </w:t>
            </w:r>
            <w:r w:rsidR="00C5449A">
              <w:t>Negotiations</w:t>
            </w:r>
            <w:r w:rsidR="005F0CF9">
              <w:t xml:space="preserve"> and proceedings</w:t>
            </w:r>
            <w:bookmarkEnd w:id="55"/>
          </w:p>
        </w:tc>
        <w:tc>
          <w:tcPr>
            <w:tcW w:w="7938" w:type="dxa"/>
          </w:tcPr>
          <w:p w14:paraId="6E71A65A" w14:textId="0C9635F9" w:rsidR="00C5449A" w:rsidRPr="00017E0F" w:rsidRDefault="009862AF" w:rsidP="00763D5E">
            <w:pPr>
              <w:pStyle w:val="ITBSubclause"/>
              <w:jc w:val="both"/>
            </w:pPr>
            <w:r>
              <w:t xml:space="preserve">Upon the expiry of </w:t>
            </w:r>
            <w:r w:rsidR="00C5449A">
              <w:t xml:space="preserve">the period </w:t>
            </w:r>
            <w:r>
              <w:t xml:space="preserve">for submission of </w:t>
            </w:r>
            <w:r w:rsidR="00C5449A">
              <w:t xml:space="preserve">protests and appeals and </w:t>
            </w:r>
            <w:r w:rsidR="006079BB">
              <w:t xml:space="preserve">when </w:t>
            </w:r>
            <w:r w:rsidR="00C5449A">
              <w:t xml:space="preserve">all protests and appeals have been resolved, as applicable, the </w:t>
            </w:r>
            <w:r w:rsidR="00C22E05">
              <w:t>Implementing Entity</w:t>
            </w:r>
            <w:r w:rsidR="00C5449A">
              <w:t xml:space="preserve"> shall send a</w:t>
            </w:r>
            <w:r w:rsidR="00532263">
              <w:t>n invitation to negotiations</w:t>
            </w:r>
            <w:r w:rsidR="00C5449A">
              <w:t xml:space="preserve"> to the successful consultant. </w:t>
            </w:r>
            <w:r w:rsidR="00C5449A" w:rsidRPr="00017E0F">
              <w:t xml:space="preserve">Negotiations will be held on the date and at the address indicated </w:t>
            </w:r>
            <w:r w:rsidR="00C5449A" w:rsidRPr="00DB61C3">
              <w:rPr>
                <w:b/>
                <w:bCs/>
              </w:rPr>
              <w:t>in the</w:t>
            </w:r>
            <w:r w:rsidR="00C5449A" w:rsidRPr="00E43653">
              <w:rPr>
                <w:b/>
                <w:bCs/>
              </w:rPr>
              <w:t xml:space="preserve"> PDS</w:t>
            </w:r>
            <w:r w:rsidR="00C5449A" w:rsidRPr="00017E0F">
              <w:t xml:space="preserve">. The invited consultant (who is invited via the notification of award) will, as a pre-requisite for attendance at the negotiations, confirm the availability of all the key professional personnel listed in the technical proposal. Failure to confirm such personnel may result in the </w:t>
            </w:r>
            <w:r w:rsidR="00C22E05">
              <w:t>Implementing Entity</w:t>
            </w:r>
            <w:r w:rsidR="00C5449A" w:rsidRPr="00017E0F">
              <w:t xml:space="preserve"> proceeding to negotiate with the next-ranked consultant. Representatives conducting negotiations on behalf of the consultant must have written authority to negotiate and conclude the contract on behalf of the consultant.</w:t>
            </w:r>
          </w:p>
        </w:tc>
      </w:tr>
      <w:tr w:rsidR="000E33C0" w14:paraId="69D5756E" w14:textId="77777777" w:rsidTr="00BF6B70">
        <w:trPr>
          <w:trHeight w:val="4268"/>
        </w:trPr>
        <w:tc>
          <w:tcPr>
            <w:tcW w:w="2127" w:type="dxa"/>
          </w:tcPr>
          <w:p w14:paraId="52191F72" w14:textId="77777777" w:rsidR="00CE7A42" w:rsidRDefault="00CE7A42" w:rsidP="001D0C89"/>
          <w:p w14:paraId="574DF5EC" w14:textId="066B012F" w:rsidR="001D0C89" w:rsidRDefault="001D0C89" w:rsidP="001D0C89">
            <w:r>
              <w:t>Technical Negotiations</w:t>
            </w:r>
          </w:p>
        </w:tc>
        <w:tc>
          <w:tcPr>
            <w:tcW w:w="7938" w:type="dxa"/>
            <w:vMerge w:val="restart"/>
          </w:tcPr>
          <w:p w14:paraId="64E0532C" w14:textId="3FC84822" w:rsidR="001D0C89" w:rsidRDefault="001D0C89" w:rsidP="00763D5E">
            <w:pPr>
              <w:pStyle w:val="ITBSubclause"/>
              <w:jc w:val="both"/>
            </w:pPr>
            <w:r>
              <w:t>Negotiations will commence with a discussion of the technical proposal, including (a) proposed technical approach and methodology, (b) workplan, (c) organization and staffing, and (d) any suggestions made by the consultant to improve the terms of reference.</w:t>
            </w:r>
          </w:p>
          <w:p w14:paraId="0CE3A32B" w14:textId="6F9391FB" w:rsidR="001D0C89" w:rsidRDefault="001D0C89" w:rsidP="00763D5E">
            <w:pPr>
              <w:pStyle w:val="ITBSubclause"/>
              <w:jc w:val="both"/>
            </w:pPr>
            <w:r>
              <w:t xml:space="preserve">The </w:t>
            </w:r>
            <w:r w:rsidR="00C22E05">
              <w:t>Implementing Entity</w:t>
            </w:r>
            <w:r>
              <w:t xml:space="preserve"> and the consultant will then finalize the terms of reference, </w:t>
            </w:r>
            <w:r w:rsidR="00BC7B4B">
              <w:t xml:space="preserve">assignment’s implementation methodology including </w:t>
            </w:r>
            <w:r>
              <w:t>staffing schedule, work schedule, logistics, reporting</w:t>
            </w:r>
            <w:r w:rsidR="009862AF">
              <w:t xml:space="preserve"> and other necessary adjustments to the consultant’s technical proposal</w:t>
            </w:r>
            <w:r>
              <w:t xml:space="preserve">. These documents will then be incorporated in the contract under “Description of Services.” Special attention will be paid to clearly defining the inputs and facilities required from the </w:t>
            </w:r>
            <w:r w:rsidR="00C22E05">
              <w:t>Implementing Entity</w:t>
            </w:r>
            <w:r>
              <w:t xml:space="preserve"> to ensure satisfactory implementation of the assignment. The </w:t>
            </w:r>
            <w:r w:rsidR="00C22E05">
              <w:t>Implementing Entity</w:t>
            </w:r>
            <w:r>
              <w:t xml:space="preserve"> shall prepare minutes of negotiations which will be signed by the </w:t>
            </w:r>
            <w:r w:rsidR="00C22E05">
              <w:t>Implementing Entity</w:t>
            </w:r>
            <w:r>
              <w:t xml:space="preserve"> and the consultant, and become an annex to the contract.</w:t>
            </w:r>
          </w:p>
          <w:p w14:paraId="13F7567B" w14:textId="375B3BE4" w:rsidR="001D0C89" w:rsidRPr="00017E0F" w:rsidRDefault="001D0C89" w:rsidP="00763D5E">
            <w:pPr>
              <w:pStyle w:val="ITBSubclause"/>
              <w:jc w:val="both"/>
            </w:pPr>
            <w:r w:rsidRPr="00017E0F">
              <w:t>I</w:t>
            </w:r>
            <w:r>
              <w:t>t is the responsibility of the c</w:t>
            </w:r>
            <w:r w:rsidRPr="00017E0F">
              <w:t>onsultant, before starting financial negotiations, t</w:t>
            </w:r>
            <w:r>
              <w:t>o determine the relevant local t</w:t>
            </w:r>
            <w:r w:rsidRPr="00017E0F">
              <w:t>ax amount to be pa</w:t>
            </w:r>
            <w:r>
              <w:t xml:space="preserve">id by the consultant under the contract. In no event shall the </w:t>
            </w:r>
            <w:r w:rsidR="00C22E05">
              <w:t>Implementing Entity</w:t>
            </w:r>
            <w:r w:rsidRPr="00017E0F">
              <w:t xml:space="preserve"> be responsible for the p</w:t>
            </w:r>
            <w:r>
              <w:t>ayment or reimbursement of any t</w:t>
            </w:r>
            <w:r w:rsidRPr="00017E0F">
              <w:t>axes. The financial negotiations will involve neither the remuneration rates for staff nor other proposed unit rates.</w:t>
            </w:r>
          </w:p>
          <w:p w14:paraId="12BD6675" w14:textId="4B25E2C0" w:rsidR="001D0C89" w:rsidRDefault="001D0C89" w:rsidP="00763D5E">
            <w:pPr>
              <w:pStyle w:val="ITBSubclause"/>
              <w:jc w:val="both"/>
            </w:pPr>
            <w:r>
              <w:t xml:space="preserve">Having selected the consultant on the basis of, among other things, an evaluation of proposed key professional personnel, the </w:t>
            </w:r>
            <w:r w:rsidR="00C22E05">
              <w:t>Implementing Entity</w:t>
            </w:r>
            <w:r>
              <w:t xml:space="preserve"> expects to negotiate a contract on the basis of those personnel named in the technical proposal.</w:t>
            </w:r>
          </w:p>
          <w:p w14:paraId="07104BB5" w14:textId="3EF2F654" w:rsidR="001D0C89" w:rsidRDefault="001D0C89" w:rsidP="00763D5E">
            <w:pPr>
              <w:pStyle w:val="ITBSubclause"/>
              <w:jc w:val="both"/>
            </w:pPr>
            <w:r>
              <w:t xml:space="preserve">During contract negotiations, the </w:t>
            </w:r>
            <w:r w:rsidR="00C22E05">
              <w:t>Implementing Entity</w:t>
            </w:r>
            <w:r>
              <w:t xml:space="preserve"> will not consider substitution of any key professional personnel unless both parties agree that undue delay in the selection process makes such substitution unavoidable or for reasons such as death or medical incapacity of one of the personnel. If this is not the case and if it is established that any key professional personnel were offered in the proposal without confirming their availability, the consultant may be disqualified. Any proposed substitute shall have equivalent or better qualifications and experience than the original candidate.</w:t>
            </w:r>
          </w:p>
          <w:p w14:paraId="173510E2" w14:textId="092D6C5C" w:rsidR="001D0C89" w:rsidRDefault="001D0C89" w:rsidP="00763D5E">
            <w:pPr>
              <w:pStyle w:val="ITBSubclause"/>
              <w:jc w:val="both"/>
            </w:pPr>
            <w:r w:rsidRPr="00017E0F">
              <w:t>Negotiations will conclude with a revi</w:t>
            </w:r>
            <w:r>
              <w:t xml:space="preserve">ew of the draft contract and annexes, following which the </w:t>
            </w:r>
            <w:r w:rsidR="00C22E05">
              <w:t>Implementing Entity</w:t>
            </w:r>
            <w:r>
              <w:t xml:space="preserve"> and the c</w:t>
            </w:r>
            <w:r w:rsidRPr="00017E0F">
              <w:t>ons</w:t>
            </w:r>
            <w:r>
              <w:t>ultant will initial the agreed c</w:t>
            </w:r>
            <w:r w:rsidRPr="00017E0F">
              <w:t>ontr</w:t>
            </w:r>
            <w:r>
              <w:t xml:space="preserve">act. If negotiations fail, the </w:t>
            </w:r>
            <w:r w:rsidR="00C22E05">
              <w:t>Implementing Entity</w:t>
            </w:r>
            <w:r>
              <w:t xml:space="preserve"> will invite the consultant whose p</w:t>
            </w:r>
            <w:r w:rsidRPr="00017E0F">
              <w:t>roposal received the secon</w:t>
            </w:r>
            <w:r>
              <w:t>d highest score to negotiate a c</w:t>
            </w:r>
            <w:r w:rsidRPr="00017E0F">
              <w:t>ontract.</w:t>
            </w:r>
          </w:p>
        </w:tc>
      </w:tr>
      <w:tr w:rsidR="000E33C0" w:rsidRPr="00017E0F" w14:paraId="628EC939" w14:textId="77777777" w:rsidTr="00BF6B70">
        <w:trPr>
          <w:trHeight w:val="1834"/>
        </w:trPr>
        <w:tc>
          <w:tcPr>
            <w:tcW w:w="2127" w:type="dxa"/>
          </w:tcPr>
          <w:p w14:paraId="62C15E31" w14:textId="77777777" w:rsidR="00536FE0" w:rsidRDefault="00536FE0" w:rsidP="001D0C89"/>
          <w:p w14:paraId="3D06FA2B" w14:textId="18612B28" w:rsidR="001D0C89" w:rsidRDefault="001D0C89" w:rsidP="001D0C89">
            <w:r>
              <w:t>Financial Negotiations</w:t>
            </w:r>
          </w:p>
        </w:tc>
        <w:tc>
          <w:tcPr>
            <w:tcW w:w="7938" w:type="dxa"/>
            <w:vMerge/>
          </w:tcPr>
          <w:p w14:paraId="4FB80B1A" w14:textId="77777777" w:rsidR="001D0C89" w:rsidRPr="00017E0F" w:rsidRDefault="001D0C89" w:rsidP="00763D5E">
            <w:pPr>
              <w:pStyle w:val="ITBSubclause"/>
              <w:jc w:val="both"/>
            </w:pPr>
          </w:p>
        </w:tc>
      </w:tr>
      <w:tr w:rsidR="000E33C0" w:rsidRPr="00017E0F" w14:paraId="6B50B8A1" w14:textId="77777777" w:rsidTr="00BF6B70">
        <w:trPr>
          <w:trHeight w:val="3830"/>
        </w:trPr>
        <w:tc>
          <w:tcPr>
            <w:tcW w:w="2127" w:type="dxa"/>
          </w:tcPr>
          <w:p w14:paraId="1ACA7550" w14:textId="72EA5B80" w:rsidR="001D0C89" w:rsidRDefault="001D0C89" w:rsidP="00DA077E">
            <w:pPr>
              <w:spacing w:before="380"/>
            </w:pPr>
            <w:r>
              <w:t>Availability of Professional Staff/Experts</w:t>
            </w:r>
          </w:p>
        </w:tc>
        <w:tc>
          <w:tcPr>
            <w:tcW w:w="7938" w:type="dxa"/>
            <w:vMerge/>
          </w:tcPr>
          <w:p w14:paraId="64033D3A" w14:textId="77777777" w:rsidR="001D0C89" w:rsidRPr="00017E0F" w:rsidRDefault="001D0C89" w:rsidP="00763D5E">
            <w:pPr>
              <w:pStyle w:val="ITBSubclause"/>
              <w:jc w:val="both"/>
            </w:pPr>
          </w:p>
        </w:tc>
      </w:tr>
      <w:tr w:rsidR="000E33C0" w14:paraId="0F155910" w14:textId="77777777" w:rsidTr="00BF6B70">
        <w:trPr>
          <w:trHeight w:val="997"/>
        </w:trPr>
        <w:tc>
          <w:tcPr>
            <w:tcW w:w="2127" w:type="dxa"/>
          </w:tcPr>
          <w:p w14:paraId="12C7DB2C" w14:textId="77777777" w:rsidR="001D0C89" w:rsidRDefault="001D0C89" w:rsidP="001D0C89"/>
          <w:p w14:paraId="182FE301" w14:textId="77777777" w:rsidR="001D0C89" w:rsidRDefault="001D0C89" w:rsidP="00DA077E">
            <w:pPr>
              <w:spacing w:before="340"/>
            </w:pPr>
            <w:r>
              <w:t>Conclusion of the Negotiations</w:t>
            </w:r>
          </w:p>
        </w:tc>
        <w:tc>
          <w:tcPr>
            <w:tcW w:w="7938" w:type="dxa"/>
            <w:vMerge/>
          </w:tcPr>
          <w:p w14:paraId="002463CD" w14:textId="77777777" w:rsidR="001D0C89" w:rsidRDefault="001D0C89" w:rsidP="00763D5E">
            <w:pPr>
              <w:pStyle w:val="ITBSubclause"/>
              <w:jc w:val="both"/>
            </w:pPr>
          </w:p>
        </w:tc>
      </w:tr>
      <w:tr w:rsidR="000E33C0" w:rsidRPr="00017E0F" w14:paraId="17FCD6CE" w14:textId="77777777" w:rsidTr="00BF6B70">
        <w:trPr>
          <w:trHeight w:val="997"/>
        </w:trPr>
        <w:tc>
          <w:tcPr>
            <w:tcW w:w="2127" w:type="dxa"/>
          </w:tcPr>
          <w:p w14:paraId="41066706" w14:textId="093DFD8C" w:rsidR="00C5449A" w:rsidRDefault="00C5449A" w:rsidP="005957AF">
            <w:pPr>
              <w:pStyle w:val="ITBClauses"/>
            </w:pPr>
            <w:bookmarkStart w:id="56" w:name="_Toc108898255"/>
            <w:r>
              <w:t xml:space="preserve">Notice of </w:t>
            </w:r>
            <w:r w:rsidR="005F0CF9">
              <w:t xml:space="preserve">Contract </w:t>
            </w:r>
            <w:r>
              <w:t>Award</w:t>
            </w:r>
            <w:bookmarkEnd w:id="56"/>
            <w:r>
              <w:t xml:space="preserve"> </w:t>
            </w:r>
          </w:p>
        </w:tc>
        <w:tc>
          <w:tcPr>
            <w:tcW w:w="7938" w:type="dxa"/>
          </w:tcPr>
          <w:p w14:paraId="2DAB1978" w14:textId="6D30D6A2" w:rsidR="00C5449A" w:rsidRPr="00017E0F" w:rsidRDefault="00D652FD" w:rsidP="00763D5E">
            <w:pPr>
              <w:pStyle w:val="ITBSubclause"/>
              <w:jc w:val="both"/>
            </w:pPr>
            <w:r>
              <w:t xml:space="preserve">Following securing </w:t>
            </w:r>
            <w:r w:rsidR="0093195E">
              <w:t xml:space="preserve">the Bank </w:t>
            </w:r>
            <w:r>
              <w:t xml:space="preserve">no-objection to the negotiated contract, the </w:t>
            </w:r>
            <w:r w:rsidR="00C22E05">
              <w:t>Implementing Entity</w:t>
            </w:r>
            <w:r>
              <w:t xml:space="preserve"> shall issue the notice of</w:t>
            </w:r>
            <w:r w:rsidR="00C5449A" w:rsidRPr="00C80CC4">
              <w:t xml:space="preserve"> award</w:t>
            </w:r>
            <w:r>
              <w:t xml:space="preserve"> to the</w:t>
            </w:r>
            <w:r w:rsidR="00C5449A" w:rsidRPr="00C80CC4">
              <w:t xml:space="preserve"> successful </w:t>
            </w:r>
            <w:r>
              <w:t>consultant and sign</w:t>
            </w:r>
            <w:r w:rsidR="00B27147">
              <w:t xml:space="preserve"> </w:t>
            </w:r>
            <w:r>
              <w:t>the</w:t>
            </w:r>
            <w:r w:rsidR="00C5449A">
              <w:t xml:space="preserve"> contrac</w:t>
            </w:r>
            <w:r>
              <w:t>t.</w:t>
            </w:r>
            <w:r w:rsidR="00C5449A">
              <w:t xml:space="preserve"> </w:t>
            </w:r>
            <w:r>
              <w:t>T</w:t>
            </w:r>
            <w:r w:rsidR="00C5449A">
              <w:t xml:space="preserve">he </w:t>
            </w:r>
            <w:r w:rsidR="00C22E05">
              <w:t>Implementing Entity</w:t>
            </w:r>
            <w:r w:rsidR="00C5449A" w:rsidRPr="00C80CC4">
              <w:t xml:space="preserve"> shall publish on </w:t>
            </w:r>
            <w:r w:rsidR="0093195E">
              <w:t xml:space="preserve">it’s website and </w:t>
            </w:r>
            <w:r w:rsidR="00C5449A" w:rsidRPr="00C80CC4">
              <w:t xml:space="preserve">the </w:t>
            </w:r>
            <w:r w:rsidR="0093195E">
              <w:t>EUOJ</w:t>
            </w:r>
            <w:r w:rsidR="0093195E" w:rsidRPr="00C80CC4">
              <w:t xml:space="preserve"> </w:t>
            </w:r>
            <w:r w:rsidR="00C5449A" w:rsidRPr="00C80CC4">
              <w:t>online, the results identifying the procur</w:t>
            </w:r>
            <w:r w:rsidR="00C5449A">
              <w:t>ement, the name of the winning c</w:t>
            </w:r>
            <w:r w:rsidR="00C5449A" w:rsidRPr="00C80CC4">
              <w:t>onsultant and the price, duration, and summary scope o</w:t>
            </w:r>
            <w:r w:rsidR="00C5449A">
              <w:t>f the c</w:t>
            </w:r>
            <w:r w:rsidR="00C5449A" w:rsidRPr="00C80CC4">
              <w:t xml:space="preserve">ontract. </w:t>
            </w:r>
          </w:p>
        </w:tc>
      </w:tr>
      <w:tr w:rsidR="000E33C0" w:rsidRPr="00C80CC4" w14:paraId="72A772A4" w14:textId="77777777" w:rsidTr="00BF6B70">
        <w:trPr>
          <w:trHeight w:val="997"/>
        </w:trPr>
        <w:tc>
          <w:tcPr>
            <w:tcW w:w="2127" w:type="dxa"/>
          </w:tcPr>
          <w:p w14:paraId="59C957E1" w14:textId="6C4B7AE2" w:rsidR="00C5449A" w:rsidRDefault="00C5449A" w:rsidP="00262F6D">
            <w:pPr>
              <w:pStyle w:val="ITBClauses"/>
            </w:pPr>
            <w:bookmarkStart w:id="57" w:name="_Toc108898256"/>
            <w:r>
              <w:t>Return of Unopened Financial Proposals</w:t>
            </w:r>
            <w:bookmarkEnd w:id="57"/>
          </w:p>
        </w:tc>
        <w:tc>
          <w:tcPr>
            <w:tcW w:w="7938" w:type="dxa"/>
          </w:tcPr>
          <w:p w14:paraId="1C3D31AD" w14:textId="7237CA51" w:rsidR="00C5449A" w:rsidRPr="00C80CC4" w:rsidRDefault="00C5449A" w:rsidP="00763D5E">
            <w:pPr>
              <w:pStyle w:val="ITBSubclause"/>
              <w:jc w:val="both"/>
            </w:pPr>
            <w:r>
              <w:t xml:space="preserve">After contract signature, the </w:t>
            </w:r>
            <w:r w:rsidR="00C22E05">
              <w:t>Implementing Entity</w:t>
            </w:r>
            <w:r w:rsidRPr="00C80CC4">
              <w:t xml:space="preserve"> shall</w:t>
            </w:r>
            <w:r>
              <w:t xml:space="preserve"> return the unopened financial proposals to the unsuccessful c</w:t>
            </w:r>
            <w:r w:rsidRPr="00C80CC4">
              <w:t xml:space="preserve">onsultants </w:t>
            </w:r>
            <w:r>
              <w:t>at the cost and request of the c</w:t>
            </w:r>
            <w:r w:rsidRPr="00C80CC4">
              <w:t>onsultant.</w:t>
            </w:r>
          </w:p>
        </w:tc>
      </w:tr>
      <w:tr w:rsidR="000E33C0" w14:paraId="4A71547D" w14:textId="77777777" w:rsidTr="00BF6B70">
        <w:trPr>
          <w:trHeight w:val="997"/>
        </w:trPr>
        <w:tc>
          <w:tcPr>
            <w:tcW w:w="2127" w:type="dxa"/>
          </w:tcPr>
          <w:p w14:paraId="1CE5F1A5" w14:textId="5132B4A4" w:rsidR="00C5449A" w:rsidRDefault="00C5449A" w:rsidP="00262F6D">
            <w:pPr>
              <w:pStyle w:val="ITBClauses"/>
            </w:pPr>
            <w:bookmarkStart w:id="58" w:name="_Toc108898257"/>
            <w:r>
              <w:t>Commencement Dates</w:t>
            </w:r>
            <w:bookmarkEnd w:id="58"/>
          </w:p>
        </w:tc>
        <w:tc>
          <w:tcPr>
            <w:tcW w:w="7938" w:type="dxa"/>
          </w:tcPr>
          <w:p w14:paraId="3C74085B" w14:textId="77777777" w:rsidR="00C5449A" w:rsidRDefault="00C5449A" w:rsidP="00763D5E">
            <w:pPr>
              <w:pStyle w:val="ITBSubclause"/>
              <w:jc w:val="both"/>
            </w:pPr>
            <w:r>
              <w:t>The c</w:t>
            </w:r>
            <w:r w:rsidRPr="00C80CC4">
              <w:t xml:space="preserve">onsultant is expected to commence the assignment on the date and at the location specified </w:t>
            </w:r>
            <w:r w:rsidRPr="00DA077E">
              <w:t>in the</w:t>
            </w:r>
            <w:r w:rsidRPr="00E43653">
              <w:rPr>
                <w:b/>
                <w:bCs/>
              </w:rPr>
              <w:t xml:space="preserve"> PDS.</w:t>
            </w:r>
          </w:p>
        </w:tc>
      </w:tr>
    </w:tbl>
    <w:p w14:paraId="78C3198C" w14:textId="77777777" w:rsidR="00A65334" w:rsidRPr="00A520A6" w:rsidRDefault="00A65334" w:rsidP="002E58D5">
      <w:pPr>
        <w:pStyle w:val="Heading1"/>
        <w:tabs>
          <w:tab w:val="left" w:pos="0"/>
        </w:tabs>
        <w:spacing w:line="240" w:lineRule="exact"/>
        <w:rPr>
          <w:rFonts w:asciiTheme="minorBidi" w:hAnsiTheme="minorBidi" w:cstheme="minorBidi"/>
        </w:rPr>
        <w:sectPr w:rsidR="00A65334" w:rsidRPr="00A520A6" w:rsidSect="00576935">
          <w:footerReference w:type="default" r:id="rId18"/>
          <w:pgSz w:w="11900" w:h="16820" w:code="9"/>
          <w:pgMar w:top="1560" w:right="964" w:bottom="1843" w:left="1015" w:header="709" w:footer="709" w:gutter="0"/>
          <w:cols w:space="708"/>
          <w:docGrid w:linePitch="360"/>
        </w:sectPr>
      </w:pPr>
    </w:p>
    <w:p w14:paraId="6FB7FD67" w14:textId="77777777" w:rsidR="00801347" w:rsidRPr="00E93F63" w:rsidRDefault="00801347" w:rsidP="00C5449A">
      <w:pPr>
        <w:pStyle w:val="SectionHeading"/>
      </w:pPr>
      <w:bookmarkStart w:id="59" w:name="_Toc46388193"/>
      <w:bookmarkStart w:id="60" w:name="_Toc118881028"/>
      <w:r w:rsidRPr="00E93F63">
        <w:t>Section III.</w:t>
      </w:r>
      <w:r w:rsidR="00D25061">
        <w:tab/>
      </w:r>
      <w:r w:rsidRPr="00E93F63">
        <w:t xml:space="preserve"> </w:t>
      </w:r>
      <w:bookmarkEnd w:id="59"/>
      <w:r w:rsidR="00C5449A">
        <w:t>Proposal Data Sheet</w:t>
      </w:r>
      <w:r w:rsidR="00E70A06">
        <w:t xml:space="preserve"> (PDS)</w:t>
      </w:r>
      <w:bookmarkEnd w:id="60"/>
    </w:p>
    <w:p w14:paraId="008147D7" w14:textId="77777777" w:rsidR="00801347" w:rsidRPr="00A520A6" w:rsidRDefault="00801347" w:rsidP="002E58D5">
      <w:pPr>
        <w:pStyle w:val="BodyText"/>
        <w:tabs>
          <w:tab w:val="left" w:pos="0"/>
        </w:tabs>
        <w:spacing w:before="9"/>
        <w:rPr>
          <w:rFonts w:asciiTheme="minorBidi" w:hAnsiTheme="minorBidi" w:cstheme="minorBidi"/>
        </w:rPr>
      </w:pPr>
    </w:p>
    <w:tbl>
      <w:tblPr>
        <w:tblStyle w:val="GridTable1Light-Accent5"/>
        <w:tblW w:w="9918" w:type="dxa"/>
        <w:tblLayout w:type="fixed"/>
        <w:tblLook w:val="01E0" w:firstRow="1" w:lastRow="1" w:firstColumn="1" w:lastColumn="1" w:noHBand="0" w:noVBand="0"/>
      </w:tblPr>
      <w:tblGrid>
        <w:gridCol w:w="2689"/>
        <w:gridCol w:w="7229"/>
      </w:tblGrid>
      <w:tr w:rsidR="00801347" w:rsidRPr="00A520A6" w14:paraId="75D7BD13" w14:textId="77777777" w:rsidTr="00AA029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DD6EE" w:themeColor="accent5" w:themeTint="66"/>
            </w:tcBorders>
            <w:shd w:val="clear" w:color="auto" w:fill="1F3671"/>
          </w:tcPr>
          <w:p w14:paraId="7AADBA79" w14:textId="77777777" w:rsidR="00801347" w:rsidRPr="00A026B7" w:rsidRDefault="00C5449A" w:rsidP="002E58D5">
            <w:pPr>
              <w:pStyle w:val="TableParagraph"/>
              <w:tabs>
                <w:tab w:val="left" w:pos="0"/>
              </w:tabs>
              <w:spacing w:before="120"/>
              <w:ind w:right="57"/>
              <w:jc w:val="center"/>
              <w:rPr>
                <w:rFonts w:asciiTheme="minorBidi" w:hAnsiTheme="minorBidi" w:cstheme="minorBidi"/>
                <w:bCs w:val="0"/>
              </w:rPr>
            </w:pPr>
            <w:r>
              <w:rPr>
                <w:rFonts w:asciiTheme="minorBidi" w:hAnsiTheme="minorBidi" w:cstheme="minorBidi"/>
              </w:rPr>
              <w:t>General</w:t>
            </w:r>
          </w:p>
        </w:tc>
      </w:tr>
      <w:tr w:rsidR="00C5449A" w:rsidRPr="00A520A6" w14:paraId="55138376" w14:textId="77777777" w:rsidTr="00554C75">
        <w:trPr>
          <w:trHeight w:val="408"/>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707D76B7" w14:textId="77777777" w:rsidR="00C5449A" w:rsidRPr="00AD6AD4" w:rsidRDefault="00C5449A" w:rsidP="00655CE5">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655CE5">
              <w:rPr>
                <w:rFonts w:asciiTheme="minorBidi" w:hAnsiTheme="minorBidi" w:cstheme="minorBidi"/>
                <w:b w:val="0"/>
                <w:spacing w:val="-3"/>
              </w:rPr>
              <w:t>1.1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18402B37" w14:textId="4F515092" w:rsidR="00655CE5" w:rsidRPr="005E2C2C" w:rsidRDefault="00493939" w:rsidP="002C0FC3">
            <w:pPr>
              <w:pStyle w:val="TableParagraph"/>
              <w:rPr>
                <w:rFonts w:asciiTheme="minorBidi" w:hAnsiTheme="minorBidi" w:cstheme="minorBidi"/>
                <w:b w:val="0"/>
                <w:spacing w:val="-3"/>
              </w:rPr>
            </w:pPr>
            <w:r w:rsidRPr="005E2C2C">
              <w:rPr>
                <w:rFonts w:asciiTheme="minorBidi" w:hAnsiTheme="minorBidi" w:cstheme="minorBidi"/>
                <w:b w:val="0"/>
                <w:spacing w:val="-3"/>
              </w:rPr>
              <w:t>d</w:t>
            </w:r>
            <w:r w:rsidR="004973A6" w:rsidRPr="005E2C2C">
              <w:rPr>
                <w:rFonts w:asciiTheme="minorBidi" w:hAnsiTheme="minorBidi" w:cstheme="minorBidi"/>
                <w:b w:val="0"/>
                <w:spacing w:val="-3"/>
              </w:rPr>
              <w:t>)</w:t>
            </w:r>
            <w:r w:rsidR="00347D51" w:rsidRPr="005E2C2C">
              <w:rPr>
                <w:rFonts w:asciiTheme="minorBidi" w:hAnsiTheme="minorBidi" w:cstheme="minorBidi"/>
                <w:b w:val="0"/>
                <w:spacing w:val="-3"/>
              </w:rPr>
              <w:t xml:space="preserve"> “</w:t>
            </w:r>
            <w:r w:rsidR="00C22E05" w:rsidRPr="005E2C2C">
              <w:rPr>
                <w:rFonts w:asciiTheme="minorBidi" w:hAnsiTheme="minorBidi" w:cstheme="minorBidi"/>
                <w:b w:val="0"/>
                <w:spacing w:val="-3"/>
              </w:rPr>
              <w:t>Implementing Entity</w:t>
            </w:r>
            <w:r w:rsidR="00347D51" w:rsidRPr="005E2C2C">
              <w:rPr>
                <w:rFonts w:asciiTheme="minorBidi" w:hAnsiTheme="minorBidi" w:cstheme="minorBidi"/>
                <w:b w:val="0"/>
                <w:spacing w:val="-3"/>
              </w:rPr>
              <w:t xml:space="preserve">” </w:t>
            </w:r>
            <w:r w:rsidR="00286118" w:rsidRPr="005E2C2C">
              <w:rPr>
                <w:rFonts w:asciiTheme="minorBidi" w:hAnsiTheme="minorBidi" w:cstheme="minorBidi"/>
                <w:b w:val="0"/>
                <w:i/>
                <w:iCs/>
                <w:spacing w:val="-3"/>
              </w:rPr>
              <w:t>Kafr El-Sheikh Water Supply and Sanitation Company “Kafr El-Sheikh WSC”</w:t>
            </w:r>
            <w:r w:rsidR="00347D51" w:rsidRPr="005E2C2C">
              <w:rPr>
                <w:rFonts w:asciiTheme="minorBidi" w:hAnsiTheme="minorBidi" w:cstheme="minorBidi"/>
                <w:b w:val="0"/>
                <w:spacing w:val="-3"/>
              </w:rPr>
              <w:t xml:space="preserve">, </w:t>
            </w:r>
            <w:r w:rsidR="00655CE5" w:rsidRPr="005E2C2C">
              <w:rPr>
                <w:rFonts w:asciiTheme="minorBidi" w:hAnsiTheme="minorBidi" w:cstheme="minorBidi"/>
                <w:b w:val="0"/>
                <w:spacing w:val="-3"/>
              </w:rPr>
              <w:t xml:space="preserve">is </w:t>
            </w:r>
            <w:r w:rsidR="00347D51" w:rsidRPr="005E2C2C">
              <w:rPr>
                <w:rFonts w:asciiTheme="minorBidi" w:hAnsiTheme="minorBidi" w:cstheme="minorBidi"/>
                <w:b w:val="0"/>
                <w:spacing w:val="-3"/>
              </w:rPr>
              <w:t>the entity designated by the government to sign and manage the resulting contract.</w:t>
            </w:r>
          </w:p>
          <w:p w14:paraId="10F5A9C2" w14:textId="7ECC9B5B" w:rsidR="00081C51" w:rsidRPr="005E2C2C" w:rsidRDefault="00493939" w:rsidP="002C0FC3">
            <w:pPr>
              <w:pStyle w:val="TableParagraph"/>
              <w:rPr>
                <w:rFonts w:asciiTheme="minorBidi" w:hAnsiTheme="minorBidi" w:cstheme="minorBidi"/>
                <w:b w:val="0"/>
                <w:i/>
                <w:iCs/>
                <w:spacing w:val="-3"/>
              </w:rPr>
            </w:pPr>
            <w:r w:rsidRPr="005E2C2C">
              <w:rPr>
                <w:rFonts w:asciiTheme="minorBidi" w:hAnsiTheme="minorBidi" w:cstheme="minorBidi"/>
                <w:b w:val="0"/>
                <w:spacing w:val="-3"/>
              </w:rPr>
              <w:t>e</w:t>
            </w:r>
            <w:r w:rsidR="00081C51" w:rsidRPr="005E2C2C">
              <w:rPr>
                <w:rFonts w:asciiTheme="minorBidi" w:hAnsiTheme="minorBidi" w:cstheme="minorBidi"/>
                <w:b w:val="0"/>
                <w:spacing w:val="-3"/>
              </w:rPr>
              <w:t>) “</w:t>
            </w:r>
            <w:r w:rsidR="00081C51" w:rsidRPr="005E2C2C">
              <w:rPr>
                <w:rFonts w:asciiTheme="minorBidi" w:hAnsiTheme="minorBidi" w:cstheme="minorBidi"/>
                <w:spacing w:val="-3"/>
              </w:rPr>
              <w:t xml:space="preserve">Promoter” </w:t>
            </w:r>
            <w:r w:rsidR="00081C51" w:rsidRPr="005E2C2C">
              <w:rPr>
                <w:rFonts w:asciiTheme="minorBidi" w:hAnsiTheme="minorBidi" w:cstheme="minorBidi"/>
                <w:i/>
                <w:iCs/>
                <w:spacing w:val="-3"/>
              </w:rPr>
              <w:t>Holding Company for Water and Wastewater (HCWW)</w:t>
            </w:r>
          </w:p>
          <w:p w14:paraId="6B748D43" w14:textId="0A5A72DD" w:rsidR="00181A3E" w:rsidRPr="005E2C2C" w:rsidRDefault="001D42C4" w:rsidP="002C0FC3">
            <w:pPr>
              <w:pStyle w:val="TableParagraph"/>
              <w:rPr>
                <w:rFonts w:asciiTheme="minorBidi" w:hAnsiTheme="minorBidi" w:cstheme="minorBidi"/>
                <w:b w:val="0"/>
                <w:i/>
                <w:iCs/>
                <w:spacing w:val="-3"/>
              </w:rPr>
            </w:pPr>
            <w:r w:rsidRPr="005E2C2C">
              <w:rPr>
                <w:rFonts w:asciiTheme="minorBidi" w:hAnsiTheme="minorBidi" w:cstheme="minorBidi"/>
                <w:b w:val="0"/>
                <w:spacing w:val="-3"/>
              </w:rPr>
              <w:t>f</w:t>
            </w:r>
            <w:r w:rsidR="00181A3E" w:rsidRPr="005E2C2C">
              <w:rPr>
                <w:rFonts w:asciiTheme="minorBidi" w:hAnsiTheme="minorBidi" w:cstheme="minorBidi"/>
                <w:b w:val="0"/>
                <w:spacing w:val="-3"/>
              </w:rPr>
              <w:t xml:space="preserve">)   Ministry: </w:t>
            </w:r>
            <w:r w:rsidR="00181A3E" w:rsidRPr="005E2C2C">
              <w:rPr>
                <w:rFonts w:asciiTheme="minorBidi" w:hAnsiTheme="minorBidi" w:cstheme="minorBidi"/>
                <w:b w:val="0"/>
                <w:i/>
                <w:iCs/>
                <w:spacing w:val="-3"/>
              </w:rPr>
              <w:t>Ministry of Housing, Utilities and Urban Communities (MHUUC)</w:t>
            </w:r>
          </w:p>
          <w:p w14:paraId="2EAF9693" w14:textId="3AF66516" w:rsidR="00181A3E" w:rsidRPr="005E2C2C" w:rsidRDefault="001D42C4" w:rsidP="002C0FC3">
            <w:pPr>
              <w:pStyle w:val="TableParagraph"/>
              <w:rPr>
                <w:rFonts w:asciiTheme="minorBidi" w:hAnsiTheme="minorBidi" w:cstheme="minorBidi"/>
                <w:b w:val="0"/>
                <w:i/>
                <w:iCs/>
                <w:spacing w:val="-3"/>
              </w:rPr>
            </w:pPr>
            <w:r w:rsidRPr="005E2C2C">
              <w:rPr>
                <w:rFonts w:asciiTheme="minorBidi" w:hAnsiTheme="minorBidi" w:cstheme="minorBidi"/>
                <w:b w:val="0"/>
                <w:spacing w:val="-3"/>
              </w:rPr>
              <w:t>g</w:t>
            </w:r>
            <w:r w:rsidR="00181A3E" w:rsidRPr="005E2C2C">
              <w:rPr>
                <w:rFonts w:asciiTheme="minorBidi" w:hAnsiTheme="minorBidi" w:cstheme="minorBidi"/>
                <w:b w:val="0"/>
                <w:spacing w:val="-3"/>
              </w:rPr>
              <w:t>) “Governorate”</w:t>
            </w:r>
            <w:r w:rsidR="00181A3E" w:rsidRPr="005E2C2C">
              <w:rPr>
                <w:rFonts w:asciiTheme="minorBidi" w:hAnsiTheme="minorBidi" w:cstheme="minorBidi"/>
                <w:b w:val="0"/>
                <w:i/>
                <w:iCs/>
                <w:spacing w:val="-3"/>
              </w:rPr>
              <w:t xml:space="preserve"> </w:t>
            </w:r>
            <w:r w:rsidR="00286118" w:rsidRPr="005E2C2C">
              <w:rPr>
                <w:rFonts w:asciiTheme="minorBidi" w:hAnsiTheme="minorBidi" w:cstheme="minorBidi"/>
                <w:b w:val="0"/>
                <w:i/>
                <w:iCs/>
                <w:spacing w:val="-3"/>
              </w:rPr>
              <w:t>Kafr El Sheikh Governorate</w:t>
            </w:r>
          </w:p>
          <w:p w14:paraId="3C241E3C" w14:textId="2AAAB203" w:rsidR="00181A3E" w:rsidRPr="005E2C2C" w:rsidRDefault="001D42C4" w:rsidP="00D46325">
            <w:pPr>
              <w:pStyle w:val="TableParagraph"/>
              <w:rPr>
                <w:rFonts w:asciiTheme="minorBidi" w:hAnsiTheme="minorBidi" w:cstheme="minorBidi"/>
                <w:b w:val="0"/>
                <w:i/>
                <w:iCs/>
                <w:spacing w:val="-3"/>
                <w:lang w:val="en-US"/>
              </w:rPr>
            </w:pPr>
            <w:r w:rsidRPr="005E2C2C">
              <w:rPr>
                <w:rFonts w:asciiTheme="minorBidi" w:hAnsiTheme="minorBidi" w:cstheme="minorBidi"/>
                <w:b w:val="0"/>
                <w:spacing w:val="-3"/>
              </w:rPr>
              <w:t>k</w:t>
            </w:r>
            <w:r w:rsidR="00181A3E" w:rsidRPr="005E2C2C">
              <w:rPr>
                <w:rFonts w:asciiTheme="minorBidi" w:hAnsiTheme="minorBidi" w:cstheme="minorBidi"/>
                <w:b w:val="0"/>
                <w:spacing w:val="-3"/>
              </w:rPr>
              <w:t>) “</w:t>
            </w:r>
            <w:r w:rsidR="00F310F6" w:rsidRPr="005E2C2C">
              <w:rPr>
                <w:rFonts w:asciiTheme="minorBidi" w:hAnsiTheme="minorBidi" w:cstheme="minorBidi"/>
                <w:b w:val="0"/>
                <w:spacing w:val="-3"/>
              </w:rPr>
              <w:t>Borrower”</w:t>
            </w:r>
            <w:r w:rsidR="00181A3E" w:rsidRPr="005E2C2C">
              <w:rPr>
                <w:rFonts w:asciiTheme="minorBidi" w:hAnsiTheme="minorBidi" w:cstheme="minorBidi"/>
                <w:b w:val="0"/>
                <w:i/>
                <w:iCs/>
                <w:spacing w:val="-3"/>
              </w:rPr>
              <w:t xml:space="preserve"> </w:t>
            </w:r>
            <w:r w:rsidR="001401D0" w:rsidRPr="005E2C2C">
              <w:rPr>
                <w:rFonts w:asciiTheme="minorBidi" w:hAnsiTheme="minorBidi" w:cstheme="minorBidi"/>
                <w:b w:val="0"/>
                <w:i/>
                <w:iCs/>
                <w:spacing w:val="-3"/>
              </w:rPr>
              <w:t xml:space="preserve">The Arab Republic of Egypt </w:t>
            </w:r>
            <w:r w:rsidR="00181A3E" w:rsidRPr="005E2C2C">
              <w:rPr>
                <w:rFonts w:asciiTheme="minorBidi" w:hAnsiTheme="minorBidi" w:cstheme="minorBidi"/>
                <w:b w:val="0"/>
                <w:i/>
                <w:iCs/>
                <w:spacing w:val="-3"/>
              </w:rPr>
              <w:t>Government.</w:t>
            </w:r>
          </w:p>
          <w:p w14:paraId="03AE698A" w14:textId="07B290F4" w:rsidR="00C5449A" w:rsidRPr="005E2C2C" w:rsidRDefault="005B27A1" w:rsidP="00D46325">
            <w:pPr>
              <w:pStyle w:val="TableParagraph"/>
              <w:rPr>
                <w:rFonts w:asciiTheme="minorBidi" w:hAnsiTheme="minorBidi" w:cstheme="minorBidi"/>
                <w:b w:val="0"/>
                <w:spacing w:val="-3"/>
              </w:rPr>
            </w:pPr>
            <w:r w:rsidRPr="005E2C2C">
              <w:rPr>
                <w:rFonts w:asciiTheme="minorBidi" w:hAnsiTheme="minorBidi" w:cstheme="minorBidi"/>
                <w:b w:val="0"/>
                <w:spacing w:val="-3"/>
              </w:rPr>
              <w:t>l</w:t>
            </w:r>
            <w:r w:rsidR="00483F95" w:rsidRPr="005E2C2C">
              <w:rPr>
                <w:rFonts w:asciiTheme="minorBidi" w:hAnsiTheme="minorBidi" w:cstheme="minorBidi"/>
                <w:b w:val="0"/>
                <w:spacing w:val="-3"/>
              </w:rPr>
              <w:t>)</w:t>
            </w:r>
            <w:r w:rsidR="00C5449A" w:rsidRPr="005E2C2C">
              <w:rPr>
                <w:rFonts w:asciiTheme="minorBidi" w:hAnsiTheme="minorBidi" w:cstheme="minorBidi"/>
                <w:b w:val="0"/>
                <w:spacing w:val="-3"/>
              </w:rPr>
              <w:t xml:space="preserve"> “</w:t>
            </w:r>
            <w:r w:rsidR="00BA6344" w:rsidRPr="005E2C2C">
              <w:rPr>
                <w:rFonts w:asciiTheme="minorBidi" w:hAnsiTheme="minorBidi" w:cstheme="minorBidi"/>
                <w:b w:val="0"/>
                <w:spacing w:val="-3"/>
              </w:rPr>
              <w:t>P</w:t>
            </w:r>
            <w:r w:rsidR="00C5449A" w:rsidRPr="005E2C2C">
              <w:rPr>
                <w:rFonts w:asciiTheme="minorBidi" w:hAnsiTheme="minorBidi" w:cstheme="minorBidi"/>
                <w:b w:val="0"/>
                <w:spacing w:val="-3"/>
              </w:rPr>
              <w:t>roject” means</w:t>
            </w:r>
            <w:r w:rsidR="00222968" w:rsidRPr="005E2C2C">
              <w:rPr>
                <w:rFonts w:asciiTheme="minorBidi" w:hAnsiTheme="minorBidi" w:cstheme="minorBidi"/>
                <w:b w:val="0"/>
                <w:i/>
                <w:iCs/>
                <w:spacing w:val="-3"/>
              </w:rPr>
              <w:t xml:space="preserve"> Kitchener Drain Project – </w:t>
            </w:r>
            <w:r w:rsidR="006142CF" w:rsidRPr="005E2C2C">
              <w:rPr>
                <w:rFonts w:asciiTheme="minorBidi" w:hAnsiTheme="minorBidi" w:cstheme="minorBidi"/>
                <w:b w:val="0"/>
                <w:i/>
                <w:iCs/>
                <w:spacing w:val="-3"/>
              </w:rPr>
              <w:t>Wastewater</w:t>
            </w:r>
            <w:r w:rsidR="00222968" w:rsidRPr="005E2C2C">
              <w:rPr>
                <w:rFonts w:asciiTheme="minorBidi" w:hAnsiTheme="minorBidi" w:cstheme="minorBidi"/>
                <w:b w:val="0"/>
                <w:i/>
                <w:iCs/>
                <w:spacing w:val="-3"/>
              </w:rPr>
              <w:t xml:space="preserve"> Component</w:t>
            </w:r>
            <w:r w:rsidR="00483F95" w:rsidRPr="005E2C2C">
              <w:rPr>
                <w:rFonts w:asciiTheme="minorBidi" w:hAnsiTheme="minorBidi" w:cstheme="minorBidi"/>
                <w:b w:val="0"/>
                <w:spacing w:val="-3"/>
              </w:rPr>
              <w:t>.</w:t>
            </w:r>
          </w:p>
        </w:tc>
      </w:tr>
      <w:tr w:rsidR="00C5449A" w:rsidRPr="00A520A6" w14:paraId="78C79421" w14:textId="77777777" w:rsidTr="00554C75">
        <w:trPr>
          <w:trHeight w:val="402"/>
        </w:trPr>
        <w:tc>
          <w:tcPr>
            <w:cnfStyle w:val="001000000000" w:firstRow="0" w:lastRow="0" w:firstColumn="1" w:lastColumn="0" w:oddVBand="0" w:evenVBand="0" w:oddHBand="0" w:evenHBand="0" w:firstRowFirstColumn="0" w:firstRowLastColumn="0" w:lastRowFirstColumn="0" w:lastRowLastColumn="0"/>
            <w:tcW w:w="2689" w:type="dxa"/>
          </w:tcPr>
          <w:p w14:paraId="68A725C6"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6F6109F3" w14:textId="7C8672A3" w:rsidR="00C5449A" w:rsidRPr="005E2C2C" w:rsidRDefault="00C5449A" w:rsidP="002C0FC3">
            <w:pPr>
              <w:pStyle w:val="TableParagraph"/>
              <w:rPr>
                <w:rFonts w:asciiTheme="minorBidi" w:hAnsiTheme="minorBidi" w:cstheme="minorBidi"/>
                <w:b w:val="0"/>
                <w:spacing w:val="-3"/>
              </w:rPr>
            </w:pPr>
            <w:r w:rsidRPr="005E2C2C">
              <w:rPr>
                <w:rFonts w:asciiTheme="minorBidi" w:hAnsiTheme="minorBidi" w:cstheme="minorBidi"/>
                <w:b w:val="0"/>
                <w:spacing w:val="-3"/>
              </w:rPr>
              <w:t xml:space="preserve">The method of selection is the </w:t>
            </w:r>
            <w:r w:rsidR="001A0EE3" w:rsidRPr="005E2C2C">
              <w:rPr>
                <w:rFonts w:asciiTheme="minorBidi" w:hAnsiTheme="minorBidi" w:cstheme="minorBidi"/>
                <w:b w:val="0"/>
                <w:i/>
                <w:iCs/>
                <w:spacing w:val="-3"/>
              </w:rPr>
              <w:t>QCBS</w:t>
            </w:r>
            <w:r w:rsidRPr="005E2C2C">
              <w:rPr>
                <w:rFonts w:asciiTheme="minorBidi" w:hAnsiTheme="minorBidi" w:cstheme="minorBidi"/>
                <w:b w:val="0"/>
                <w:spacing w:val="-3"/>
              </w:rPr>
              <w:t xml:space="preserve"> </w:t>
            </w:r>
            <w:r w:rsidR="00724EA1" w:rsidRPr="005E2C2C">
              <w:rPr>
                <w:rFonts w:asciiTheme="minorBidi" w:hAnsiTheme="minorBidi" w:cstheme="minorBidi"/>
                <w:b w:val="0"/>
                <w:spacing w:val="-3"/>
              </w:rPr>
              <w:t>“Quality</w:t>
            </w:r>
            <w:r w:rsidR="00A13D89" w:rsidRPr="005E2C2C">
              <w:rPr>
                <w:rFonts w:asciiTheme="minorBidi" w:hAnsiTheme="minorBidi" w:cstheme="minorBidi"/>
                <w:b w:val="0"/>
                <w:spacing w:val="-3"/>
              </w:rPr>
              <w:t xml:space="preserve"> and Cost Based Selection </w:t>
            </w:r>
            <w:r w:rsidRPr="005E2C2C">
              <w:rPr>
                <w:rFonts w:asciiTheme="minorBidi" w:hAnsiTheme="minorBidi" w:cstheme="minorBidi"/>
                <w:b w:val="0"/>
                <w:spacing w:val="-3"/>
              </w:rPr>
              <w:t>method</w:t>
            </w:r>
            <w:r w:rsidR="00A13D89" w:rsidRPr="005E2C2C">
              <w:rPr>
                <w:rFonts w:asciiTheme="minorBidi" w:hAnsiTheme="minorBidi" w:cstheme="minorBidi"/>
                <w:b w:val="0"/>
                <w:spacing w:val="-3"/>
              </w:rPr>
              <w:t>”</w:t>
            </w:r>
            <w:r w:rsidRPr="005E2C2C">
              <w:rPr>
                <w:rFonts w:asciiTheme="minorBidi" w:hAnsiTheme="minorBidi" w:cstheme="minorBidi"/>
                <w:b w:val="0"/>
                <w:spacing w:val="-3"/>
              </w:rPr>
              <w:t>.</w:t>
            </w:r>
          </w:p>
        </w:tc>
      </w:tr>
      <w:tr w:rsidR="00C5449A" w:rsidRPr="00A520A6" w14:paraId="7FA5800F" w14:textId="77777777" w:rsidTr="00554C75">
        <w:trPr>
          <w:trHeight w:val="57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1B8AA2B6"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A7257F8" w14:textId="758CF659" w:rsidR="00C5449A" w:rsidRPr="005E2C2C" w:rsidRDefault="00C5449A" w:rsidP="00081C51">
            <w:pPr>
              <w:pStyle w:val="TableParagraph"/>
              <w:rPr>
                <w:rFonts w:asciiTheme="minorBidi" w:hAnsiTheme="minorBidi" w:cstheme="minorBidi"/>
                <w:b w:val="0"/>
                <w:spacing w:val="-3"/>
              </w:rPr>
            </w:pPr>
            <w:r w:rsidRPr="005E2C2C">
              <w:rPr>
                <w:rFonts w:asciiTheme="minorBidi" w:hAnsiTheme="minorBidi" w:cstheme="minorBidi"/>
                <w:b w:val="0"/>
                <w:spacing w:val="-3"/>
              </w:rPr>
              <w:t>The name of the assignment is:</w:t>
            </w:r>
            <w:r w:rsidR="00A86794" w:rsidRPr="005E2C2C">
              <w:rPr>
                <w:rFonts w:asciiTheme="minorBidi" w:hAnsiTheme="minorBidi" w:cstheme="minorBidi"/>
                <w:b w:val="0"/>
                <w:i/>
                <w:iCs/>
                <w:spacing w:val="-3"/>
              </w:rPr>
              <w:t xml:space="preserve"> </w:t>
            </w:r>
            <w:r w:rsidR="00286118" w:rsidRPr="005E2C2C">
              <w:rPr>
                <w:rFonts w:asciiTheme="minorBidi" w:hAnsiTheme="minorBidi" w:cstheme="minorBidi"/>
                <w:b w:val="0"/>
                <w:i/>
                <w:iCs/>
                <w:spacing w:val="-3"/>
              </w:rPr>
              <w:t xml:space="preserve">Consulting Services and Construction Supervision for the Rehabilitation </w:t>
            </w:r>
            <w:r w:rsidR="00286118" w:rsidRPr="005E2C2C">
              <w:rPr>
                <w:rFonts w:asciiTheme="minorBidi" w:hAnsiTheme="minorBidi" w:cstheme="minorBidi"/>
                <w:i/>
                <w:iCs/>
                <w:spacing w:val="-3"/>
              </w:rPr>
              <w:t>for Kitchener projects in Kafr El-Sheikh</w:t>
            </w:r>
            <w:r w:rsidR="00286118" w:rsidRPr="005E2C2C" w:rsidDel="000C2155">
              <w:rPr>
                <w:rFonts w:asciiTheme="minorBidi" w:hAnsiTheme="minorBidi" w:cstheme="minorBidi"/>
                <w:i/>
                <w:iCs/>
                <w:spacing w:val="-3"/>
              </w:rPr>
              <w:t xml:space="preserve"> </w:t>
            </w:r>
            <w:r w:rsidR="00286118" w:rsidRPr="005E2C2C">
              <w:rPr>
                <w:rFonts w:asciiTheme="minorBidi" w:hAnsiTheme="minorBidi" w:cstheme="minorBidi"/>
                <w:i/>
                <w:iCs/>
                <w:spacing w:val="-3"/>
              </w:rPr>
              <w:t>WSC</w:t>
            </w:r>
            <w:r w:rsidR="00286118" w:rsidRPr="005E2C2C">
              <w:rPr>
                <w:rFonts w:asciiTheme="minorBidi" w:hAnsiTheme="minorBidi" w:cstheme="minorBidi"/>
                <w:b w:val="0"/>
                <w:i/>
                <w:iCs/>
                <w:spacing w:val="-3"/>
              </w:rPr>
              <w:t>.</w:t>
            </w:r>
          </w:p>
        </w:tc>
      </w:tr>
      <w:tr w:rsidR="00C5449A" w:rsidRPr="00A520A6" w14:paraId="32292CB0" w14:textId="77777777" w:rsidTr="00554C75">
        <w:trPr>
          <w:trHeight w:val="380"/>
        </w:trPr>
        <w:tc>
          <w:tcPr>
            <w:cnfStyle w:val="001000000000" w:firstRow="0" w:lastRow="0" w:firstColumn="1" w:lastColumn="0" w:oddVBand="0" w:evenVBand="0" w:oddHBand="0" w:evenHBand="0" w:firstRowFirstColumn="0" w:firstRowLastColumn="0" w:lastRowFirstColumn="0" w:lastRowLastColumn="0"/>
            <w:tcW w:w="2689" w:type="dxa"/>
          </w:tcPr>
          <w:p w14:paraId="0B2EBDC8"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.4</w:t>
            </w:r>
          </w:p>
        </w:tc>
        <w:tc>
          <w:tcPr>
            <w:cnfStyle w:val="000100000000" w:firstRow="0" w:lastRow="0" w:firstColumn="0" w:lastColumn="1" w:oddVBand="0" w:evenVBand="0" w:oddHBand="0" w:evenHBand="0" w:firstRowFirstColumn="0" w:firstRowLastColumn="0" w:lastRowFirstColumn="0" w:lastRowLastColumn="0"/>
            <w:tcW w:w="7229" w:type="dxa"/>
          </w:tcPr>
          <w:p w14:paraId="34AC6E5B" w14:textId="77777777" w:rsidR="00203018" w:rsidRDefault="00C5449A" w:rsidP="005E2C2C">
            <w:pPr>
              <w:pStyle w:val="TableParagraph"/>
              <w:rPr>
                <w:rFonts w:asciiTheme="minorBidi" w:hAnsiTheme="minorBidi" w:cstheme="minorBidi"/>
                <w:bCs w:val="0"/>
                <w:spacing w:val="-3"/>
              </w:rPr>
            </w:pPr>
            <w:r w:rsidRPr="008B55AA">
              <w:rPr>
                <w:rFonts w:asciiTheme="minorBidi" w:hAnsiTheme="minorBidi" w:cstheme="minorBidi"/>
                <w:b w:val="0"/>
                <w:spacing w:val="-3"/>
              </w:rPr>
              <w:t>A pre-</w:t>
            </w:r>
            <w:r w:rsidRPr="005E2C2C">
              <w:rPr>
                <w:rFonts w:asciiTheme="minorBidi" w:hAnsiTheme="minorBidi" w:cstheme="minorBidi"/>
                <w:b w:val="0"/>
                <w:spacing w:val="-3"/>
              </w:rPr>
              <w:t xml:space="preserve">proposal conference will be held at </w:t>
            </w:r>
            <w:r w:rsidRPr="005E2C2C">
              <w:rPr>
                <w:rFonts w:asciiTheme="minorBidi" w:hAnsiTheme="minorBidi" w:cstheme="minorBidi"/>
                <w:i/>
                <w:iCs/>
                <w:spacing w:val="-3"/>
              </w:rPr>
              <w:t>[</w:t>
            </w:r>
            <w:r w:rsidR="008B55AA" w:rsidRPr="005E2C2C">
              <w:rPr>
                <w:rFonts w:asciiTheme="minorBidi" w:hAnsiTheme="minorBidi" w:cstheme="minorBidi"/>
                <w:i/>
                <w:iCs/>
                <w:spacing w:val="-3"/>
              </w:rPr>
              <w:t>12:00 noon</w:t>
            </w:r>
            <w:r w:rsidRPr="005E2C2C">
              <w:rPr>
                <w:rFonts w:asciiTheme="minorBidi" w:hAnsiTheme="minorBidi" w:cstheme="minorBidi"/>
                <w:i/>
                <w:iCs/>
                <w:spacing w:val="-3"/>
              </w:rPr>
              <w:t>]</w:t>
            </w:r>
            <w:r w:rsidRPr="005E2C2C">
              <w:rPr>
                <w:rFonts w:asciiTheme="minorBidi" w:hAnsiTheme="minorBidi" w:cstheme="minorBidi"/>
                <w:b w:val="0"/>
                <w:spacing w:val="-3"/>
              </w:rPr>
              <w:t xml:space="preserve"> (local time) on </w:t>
            </w:r>
            <w:r w:rsidRPr="005E2C2C">
              <w:rPr>
                <w:rFonts w:asciiTheme="minorBidi" w:hAnsiTheme="minorBidi" w:cstheme="minorBidi"/>
                <w:i/>
                <w:iCs/>
                <w:spacing w:val="-3"/>
              </w:rPr>
              <w:t>[</w:t>
            </w:r>
            <w:r w:rsidR="005E2C2C" w:rsidRPr="005E2C2C">
              <w:rPr>
                <w:rFonts w:asciiTheme="minorBidi" w:hAnsiTheme="minorBidi" w:cstheme="minorBidi"/>
                <w:i/>
                <w:iCs/>
                <w:spacing w:val="-3"/>
              </w:rPr>
              <w:t xml:space="preserve">5 </w:t>
            </w:r>
            <w:r w:rsidR="00203018">
              <w:rPr>
                <w:rFonts w:asciiTheme="minorBidi" w:hAnsiTheme="minorBidi" w:cstheme="minorBidi"/>
                <w:i/>
                <w:iCs/>
                <w:spacing w:val="-3"/>
              </w:rPr>
              <w:t>June</w:t>
            </w:r>
            <w:r w:rsidR="005E2C2C" w:rsidRPr="005E2C2C">
              <w:rPr>
                <w:rFonts w:asciiTheme="minorBidi" w:hAnsiTheme="minorBidi" w:cstheme="minorBidi"/>
                <w:i/>
                <w:iCs/>
                <w:spacing w:val="-3"/>
              </w:rPr>
              <w:t xml:space="preserve"> 2023, </w:t>
            </w:r>
            <w:r w:rsidR="005E2C2C" w:rsidRPr="0043636A">
              <w:rPr>
                <w:rFonts w:asciiTheme="minorBidi" w:hAnsiTheme="minorBidi" w:cstheme="minorBidi"/>
                <w:b w:val="0"/>
                <w:bCs w:val="0"/>
                <w:i/>
                <w:iCs/>
                <w:spacing w:val="-3"/>
              </w:rPr>
              <w:t>in the premises of the Kafr El Sheikh WSC, Stadium Road - in front of the Central Fever Hospital, 4th Floor– Kafr El Sheikh, Egypt</w:t>
            </w:r>
            <w:r w:rsidRPr="005E2C2C">
              <w:rPr>
                <w:rFonts w:asciiTheme="minorBidi" w:hAnsiTheme="minorBidi" w:cstheme="minorBidi"/>
                <w:i/>
                <w:iCs/>
                <w:spacing w:val="-3"/>
              </w:rPr>
              <w:t>]</w:t>
            </w:r>
            <w:r w:rsidRPr="005E2C2C">
              <w:rPr>
                <w:rFonts w:asciiTheme="minorBidi" w:hAnsiTheme="minorBidi" w:cstheme="minorBidi"/>
                <w:spacing w:val="-3"/>
              </w:rPr>
              <w:t>.</w:t>
            </w:r>
            <w:r w:rsidRPr="005E2C2C">
              <w:rPr>
                <w:rFonts w:asciiTheme="minorBidi" w:hAnsiTheme="minorBidi" w:cstheme="minorBidi"/>
                <w:b w:val="0"/>
                <w:spacing w:val="-3"/>
              </w:rPr>
              <w:t xml:space="preserve"> </w:t>
            </w:r>
          </w:p>
          <w:p w14:paraId="199E57F5" w14:textId="77777777" w:rsidR="00203018" w:rsidRDefault="00203018" w:rsidP="005E2C2C">
            <w:pPr>
              <w:pStyle w:val="TableParagraph"/>
              <w:rPr>
                <w:rFonts w:asciiTheme="minorBidi" w:hAnsiTheme="minorBidi" w:cstheme="minorBidi"/>
                <w:bCs w:val="0"/>
                <w:spacing w:val="-3"/>
              </w:rPr>
            </w:pPr>
          </w:p>
          <w:p w14:paraId="41363082" w14:textId="69C01FE7" w:rsidR="00203018" w:rsidRDefault="00000000" w:rsidP="005E2C2C">
            <w:pPr>
              <w:pStyle w:val="TableParagraph"/>
              <w:rPr>
                <w:rFonts w:asciiTheme="minorBidi" w:hAnsiTheme="minorBidi" w:cstheme="minorBidi"/>
                <w:b w:val="0"/>
                <w:spacing w:val="-3"/>
              </w:rPr>
            </w:pPr>
            <w:hyperlink r:id="rId19" w:history="1">
              <w:r w:rsidR="0043636A" w:rsidRPr="0033456C">
                <w:rPr>
                  <w:rStyle w:val="Hyperlink"/>
                  <w:rFonts w:asciiTheme="minorBidi" w:hAnsiTheme="minorBidi" w:cstheme="minorBidi"/>
                  <w:spacing w:val="-3"/>
                </w:rPr>
                <w:t>https://us05web.zoom.us/j/81443734942?pwd=bHEwc2Y2a0prRDcwYTVkTEhRb0tmdz09</w:t>
              </w:r>
            </w:hyperlink>
          </w:p>
          <w:p w14:paraId="6483FF47" w14:textId="77777777" w:rsidR="0043636A" w:rsidRDefault="0043636A" w:rsidP="005E2C2C">
            <w:pPr>
              <w:pStyle w:val="TableParagraph"/>
              <w:rPr>
                <w:rFonts w:asciiTheme="minorBidi" w:hAnsiTheme="minorBidi" w:cstheme="minorBidi"/>
                <w:bCs w:val="0"/>
                <w:spacing w:val="-3"/>
              </w:rPr>
            </w:pPr>
          </w:p>
          <w:p w14:paraId="69B0B987" w14:textId="77777777" w:rsidR="0043636A" w:rsidRPr="0043636A" w:rsidRDefault="0043636A" w:rsidP="0043636A">
            <w:pPr>
              <w:pStyle w:val="TableParagraph"/>
              <w:rPr>
                <w:rFonts w:asciiTheme="minorBidi" w:hAnsiTheme="minorBidi" w:cstheme="minorBidi"/>
                <w:spacing w:val="-3"/>
              </w:rPr>
            </w:pPr>
            <w:r w:rsidRPr="0043636A">
              <w:rPr>
                <w:rFonts w:asciiTheme="minorBidi" w:hAnsiTheme="minorBidi" w:cstheme="minorBidi"/>
                <w:spacing w:val="-3"/>
              </w:rPr>
              <w:t>Meeting ID: 814 4373 4942</w:t>
            </w:r>
          </w:p>
          <w:p w14:paraId="45B30281" w14:textId="3BCA677B" w:rsidR="00203018" w:rsidRDefault="0043636A" w:rsidP="0043636A">
            <w:pPr>
              <w:pStyle w:val="TableParagraph"/>
              <w:rPr>
                <w:rFonts w:asciiTheme="minorBidi" w:hAnsiTheme="minorBidi" w:cstheme="minorBidi"/>
                <w:bCs w:val="0"/>
                <w:spacing w:val="-3"/>
              </w:rPr>
            </w:pPr>
            <w:r w:rsidRPr="0043636A">
              <w:rPr>
                <w:rFonts w:asciiTheme="minorBidi" w:hAnsiTheme="minorBidi" w:cstheme="minorBidi"/>
                <w:spacing w:val="-3"/>
              </w:rPr>
              <w:t>Passcode: </w:t>
            </w:r>
            <w:r w:rsidRPr="0043636A">
              <w:rPr>
                <w:rFonts w:asciiTheme="minorBidi" w:hAnsiTheme="minorBidi" w:cstheme="minorBidi"/>
                <w:b w:val="0"/>
                <w:bCs w:val="0"/>
                <w:spacing w:val="-3"/>
              </w:rPr>
              <w:t>2NptSb</w:t>
            </w:r>
          </w:p>
          <w:p w14:paraId="33E427F7" w14:textId="77777777" w:rsidR="00203018" w:rsidRDefault="00203018" w:rsidP="005E2C2C">
            <w:pPr>
              <w:pStyle w:val="TableParagraph"/>
              <w:rPr>
                <w:rFonts w:asciiTheme="minorBidi" w:hAnsiTheme="minorBidi" w:cstheme="minorBidi"/>
                <w:bCs w:val="0"/>
                <w:spacing w:val="-3"/>
              </w:rPr>
            </w:pPr>
          </w:p>
          <w:p w14:paraId="61DE8F37" w14:textId="657E287D" w:rsidR="00C5449A" w:rsidRPr="008B55AA" w:rsidRDefault="00C5449A" w:rsidP="005E2C2C">
            <w:pPr>
              <w:pStyle w:val="TableParagraph"/>
              <w:rPr>
                <w:rFonts w:asciiTheme="minorBidi" w:hAnsiTheme="minorBidi" w:cstheme="minorBidi"/>
                <w:b w:val="0"/>
                <w:i/>
                <w:iCs/>
                <w:spacing w:val="-3"/>
              </w:rPr>
            </w:pPr>
            <w:r w:rsidRPr="005E2C2C">
              <w:rPr>
                <w:rFonts w:asciiTheme="minorBidi" w:hAnsiTheme="minorBidi" w:cstheme="minorBidi"/>
                <w:b w:val="0"/>
                <w:spacing w:val="-3"/>
              </w:rPr>
              <w:t>Attendance is strongly advised for all prospective consultants or their representatives but is not mandatory</w:t>
            </w:r>
            <w:r w:rsidRPr="008B55AA">
              <w:rPr>
                <w:rFonts w:asciiTheme="minorBidi" w:hAnsiTheme="minorBidi" w:cstheme="minorBidi"/>
                <w:b w:val="0"/>
                <w:spacing w:val="-3"/>
              </w:rPr>
              <w:t xml:space="preserve">. </w:t>
            </w:r>
          </w:p>
        </w:tc>
      </w:tr>
      <w:tr w:rsidR="00C5449A" w:rsidRPr="00A520A6" w14:paraId="3E6FC4CD" w14:textId="77777777" w:rsidTr="00080ADF">
        <w:trPr>
          <w:trHeight w:val="380"/>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70A43181"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.5</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660C0C56" w14:textId="74A65097" w:rsidR="00C5449A" w:rsidRPr="00AD6AD4" w:rsidRDefault="00C5449A"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w:t>
            </w:r>
            <w:r w:rsidR="00C22E05">
              <w:rPr>
                <w:rFonts w:asciiTheme="minorBidi" w:hAnsiTheme="minorBidi" w:cstheme="minorBidi"/>
                <w:b w:val="0"/>
                <w:spacing w:val="-3"/>
              </w:rPr>
              <w:t>Implementing Entity</w:t>
            </w:r>
            <w:r w:rsidRPr="00AD6AD4">
              <w:rPr>
                <w:rFonts w:asciiTheme="minorBidi" w:hAnsiTheme="minorBidi" w:cstheme="minorBidi"/>
                <w:b w:val="0"/>
                <w:spacing w:val="-3"/>
              </w:rPr>
              <w:t xml:space="preserve"> will provide the following inputs and facilities:</w:t>
            </w:r>
          </w:p>
          <w:p w14:paraId="77421D6D" w14:textId="02536813" w:rsidR="00C5449A" w:rsidRPr="00AD6AD4" w:rsidRDefault="00AD6AD4" w:rsidP="002C0FC3">
            <w:pPr>
              <w:pStyle w:val="TableParagraph"/>
              <w:rPr>
                <w:rFonts w:asciiTheme="minorBidi" w:hAnsiTheme="minorBidi" w:cstheme="minorBidi"/>
                <w:b w:val="0"/>
                <w:i/>
                <w:iCs/>
                <w:spacing w:val="-3"/>
              </w:rPr>
            </w:pPr>
            <w:r>
              <w:rPr>
                <w:rFonts w:asciiTheme="minorBidi" w:hAnsiTheme="minorBidi" w:cstheme="minorBidi"/>
                <w:b w:val="0"/>
                <w:i/>
                <w:iCs/>
                <w:color w:val="FF0000"/>
                <w:spacing w:val="-3"/>
              </w:rPr>
              <w:t>n</w:t>
            </w:r>
            <w:r w:rsidR="00C5449A" w:rsidRPr="00AD6AD4">
              <w:rPr>
                <w:rFonts w:asciiTheme="minorBidi" w:hAnsiTheme="minorBidi" w:cstheme="minorBidi"/>
                <w:b w:val="0"/>
                <w:i/>
                <w:iCs/>
                <w:color w:val="FF0000"/>
                <w:spacing w:val="-3"/>
              </w:rPr>
              <w:t>one</w:t>
            </w:r>
          </w:p>
        </w:tc>
      </w:tr>
      <w:tr w:rsidR="00801347" w:rsidRPr="00A520A6" w14:paraId="35A94CC6" w14:textId="77777777" w:rsidTr="00716654">
        <w:trPr>
          <w:trHeight w:val="443"/>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671"/>
          </w:tcPr>
          <w:p w14:paraId="60DDBD05" w14:textId="77777777" w:rsidR="00801347" w:rsidRPr="00AD6AD4" w:rsidRDefault="00C5449A" w:rsidP="00716654">
            <w:pPr>
              <w:pStyle w:val="TableParagraph"/>
              <w:jc w:val="center"/>
              <w:rPr>
                <w:rFonts w:asciiTheme="minorBidi" w:hAnsiTheme="minorBidi" w:cstheme="minorBidi"/>
                <w:spacing w:val="-3"/>
              </w:rPr>
            </w:pPr>
            <w:r w:rsidRPr="00AD6AD4">
              <w:rPr>
                <w:rFonts w:asciiTheme="minorBidi" w:hAnsiTheme="minorBidi" w:cstheme="minorBidi"/>
                <w:spacing w:val="-3"/>
              </w:rPr>
              <w:t>Contents of the RFP</w:t>
            </w:r>
          </w:p>
        </w:tc>
      </w:tr>
      <w:tr w:rsidR="00C5449A" w:rsidRPr="00A520A6" w14:paraId="2C451442" w14:textId="77777777" w:rsidTr="006654A6">
        <w:trPr>
          <w:trHeight w:val="850"/>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3AF3073F"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79EBE92B" w14:textId="2C2885C1" w:rsidR="00C5449A" w:rsidRPr="004F181C" w:rsidRDefault="004F181C" w:rsidP="004F181C">
            <w:pPr>
              <w:pStyle w:val="TableParagraph"/>
              <w:jc w:val="both"/>
              <w:rPr>
                <w:rFonts w:asciiTheme="minorBidi" w:hAnsiTheme="minorBidi" w:cstheme="minorBidi"/>
                <w:b w:val="0"/>
                <w:i/>
                <w:iCs/>
                <w:color w:val="FF0000"/>
                <w:spacing w:val="-3"/>
              </w:rPr>
            </w:pPr>
            <w:r w:rsidRPr="005E2C2C">
              <w:rPr>
                <w:rFonts w:asciiTheme="minorBidi" w:hAnsiTheme="minorBidi" w:cstheme="minorBidi"/>
                <w:b w:val="0"/>
                <w:i/>
                <w:iCs/>
                <w:spacing w:val="-3"/>
              </w:rPr>
              <w:t>The A</w:t>
            </w:r>
            <w:r w:rsidR="00E376FA" w:rsidRPr="005E2C2C">
              <w:rPr>
                <w:rFonts w:asciiTheme="minorBidi" w:hAnsiTheme="minorBidi" w:cstheme="minorBidi"/>
                <w:b w:val="0"/>
                <w:i/>
                <w:iCs/>
                <w:spacing w:val="-3"/>
              </w:rPr>
              <w:t>rab Republic of Egypt</w:t>
            </w:r>
            <w:r w:rsidR="00C5449A" w:rsidRPr="005E2C2C">
              <w:rPr>
                <w:rFonts w:asciiTheme="minorBidi" w:hAnsiTheme="minorBidi" w:cstheme="minorBidi"/>
                <w:b w:val="0"/>
                <w:spacing w:val="-3"/>
              </w:rPr>
              <w:t xml:space="preserve"> has received a financing from the </w:t>
            </w:r>
            <w:r w:rsidR="001A0EE3" w:rsidRPr="005E2C2C">
              <w:rPr>
                <w:rFonts w:asciiTheme="minorBidi" w:hAnsiTheme="minorBidi" w:cstheme="minorBidi"/>
                <w:b w:val="0"/>
                <w:spacing w:val="-3"/>
              </w:rPr>
              <w:t xml:space="preserve">European </w:t>
            </w:r>
            <w:r w:rsidR="000D2C08" w:rsidRPr="005E2C2C">
              <w:rPr>
                <w:rFonts w:asciiTheme="minorBidi" w:hAnsiTheme="minorBidi" w:cstheme="minorBidi"/>
                <w:b w:val="0"/>
                <w:spacing w:val="-3"/>
              </w:rPr>
              <w:t xml:space="preserve">Investment </w:t>
            </w:r>
            <w:r w:rsidR="001A0EE3" w:rsidRPr="005E2C2C">
              <w:rPr>
                <w:rFonts w:asciiTheme="minorBidi" w:hAnsiTheme="minorBidi" w:cstheme="minorBidi"/>
                <w:b w:val="0"/>
                <w:spacing w:val="-3"/>
              </w:rPr>
              <w:t>Bank</w:t>
            </w:r>
            <w:r w:rsidR="00C5449A" w:rsidRPr="005E2C2C">
              <w:rPr>
                <w:rFonts w:asciiTheme="minorBidi" w:hAnsiTheme="minorBidi" w:cstheme="minorBidi"/>
                <w:b w:val="0"/>
                <w:spacing w:val="-3"/>
              </w:rPr>
              <w:t xml:space="preserve"> (“the </w:t>
            </w:r>
            <w:r w:rsidR="001A0EE3" w:rsidRPr="005E2C2C">
              <w:rPr>
                <w:rFonts w:asciiTheme="minorBidi" w:hAnsiTheme="minorBidi" w:cstheme="minorBidi"/>
                <w:b w:val="0"/>
                <w:spacing w:val="-3"/>
              </w:rPr>
              <w:t>Bank</w:t>
            </w:r>
            <w:r w:rsidR="00C5449A" w:rsidRPr="005E2C2C">
              <w:rPr>
                <w:rFonts w:asciiTheme="minorBidi" w:hAnsiTheme="minorBidi" w:cstheme="minorBidi"/>
                <w:b w:val="0"/>
                <w:spacing w:val="-3"/>
              </w:rPr>
              <w:t>”)</w:t>
            </w:r>
            <w:r w:rsidR="00E20940" w:rsidRPr="005E2C2C">
              <w:rPr>
                <w:rFonts w:asciiTheme="minorBidi" w:hAnsiTheme="minorBidi" w:cstheme="minorBidi"/>
                <w:b w:val="0"/>
                <w:spacing w:val="-3"/>
              </w:rPr>
              <w:t xml:space="preserve"> </w:t>
            </w:r>
            <w:r w:rsidR="008C6218" w:rsidRPr="005E2C2C">
              <w:rPr>
                <w:rFonts w:asciiTheme="minorBidi" w:hAnsiTheme="minorBidi" w:cstheme="minorBidi"/>
                <w:b w:val="0"/>
                <w:spacing w:val="-3"/>
              </w:rPr>
              <w:t xml:space="preserve">and </w:t>
            </w:r>
            <w:r w:rsidR="008C6218" w:rsidRPr="008C6218">
              <w:rPr>
                <w:rFonts w:asciiTheme="minorBidi" w:hAnsiTheme="minorBidi" w:cstheme="minorBidi"/>
                <w:b w:val="0"/>
                <w:spacing w:val="-3"/>
              </w:rPr>
              <w:t xml:space="preserve">a grant from the </w:t>
            </w:r>
            <w:r w:rsidR="00331163">
              <w:rPr>
                <w:rFonts w:asciiTheme="minorBidi" w:hAnsiTheme="minorBidi" w:cstheme="minorBidi"/>
                <w:b w:val="0"/>
                <w:spacing w:val="-3"/>
              </w:rPr>
              <w:t xml:space="preserve">European Union through the </w:t>
            </w:r>
            <w:r w:rsidR="008C6218" w:rsidRPr="008C6218">
              <w:rPr>
                <w:rFonts w:asciiTheme="minorBidi" w:hAnsiTheme="minorBidi" w:cstheme="minorBidi"/>
                <w:b w:val="0"/>
                <w:spacing w:val="-3"/>
              </w:rPr>
              <w:t xml:space="preserve">Neighbourhood Investment </w:t>
            </w:r>
            <w:r w:rsidR="00331163">
              <w:rPr>
                <w:rFonts w:asciiTheme="minorBidi" w:hAnsiTheme="minorBidi" w:cstheme="minorBidi"/>
                <w:b w:val="0"/>
                <w:spacing w:val="-3"/>
              </w:rPr>
              <w:t>Platform</w:t>
            </w:r>
            <w:r w:rsidR="00331163" w:rsidRPr="008C6218">
              <w:rPr>
                <w:rFonts w:asciiTheme="minorBidi" w:hAnsiTheme="minorBidi" w:cstheme="minorBidi"/>
                <w:b w:val="0"/>
                <w:spacing w:val="-3"/>
              </w:rPr>
              <w:t xml:space="preserve"> </w:t>
            </w:r>
            <w:r w:rsidR="008C6218" w:rsidRPr="008C6218">
              <w:rPr>
                <w:rFonts w:asciiTheme="minorBidi" w:hAnsiTheme="minorBidi" w:cstheme="minorBidi"/>
                <w:b w:val="0"/>
                <w:spacing w:val="-3"/>
              </w:rPr>
              <w:t>“NI</w:t>
            </w:r>
            <w:r w:rsidR="00331163">
              <w:rPr>
                <w:rFonts w:asciiTheme="minorBidi" w:hAnsiTheme="minorBidi" w:cstheme="minorBidi"/>
                <w:b w:val="0"/>
                <w:spacing w:val="-3"/>
              </w:rPr>
              <w:t>P</w:t>
            </w:r>
            <w:r w:rsidR="008C6218" w:rsidRPr="008C6218">
              <w:rPr>
                <w:rFonts w:asciiTheme="minorBidi" w:hAnsiTheme="minorBidi" w:cstheme="minorBidi"/>
                <w:b w:val="0"/>
                <w:spacing w:val="-3"/>
              </w:rPr>
              <w:t>”</w:t>
            </w:r>
            <w:r w:rsidR="008C6218">
              <w:rPr>
                <w:rFonts w:asciiTheme="minorBidi" w:hAnsiTheme="minorBidi" w:cstheme="minorBidi"/>
                <w:b w:val="0"/>
                <w:spacing w:val="-3"/>
              </w:rPr>
              <w:t xml:space="preserve"> </w:t>
            </w:r>
            <w:r w:rsidR="00C5449A" w:rsidRPr="00AD6AD4">
              <w:rPr>
                <w:rFonts w:asciiTheme="minorBidi" w:hAnsiTheme="minorBidi" w:cstheme="minorBidi"/>
                <w:b w:val="0"/>
                <w:spacing w:val="-3"/>
              </w:rPr>
              <w:t xml:space="preserve">towards the cost of </w:t>
            </w:r>
            <w:r w:rsidR="00E376FA">
              <w:rPr>
                <w:rFonts w:asciiTheme="minorBidi" w:hAnsiTheme="minorBidi" w:cstheme="minorBidi"/>
                <w:b w:val="0"/>
                <w:spacing w:val="-3"/>
              </w:rPr>
              <w:t xml:space="preserve">Kitchener Drain project - Wastewater </w:t>
            </w:r>
            <w:r w:rsidR="00175E8A">
              <w:rPr>
                <w:rFonts w:asciiTheme="minorBidi" w:hAnsiTheme="minorBidi" w:cstheme="minorBidi"/>
                <w:b w:val="0"/>
                <w:spacing w:val="-3"/>
              </w:rPr>
              <w:t>component and</w:t>
            </w:r>
            <w:r w:rsidR="00C5449A" w:rsidRPr="00AD6AD4">
              <w:rPr>
                <w:rFonts w:asciiTheme="minorBidi" w:hAnsiTheme="minorBidi" w:cstheme="minorBidi"/>
                <w:b w:val="0"/>
                <w:spacing w:val="-3"/>
              </w:rPr>
              <w:t xml:space="preserve"> intends to apply a portion of the proceeds of this loan to eligible payments under this contract.</w:t>
            </w:r>
          </w:p>
          <w:p w14:paraId="79187A6C" w14:textId="77777777" w:rsidR="008C6218" w:rsidRDefault="008C6218" w:rsidP="008C6218">
            <w:pPr>
              <w:pStyle w:val="TableParagraph"/>
              <w:jc w:val="both"/>
              <w:rPr>
                <w:rFonts w:asciiTheme="minorBidi" w:hAnsiTheme="minorBidi" w:cstheme="minorBidi"/>
                <w:bCs w:val="0"/>
                <w:spacing w:val="-3"/>
              </w:rPr>
            </w:pPr>
          </w:p>
          <w:p w14:paraId="1869C206" w14:textId="7D53BE7B" w:rsidR="00566193" w:rsidRPr="00AD6AD4" w:rsidRDefault="00566193" w:rsidP="008C6218">
            <w:pPr>
              <w:pStyle w:val="TableParagraph"/>
              <w:jc w:val="both"/>
              <w:rPr>
                <w:rFonts w:asciiTheme="minorBidi" w:hAnsiTheme="minorBidi" w:cstheme="minorBidi"/>
                <w:b w:val="0"/>
                <w:spacing w:val="-3"/>
              </w:rPr>
            </w:pPr>
            <w:r w:rsidRPr="008C6218">
              <w:rPr>
                <w:rFonts w:asciiTheme="minorBidi" w:hAnsiTheme="minorBidi" w:cstheme="minorBidi"/>
                <w:b w:val="0"/>
                <w:spacing w:val="-3"/>
              </w:rPr>
              <w:t>The use of the financing shall be subject to EIB no-objection, pursuant to the terms and conditions of the financing agreement, as well as EIB Guide to Procurement for projects financed by the EIB.</w:t>
            </w:r>
          </w:p>
        </w:tc>
      </w:tr>
      <w:tr w:rsidR="00D61CEF" w:rsidRPr="00A520A6" w14:paraId="58BCBE61" w14:textId="77777777" w:rsidTr="006654A6">
        <w:trPr>
          <w:trHeight w:val="850"/>
        </w:trPr>
        <w:tc>
          <w:tcPr>
            <w:cnfStyle w:val="001000000000" w:firstRow="0" w:lastRow="0" w:firstColumn="1" w:lastColumn="0" w:oddVBand="0" w:evenVBand="0" w:oddHBand="0" w:evenHBand="0" w:firstRowFirstColumn="0" w:firstRowLastColumn="0" w:lastRowFirstColumn="0" w:lastRowLastColumn="0"/>
            <w:tcW w:w="2689" w:type="dxa"/>
          </w:tcPr>
          <w:p w14:paraId="1AD03136" w14:textId="4B9E7BE6" w:rsidR="00D61CEF" w:rsidRPr="00D61CEF" w:rsidRDefault="00D61CEF" w:rsidP="00347D51">
            <w:pPr>
              <w:pStyle w:val="TableParagraph"/>
              <w:rPr>
                <w:rFonts w:asciiTheme="minorBidi" w:hAnsiTheme="minorBidi" w:cstheme="minorBidi"/>
                <w:b w:val="0"/>
                <w:bCs w:val="0"/>
                <w:spacing w:val="-3"/>
              </w:rPr>
            </w:pPr>
            <w:r w:rsidRPr="00D61CEF">
              <w:rPr>
                <w:rFonts w:asciiTheme="minorBidi" w:hAnsiTheme="minorBidi" w:cstheme="minorBidi"/>
                <w:b w:val="0"/>
                <w:bCs w:val="0"/>
                <w:spacing w:val="-3"/>
              </w:rPr>
              <w:t>ITC 4</w:t>
            </w:r>
            <w:r w:rsidR="003E1D2A">
              <w:rPr>
                <w:rFonts w:asciiTheme="minorBidi" w:hAnsiTheme="minorBidi" w:cstheme="minorBidi"/>
                <w:b w:val="0"/>
                <w:bCs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Pr>
          <w:p w14:paraId="1C25141B" w14:textId="59BC12FE" w:rsidR="00D61CEF" w:rsidRDefault="00D61CEF" w:rsidP="006C0F3E">
            <w:pPr>
              <w:pStyle w:val="TableParagraph"/>
              <w:jc w:val="both"/>
              <w:rPr>
                <w:rFonts w:asciiTheme="minorBidi" w:hAnsiTheme="minorBidi" w:cstheme="minorBidi"/>
                <w:bCs w:val="0"/>
                <w:spacing w:val="-3"/>
              </w:rPr>
            </w:pPr>
            <w:r w:rsidRPr="00D61CEF">
              <w:rPr>
                <w:rFonts w:asciiTheme="minorBidi" w:hAnsiTheme="minorBidi" w:cstheme="minorBidi"/>
                <w:b w:val="0"/>
                <w:spacing w:val="-3"/>
              </w:rPr>
              <w:t>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w:t>
            </w:r>
          </w:p>
          <w:p w14:paraId="3FFC9A6B" w14:textId="7D50B462" w:rsidR="003E1D2A" w:rsidRPr="00AD6AD4" w:rsidRDefault="003E1D2A" w:rsidP="002C0FC3">
            <w:pPr>
              <w:pStyle w:val="TableParagraph"/>
              <w:rPr>
                <w:rFonts w:asciiTheme="minorBidi" w:hAnsiTheme="minorBidi" w:cstheme="minorBidi"/>
                <w:spacing w:val="-3"/>
              </w:rPr>
            </w:pPr>
          </w:p>
        </w:tc>
      </w:tr>
      <w:tr w:rsidR="00C5449A" w:rsidRPr="00A520A6" w14:paraId="301BD464" w14:textId="77777777" w:rsidTr="00A34BF0">
        <w:trPr>
          <w:trHeight w:val="417"/>
        </w:trPr>
        <w:tc>
          <w:tcPr>
            <w:cnfStyle w:val="001000000000" w:firstRow="0" w:lastRow="0" w:firstColumn="1" w:lastColumn="0" w:oddVBand="0" w:evenVBand="0" w:oddHBand="0" w:evenHBand="0" w:firstRowFirstColumn="0" w:firstRowLastColumn="0" w:lastRowFirstColumn="0" w:lastRowLastColumn="0"/>
            <w:tcW w:w="2689" w:type="dxa"/>
          </w:tcPr>
          <w:p w14:paraId="7126E4AA"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11.1</w:t>
            </w:r>
          </w:p>
        </w:tc>
        <w:tc>
          <w:tcPr>
            <w:cnfStyle w:val="000100000000" w:firstRow="0" w:lastRow="0" w:firstColumn="0" w:lastColumn="1" w:oddVBand="0" w:evenVBand="0" w:oddHBand="0" w:evenHBand="0" w:firstRowFirstColumn="0" w:firstRowLastColumn="0" w:lastRowFirstColumn="0" w:lastRowLastColumn="0"/>
            <w:tcW w:w="7229" w:type="dxa"/>
          </w:tcPr>
          <w:p w14:paraId="7C1F52E7" w14:textId="00109217" w:rsidR="00C5449A" w:rsidRPr="005E2C2C" w:rsidRDefault="00C5449A" w:rsidP="002C0FC3">
            <w:pPr>
              <w:pStyle w:val="TableParagraph"/>
              <w:rPr>
                <w:rFonts w:asciiTheme="minorBidi" w:hAnsiTheme="minorBidi" w:cstheme="minorBidi"/>
                <w:b w:val="0"/>
                <w:spacing w:val="-3"/>
                <w:rtl/>
                <w:lang w:bidi="ar-EG"/>
              </w:rPr>
            </w:pPr>
            <w:r w:rsidRPr="005E2C2C">
              <w:rPr>
                <w:rFonts w:asciiTheme="minorBidi" w:hAnsiTheme="minorBidi" w:cstheme="minorBidi"/>
                <w:b w:val="0"/>
                <w:spacing w:val="-3"/>
              </w:rPr>
              <w:t xml:space="preserve">Clarifications may be requested by e-mail not later than </w:t>
            </w:r>
            <w:r w:rsidR="008B01ED" w:rsidRPr="005E2C2C">
              <w:rPr>
                <w:rFonts w:asciiTheme="minorBidi" w:hAnsiTheme="minorBidi" w:cstheme="minorBidi"/>
                <w:bCs w:val="0"/>
                <w:i/>
                <w:iCs/>
                <w:spacing w:val="-3"/>
              </w:rPr>
              <w:t>21</w:t>
            </w:r>
            <w:r w:rsidR="008B01ED" w:rsidRPr="005E2C2C">
              <w:rPr>
                <w:rFonts w:asciiTheme="minorBidi" w:hAnsiTheme="minorBidi" w:cstheme="minorBidi"/>
                <w:b w:val="0"/>
                <w:i/>
                <w:iCs/>
                <w:spacing w:val="-3"/>
              </w:rPr>
              <w:t xml:space="preserve"> </w:t>
            </w:r>
            <w:r w:rsidR="008B01ED" w:rsidRPr="005E2C2C">
              <w:rPr>
                <w:rFonts w:asciiTheme="minorBidi" w:hAnsiTheme="minorBidi" w:cstheme="minorBidi"/>
                <w:bCs w:val="0"/>
                <w:i/>
                <w:iCs/>
                <w:spacing w:val="-3"/>
              </w:rPr>
              <w:t>days</w:t>
            </w:r>
            <w:r w:rsidR="008B01ED" w:rsidRPr="005E2C2C">
              <w:rPr>
                <w:rFonts w:asciiTheme="minorBidi" w:hAnsiTheme="minorBidi" w:cstheme="minorBidi"/>
                <w:b w:val="0"/>
                <w:i/>
                <w:iCs/>
                <w:spacing w:val="-3"/>
              </w:rPr>
              <w:t xml:space="preserve"> before the deadline of receiving proposals</w:t>
            </w:r>
            <w:r w:rsidRPr="005E2C2C">
              <w:rPr>
                <w:rFonts w:asciiTheme="minorBidi" w:hAnsiTheme="minorBidi" w:cstheme="minorBidi"/>
                <w:b w:val="0"/>
                <w:spacing w:val="-3"/>
              </w:rPr>
              <w:t xml:space="preserve">, so that responses can be issued to all consultants not later than </w:t>
            </w:r>
            <w:r w:rsidR="008B01ED" w:rsidRPr="005E2C2C">
              <w:rPr>
                <w:rFonts w:asciiTheme="minorBidi" w:hAnsiTheme="minorBidi" w:cstheme="minorBidi"/>
                <w:bCs w:val="0"/>
                <w:i/>
                <w:iCs/>
                <w:spacing w:val="-3"/>
              </w:rPr>
              <w:t>11 days</w:t>
            </w:r>
            <w:r w:rsidR="008B01ED" w:rsidRPr="005E2C2C">
              <w:rPr>
                <w:rFonts w:asciiTheme="minorBidi" w:hAnsiTheme="minorBidi" w:cstheme="minorBidi"/>
                <w:b w:val="0"/>
                <w:i/>
                <w:iCs/>
                <w:spacing w:val="-3"/>
              </w:rPr>
              <w:t xml:space="preserve"> before the deadline of receiving proposals</w:t>
            </w:r>
            <w:r w:rsidRPr="005E2C2C">
              <w:rPr>
                <w:rFonts w:asciiTheme="minorBidi" w:hAnsiTheme="minorBidi" w:cstheme="minorBidi"/>
                <w:b w:val="0"/>
                <w:spacing w:val="-3"/>
              </w:rPr>
              <w:t>.</w:t>
            </w:r>
          </w:p>
          <w:p w14:paraId="06018E07" w14:textId="77777777" w:rsidR="00286118" w:rsidRPr="005E2C2C" w:rsidRDefault="00286118" w:rsidP="00286118">
            <w:pPr>
              <w:pStyle w:val="TableParagraph"/>
              <w:rPr>
                <w:rFonts w:asciiTheme="minorBidi" w:hAnsiTheme="minorBidi" w:cstheme="minorBidi"/>
                <w:b w:val="0"/>
                <w:bCs w:val="0"/>
                <w:spacing w:val="-3"/>
              </w:rPr>
            </w:pPr>
            <w:r w:rsidRPr="005E2C2C">
              <w:rPr>
                <w:rFonts w:asciiTheme="minorBidi" w:hAnsiTheme="minorBidi" w:cstheme="minorBidi"/>
                <w:bCs w:val="0"/>
                <w:spacing w:val="-3"/>
              </w:rPr>
              <w:t>Att</w:t>
            </w:r>
            <w:r w:rsidRPr="005E2C2C">
              <w:rPr>
                <w:rFonts w:asciiTheme="minorBidi" w:hAnsiTheme="minorBidi" w:cstheme="minorBidi"/>
                <w:b w:val="0"/>
                <w:spacing w:val="-3"/>
              </w:rPr>
              <w:t xml:space="preserve">.: </w:t>
            </w:r>
            <w:r w:rsidRPr="005E2C2C">
              <w:rPr>
                <w:rFonts w:asciiTheme="minorBidi" w:hAnsiTheme="minorBidi" w:cstheme="minorBidi"/>
                <w:b w:val="0"/>
                <w:spacing w:val="-3"/>
              </w:rPr>
              <w:tab/>
              <w:t xml:space="preserve">   </w:t>
            </w:r>
            <w:r w:rsidRPr="005E2C2C">
              <w:rPr>
                <w:rFonts w:asciiTheme="minorBidi" w:hAnsiTheme="minorBidi" w:cstheme="minorBidi"/>
                <w:b w:val="0"/>
                <w:bCs w:val="0"/>
                <w:spacing w:val="-3"/>
              </w:rPr>
              <w:t xml:space="preserve">Head of Contracts </w:t>
            </w:r>
            <w:r w:rsidRPr="005E2C2C">
              <w:rPr>
                <w:rFonts w:asciiTheme="minorBidi" w:hAnsiTheme="minorBidi" w:cstheme="minorBidi"/>
                <w:b w:val="0"/>
                <w:bCs w:val="0"/>
                <w:spacing w:val="-3"/>
                <w:lang w:val="en-US" w:bidi="ar-EG"/>
              </w:rPr>
              <w:t>and Constructions Department</w:t>
            </w:r>
            <w:r w:rsidRPr="005E2C2C">
              <w:rPr>
                <w:rFonts w:asciiTheme="minorBidi" w:hAnsiTheme="minorBidi" w:cstheme="minorBidi"/>
                <w:b w:val="0"/>
                <w:bCs w:val="0"/>
                <w:spacing w:val="-3"/>
              </w:rPr>
              <w:t xml:space="preserve"> </w:t>
            </w:r>
          </w:p>
          <w:p w14:paraId="04B25054" w14:textId="77777777" w:rsidR="00286118" w:rsidRPr="005E2C2C" w:rsidRDefault="00286118" w:rsidP="00286118">
            <w:pPr>
              <w:pStyle w:val="TableParagraph"/>
              <w:rPr>
                <w:b w:val="0"/>
                <w:bCs w:val="0"/>
                <w:lang w:bidi="ar-SA"/>
              </w:rPr>
            </w:pPr>
            <w:r w:rsidRPr="005E2C2C">
              <w:rPr>
                <w:rFonts w:asciiTheme="minorBidi" w:hAnsiTheme="minorBidi" w:cstheme="minorBidi"/>
                <w:spacing w:val="-3"/>
              </w:rPr>
              <w:t>Address</w:t>
            </w:r>
            <w:r w:rsidRPr="005E2C2C">
              <w:rPr>
                <w:rFonts w:asciiTheme="minorBidi" w:hAnsiTheme="minorBidi" w:cstheme="minorBidi"/>
                <w:b w:val="0"/>
                <w:bCs w:val="0"/>
                <w:spacing w:val="-3"/>
              </w:rPr>
              <w:t xml:space="preserve">: </w:t>
            </w:r>
            <w:r w:rsidRPr="005E2C2C">
              <w:rPr>
                <w:b w:val="0"/>
                <w:bCs w:val="0"/>
                <w:lang w:bidi="ar-SA"/>
              </w:rPr>
              <w:t xml:space="preserve">Stadium Road - </w:t>
            </w:r>
            <w:r w:rsidRPr="005E2C2C">
              <w:rPr>
                <w:b w:val="0"/>
                <w:bCs w:val="0"/>
              </w:rPr>
              <w:t>in front</w:t>
            </w:r>
            <w:r w:rsidRPr="005E2C2C">
              <w:rPr>
                <w:b w:val="0"/>
                <w:bCs w:val="0"/>
                <w:lang w:bidi="ar-SA"/>
              </w:rPr>
              <w:t xml:space="preserve"> of the Central Fever Hospital</w:t>
            </w:r>
            <w:r w:rsidRPr="005E2C2C">
              <w:rPr>
                <w:b w:val="0"/>
                <w:bCs w:val="0"/>
              </w:rPr>
              <w:t xml:space="preserve"> </w:t>
            </w:r>
            <w:r w:rsidRPr="005E2C2C">
              <w:rPr>
                <w:b w:val="0"/>
                <w:bCs w:val="0"/>
                <w:lang w:bidi="ar-SA"/>
              </w:rPr>
              <w:t xml:space="preserve">              </w:t>
            </w:r>
          </w:p>
          <w:p w14:paraId="47C05951" w14:textId="77777777" w:rsidR="00286118" w:rsidRPr="005E2C2C" w:rsidRDefault="00286118" w:rsidP="00286118">
            <w:pPr>
              <w:pStyle w:val="TableParagraph"/>
              <w:rPr>
                <w:rFonts w:asciiTheme="minorBidi" w:hAnsiTheme="minorBidi" w:cstheme="minorBidi"/>
                <w:b w:val="0"/>
                <w:bCs w:val="0"/>
                <w:spacing w:val="-3"/>
              </w:rPr>
            </w:pPr>
            <w:r w:rsidRPr="005E2C2C">
              <w:rPr>
                <w:b w:val="0"/>
                <w:bCs w:val="0"/>
                <w:lang w:bidi="ar-SA"/>
              </w:rPr>
              <w:t xml:space="preserve">               </w:t>
            </w:r>
            <w:r w:rsidRPr="005E2C2C">
              <w:rPr>
                <w:b w:val="0"/>
                <w:bCs w:val="0"/>
              </w:rPr>
              <w:t>4</w:t>
            </w:r>
            <w:r w:rsidRPr="005E2C2C">
              <w:rPr>
                <w:b w:val="0"/>
                <w:bCs w:val="0"/>
                <w:vertAlign w:val="superscript"/>
              </w:rPr>
              <w:t>th</w:t>
            </w:r>
            <w:r w:rsidRPr="005E2C2C">
              <w:rPr>
                <w:b w:val="0"/>
                <w:bCs w:val="0"/>
              </w:rPr>
              <w:t xml:space="preserve"> </w:t>
            </w:r>
            <w:r w:rsidRPr="005E2C2C">
              <w:rPr>
                <w:b w:val="0"/>
                <w:bCs w:val="0"/>
                <w:lang w:bidi="ar-SA"/>
              </w:rPr>
              <w:t>Floor</w:t>
            </w:r>
            <w:r w:rsidRPr="005E2C2C">
              <w:rPr>
                <w:rFonts w:asciiTheme="minorBidi" w:hAnsiTheme="minorBidi" w:cstheme="minorBidi"/>
                <w:b w:val="0"/>
                <w:bCs w:val="0"/>
                <w:spacing w:val="-3"/>
              </w:rPr>
              <w:t xml:space="preserve">– Kafr El Sheikh, Egypt. </w:t>
            </w:r>
          </w:p>
          <w:p w14:paraId="392F581C" w14:textId="755268F5" w:rsidR="00286118" w:rsidRPr="005E2C2C" w:rsidRDefault="00286118" w:rsidP="008A50E3">
            <w:pPr>
              <w:pStyle w:val="TableParagraph"/>
              <w:rPr>
                <w:rFonts w:asciiTheme="minorBidi" w:hAnsiTheme="minorBidi" w:cstheme="minorBidi"/>
                <w:b w:val="0"/>
                <w:bCs w:val="0"/>
                <w:spacing w:val="-3"/>
              </w:rPr>
            </w:pPr>
            <w:r w:rsidRPr="005E2C2C">
              <w:rPr>
                <w:rFonts w:asciiTheme="minorBidi" w:hAnsiTheme="minorBidi" w:cstheme="minorBidi"/>
                <w:spacing w:val="-3"/>
              </w:rPr>
              <w:t>Email</w:t>
            </w:r>
            <w:r w:rsidRPr="005E2C2C">
              <w:rPr>
                <w:rFonts w:asciiTheme="minorBidi" w:hAnsiTheme="minorBidi" w:cstheme="minorBidi"/>
                <w:b w:val="0"/>
                <w:bCs w:val="0"/>
                <w:spacing w:val="-3"/>
              </w:rPr>
              <w:t xml:space="preserve">: </w:t>
            </w:r>
            <w:r w:rsidRPr="005E2C2C">
              <w:rPr>
                <w:rFonts w:asciiTheme="minorBidi" w:hAnsiTheme="minorBidi" w:cstheme="minorBidi"/>
                <w:b w:val="0"/>
                <w:bCs w:val="0"/>
                <w:spacing w:val="-3"/>
              </w:rPr>
              <w:tab/>
              <w:t xml:space="preserve"> </w:t>
            </w:r>
            <w:hyperlink r:id="rId20" w:history="1">
              <w:r w:rsidR="008A50E3" w:rsidRPr="008A50E3">
                <w:rPr>
                  <w:rStyle w:val="Hyperlink"/>
                  <w:rFonts w:asciiTheme="minorBidi" w:hAnsiTheme="minorBidi" w:cstheme="minorBidi"/>
                  <w:b w:val="0"/>
                  <w:bCs w:val="0"/>
                  <w:spacing w:val="-3"/>
                </w:rPr>
                <w:t>kitchenertender.kfs@gmail.com</w:t>
              </w:r>
            </w:hyperlink>
            <w:r w:rsidRPr="005E2C2C">
              <w:rPr>
                <w:rFonts w:asciiTheme="minorBidi" w:hAnsiTheme="minorBidi" w:cstheme="minorBidi"/>
                <w:b w:val="0"/>
                <w:bCs w:val="0"/>
                <w:spacing w:val="-3"/>
              </w:rPr>
              <w:t xml:space="preserve">     </w:t>
            </w:r>
          </w:p>
          <w:p w14:paraId="4D6829E3" w14:textId="5BE8AC00" w:rsidR="00C5449A" w:rsidRPr="005E2C2C" w:rsidRDefault="00286118" w:rsidP="002C0FC3">
            <w:pPr>
              <w:pStyle w:val="TableParagraph"/>
              <w:rPr>
                <w:rFonts w:asciiTheme="minorBidi" w:hAnsiTheme="minorBidi" w:cstheme="minorBidi"/>
                <w:b w:val="0"/>
                <w:spacing w:val="-3"/>
              </w:rPr>
            </w:pPr>
            <w:r w:rsidRPr="005E2C2C">
              <w:rPr>
                <w:rFonts w:asciiTheme="minorBidi" w:hAnsiTheme="minorBidi" w:cstheme="minorBidi"/>
                <w:spacing w:val="-3"/>
              </w:rPr>
              <w:t>Fax</w:t>
            </w:r>
            <w:r w:rsidRPr="005E2C2C">
              <w:rPr>
                <w:rFonts w:asciiTheme="minorBidi" w:hAnsiTheme="minorBidi" w:cstheme="minorBidi"/>
                <w:b w:val="0"/>
                <w:bCs w:val="0"/>
                <w:spacing w:val="-3"/>
              </w:rPr>
              <w:t xml:space="preserve">: </w:t>
            </w:r>
            <w:r w:rsidRPr="005E2C2C">
              <w:rPr>
                <w:rFonts w:asciiTheme="minorBidi" w:hAnsiTheme="minorBidi" w:cstheme="minorBidi"/>
                <w:b w:val="0"/>
                <w:bCs w:val="0"/>
                <w:spacing w:val="-3"/>
              </w:rPr>
              <w:tab/>
              <w:t>+201003779704 - +201005848147</w:t>
            </w:r>
          </w:p>
        </w:tc>
      </w:tr>
      <w:tr w:rsidR="00801347" w:rsidRPr="00A520A6" w14:paraId="0EB9CA31"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671"/>
          </w:tcPr>
          <w:p w14:paraId="36AFBB86" w14:textId="77777777" w:rsidR="00801347" w:rsidRPr="00AD6AD4" w:rsidRDefault="00E80274" w:rsidP="00716654">
            <w:pPr>
              <w:pStyle w:val="TableParagraph"/>
              <w:jc w:val="center"/>
              <w:rPr>
                <w:rFonts w:asciiTheme="minorBidi" w:hAnsiTheme="minorBidi" w:cstheme="minorBidi"/>
                <w:spacing w:val="-3"/>
              </w:rPr>
            </w:pPr>
            <w:r w:rsidRPr="00AD6AD4">
              <w:rPr>
                <w:rFonts w:asciiTheme="minorBidi" w:hAnsiTheme="minorBidi" w:cstheme="minorBidi"/>
                <w:spacing w:val="-3"/>
              </w:rPr>
              <w:t>Preparation of Proposals</w:t>
            </w:r>
          </w:p>
        </w:tc>
      </w:tr>
      <w:tr w:rsidR="00C56108" w:rsidRPr="00A520A6" w14:paraId="5294A2E2" w14:textId="77777777" w:rsidTr="00990BD9">
        <w:trPr>
          <w:trHeight w:val="622"/>
        </w:trPr>
        <w:tc>
          <w:tcPr>
            <w:cnfStyle w:val="001000000000" w:firstRow="0" w:lastRow="0" w:firstColumn="1" w:lastColumn="0" w:oddVBand="0" w:evenVBand="0" w:oddHBand="0" w:evenHBand="0" w:firstRowFirstColumn="0" w:firstRowLastColumn="0" w:lastRowFirstColumn="0" w:lastRowLastColumn="0"/>
            <w:tcW w:w="2689" w:type="dxa"/>
          </w:tcPr>
          <w:p w14:paraId="088E6A5C"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4</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78634381" w14:textId="77777777" w:rsidR="009F0A26" w:rsidRDefault="00C56108" w:rsidP="002C0FC3">
            <w:pPr>
              <w:pStyle w:val="TableParagraph"/>
              <w:rPr>
                <w:rFonts w:asciiTheme="minorBidi" w:hAnsiTheme="minorBidi" w:cstheme="minorBidi"/>
                <w:bCs w:val="0"/>
                <w:spacing w:val="-3"/>
              </w:rPr>
            </w:pPr>
            <w:r w:rsidRPr="00AD6AD4">
              <w:rPr>
                <w:rFonts w:asciiTheme="minorBidi" w:hAnsiTheme="minorBidi" w:cstheme="minorBidi"/>
                <w:b w:val="0"/>
                <w:spacing w:val="-3"/>
              </w:rPr>
              <w:t>The proposal shall be written in English</w:t>
            </w:r>
          </w:p>
          <w:p w14:paraId="125FA8C7" w14:textId="44BD8917" w:rsidR="006C76EE" w:rsidRDefault="009F0A26" w:rsidP="002C0FC3">
            <w:pPr>
              <w:pStyle w:val="TableParagraph"/>
              <w:rPr>
                <w:rFonts w:asciiTheme="minorBidi" w:hAnsiTheme="minorBidi" w:cstheme="minorBidi"/>
                <w:bCs w:val="0"/>
                <w:spacing w:val="-3"/>
              </w:rPr>
            </w:pPr>
            <w:r>
              <w:rPr>
                <w:rFonts w:asciiTheme="minorBidi" w:hAnsiTheme="minorBidi" w:cstheme="minorBidi"/>
                <w:b w:val="0"/>
                <w:spacing w:val="-3"/>
              </w:rPr>
              <w:t xml:space="preserve">A translation into </w:t>
            </w:r>
            <w:r w:rsidR="006D6077">
              <w:rPr>
                <w:rFonts w:asciiTheme="minorBidi" w:hAnsiTheme="minorBidi" w:cstheme="minorBidi"/>
                <w:b w:val="0"/>
                <w:spacing w:val="-3"/>
              </w:rPr>
              <w:t xml:space="preserve">Arabic language </w:t>
            </w:r>
            <w:r>
              <w:rPr>
                <w:rFonts w:asciiTheme="minorBidi" w:hAnsiTheme="minorBidi" w:cstheme="minorBidi"/>
                <w:b w:val="0"/>
                <w:spacing w:val="-3"/>
              </w:rPr>
              <w:t xml:space="preserve">should be provided for </w:t>
            </w:r>
            <w:r w:rsidR="006D6077">
              <w:rPr>
                <w:rFonts w:asciiTheme="minorBidi" w:hAnsiTheme="minorBidi" w:cstheme="minorBidi"/>
                <w:b w:val="0"/>
                <w:spacing w:val="-3"/>
              </w:rPr>
              <w:t>both technical and financial proposals</w:t>
            </w:r>
            <w:r>
              <w:rPr>
                <w:rFonts w:asciiTheme="minorBidi" w:hAnsiTheme="minorBidi" w:cstheme="minorBidi"/>
                <w:b w:val="0"/>
                <w:spacing w:val="-3"/>
              </w:rPr>
              <w:t xml:space="preserve">. </w:t>
            </w:r>
            <w:r w:rsidR="00C56108" w:rsidRPr="00AD6AD4">
              <w:rPr>
                <w:rFonts w:asciiTheme="minorBidi" w:hAnsiTheme="minorBidi" w:cstheme="minorBidi"/>
                <w:b w:val="0"/>
                <w:spacing w:val="-3"/>
              </w:rPr>
              <w:t xml:space="preserve"> </w:t>
            </w:r>
          </w:p>
          <w:p w14:paraId="13AE42CB" w14:textId="3639EC6E" w:rsidR="006D6077" w:rsidRDefault="006D6077" w:rsidP="002C0FC3">
            <w:pPr>
              <w:pStyle w:val="TableParagraph"/>
              <w:rPr>
                <w:rFonts w:asciiTheme="minorBidi" w:hAnsiTheme="minorBidi" w:cstheme="minorBidi"/>
                <w:bCs w:val="0"/>
                <w:spacing w:val="-3"/>
              </w:rPr>
            </w:pPr>
            <w:r>
              <w:rPr>
                <w:rFonts w:asciiTheme="minorBidi" w:hAnsiTheme="minorBidi" w:cstheme="minorBidi"/>
                <w:b w:val="0"/>
                <w:spacing w:val="-3"/>
              </w:rPr>
              <w:t xml:space="preserve">In case of discrepancies between the English text and the Arabic translation, the English text will prevail.  </w:t>
            </w:r>
          </w:p>
          <w:p w14:paraId="5A92F382" w14:textId="101DB3B7" w:rsidR="00C56108" w:rsidRPr="00AD6AD4" w:rsidRDefault="00C56108" w:rsidP="002C0FC3">
            <w:pPr>
              <w:pStyle w:val="TableParagraph"/>
              <w:rPr>
                <w:rFonts w:asciiTheme="minorBidi" w:hAnsiTheme="minorBidi" w:cstheme="minorBidi"/>
                <w:b w:val="0"/>
                <w:spacing w:val="-3"/>
              </w:rPr>
            </w:pPr>
          </w:p>
        </w:tc>
      </w:tr>
      <w:tr w:rsidR="00C56108" w:rsidRPr="00A520A6" w14:paraId="27251263" w14:textId="77777777" w:rsidTr="00990BD9">
        <w:trPr>
          <w:trHeight w:val="388"/>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2B399E15"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.2(b)</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C724745" w14:textId="17C9AA78" w:rsidR="00C56108" w:rsidRPr="00AD6AD4" w:rsidRDefault="004C6CCF" w:rsidP="002C0FC3">
            <w:pPr>
              <w:pStyle w:val="TableParagraph"/>
              <w:rPr>
                <w:rFonts w:asciiTheme="minorBidi" w:hAnsiTheme="minorBidi" w:cstheme="minorBidi"/>
                <w:b w:val="0"/>
                <w:spacing w:val="-3"/>
              </w:rPr>
            </w:pPr>
            <w:r>
              <w:rPr>
                <w:rFonts w:asciiTheme="minorBidi" w:hAnsiTheme="minorBidi" w:cstheme="minorBidi"/>
                <w:b w:val="0"/>
                <w:spacing w:val="-3"/>
              </w:rPr>
              <w:t>NA</w:t>
            </w:r>
          </w:p>
        </w:tc>
      </w:tr>
      <w:tr w:rsidR="00C56108" w:rsidRPr="00A520A6" w14:paraId="1289C4E1" w14:textId="77777777" w:rsidTr="00990BD9">
        <w:trPr>
          <w:trHeight w:val="622"/>
        </w:trPr>
        <w:tc>
          <w:tcPr>
            <w:cnfStyle w:val="001000000000" w:firstRow="0" w:lastRow="0" w:firstColumn="1" w:lastColumn="0" w:oddVBand="0" w:evenVBand="0" w:oddHBand="0" w:evenHBand="0" w:firstRowFirstColumn="0" w:firstRowLastColumn="0" w:lastRowFirstColumn="0" w:lastRowLastColumn="0"/>
            <w:tcW w:w="2689" w:type="dxa"/>
          </w:tcPr>
          <w:p w14:paraId="543F1E28"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.2(c)</w:t>
            </w:r>
          </w:p>
        </w:tc>
        <w:tc>
          <w:tcPr>
            <w:cnfStyle w:val="000100000000" w:firstRow="0" w:lastRow="0" w:firstColumn="0" w:lastColumn="1" w:oddVBand="0" w:evenVBand="0" w:oddHBand="0" w:evenHBand="0" w:firstRowFirstColumn="0" w:firstRowLastColumn="0" w:lastRowFirstColumn="0" w:lastRowLastColumn="0"/>
            <w:tcW w:w="7229" w:type="dxa"/>
          </w:tcPr>
          <w:p w14:paraId="340E7C19" w14:textId="75692BD5" w:rsidR="00AD635A" w:rsidRPr="005E2C2C" w:rsidRDefault="00C56108" w:rsidP="00C77317">
            <w:pPr>
              <w:pStyle w:val="TableParagraph"/>
              <w:rPr>
                <w:rFonts w:asciiTheme="minorBidi" w:hAnsiTheme="minorBidi" w:cstheme="minorBidi"/>
                <w:bCs w:val="0"/>
                <w:spacing w:val="-3"/>
              </w:rPr>
            </w:pPr>
            <w:r w:rsidRPr="005E2C2C">
              <w:rPr>
                <w:rFonts w:asciiTheme="minorBidi" w:hAnsiTheme="minorBidi" w:cstheme="minorBidi"/>
                <w:b w:val="0"/>
                <w:spacing w:val="-3"/>
              </w:rPr>
              <w:t>The estimated total number of person-months for key professional personnel required for the assignment is:</w:t>
            </w:r>
            <w:r w:rsidR="00EE5F4C" w:rsidRPr="005E2C2C">
              <w:rPr>
                <w:rFonts w:asciiTheme="minorBidi" w:hAnsiTheme="minorBidi" w:cstheme="minorBidi"/>
                <w:b w:val="0"/>
                <w:spacing w:val="-3"/>
              </w:rPr>
              <w:t xml:space="preserve"> </w:t>
            </w:r>
            <w:r w:rsidR="006D7B39" w:rsidRPr="005E2C2C">
              <w:rPr>
                <w:rFonts w:asciiTheme="minorBidi" w:hAnsiTheme="minorBidi" w:cstheme="minorBidi"/>
                <w:spacing w:val="-3"/>
                <w:lang w:val="en-US"/>
              </w:rPr>
              <w:t>668</w:t>
            </w:r>
            <w:r w:rsidR="006D7B39" w:rsidRPr="005E2C2C">
              <w:rPr>
                <w:rFonts w:asciiTheme="minorBidi" w:hAnsiTheme="minorBidi" w:cstheme="minorBidi"/>
                <w:b w:val="0"/>
                <w:spacing w:val="-3"/>
              </w:rPr>
              <w:t xml:space="preserve"> </w:t>
            </w:r>
            <w:r w:rsidR="00EE5F4C" w:rsidRPr="005E2C2C">
              <w:rPr>
                <w:rFonts w:asciiTheme="minorBidi" w:hAnsiTheme="minorBidi" w:cstheme="minorBidi"/>
                <w:b w:val="0"/>
                <w:spacing w:val="-3"/>
              </w:rPr>
              <w:t>person-months</w:t>
            </w:r>
            <w:r w:rsidR="001630B6" w:rsidRPr="005E2C2C">
              <w:rPr>
                <w:rFonts w:asciiTheme="minorBidi" w:hAnsiTheme="minorBidi" w:cstheme="minorBidi"/>
                <w:b w:val="0"/>
                <w:spacing w:val="-3"/>
              </w:rPr>
              <w:t xml:space="preserve"> for supervision activities only. </w:t>
            </w:r>
          </w:p>
          <w:p w14:paraId="35E353FD" w14:textId="5E72F5F1" w:rsidR="00C56108" w:rsidRPr="005E2C2C" w:rsidRDefault="001630B6" w:rsidP="002C0FC3">
            <w:pPr>
              <w:pStyle w:val="TableParagraph"/>
              <w:rPr>
                <w:rFonts w:asciiTheme="minorBidi" w:hAnsiTheme="minorBidi" w:cstheme="minorBidi"/>
                <w:b w:val="0"/>
                <w:spacing w:val="-3"/>
              </w:rPr>
            </w:pPr>
            <w:r w:rsidRPr="005E2C2C">
              <w:rPr>
                <w:rFonts w:asciiTheme="minorBidi" w:hAnsiTheme="minorBidi" w:cstheme="minorBidi"/>
                <w:b w:val="0"/>
                <w:spacing w:val="-3"/>
              </w:rPr>
              <w:t xml:space="preserve">The </w:t>
            </w:r>
            <w:r w:rsidR="00BE615D" w:rsidRPr="005E2C2C">
              <w:rPr>
                <w:rFonts w:asciiTheme="minorBidi" w:hAnsiTheme="minorBidi" w:cstheme="minorBidi"/>
                <w:b w:val="0"/>
                <w:spacing w:val="-3"/>
              </w:rPr>
              <w:t>Consultant</w:t>
            </w:r>
            <w:r w:rsidRPr="005E2C2C">
              <w:rPr>
                <w:rFonts w:asciiTheme="minorBidi" w:hAnsiTheme="minorBidi" w:cstheme="minorBidi"/>
                <w:b w:val="0"/>
                <w:spacing w:val="-3"/>
              </w:rPr>
              <w:t xml:space="preserve"> shall include the cost of the design activities in his </w:t>
            </w:r>
            <w:r w:rsidR="00BE615D" w:rsidRPr="005E2C2C">
              <w:rPr>
                <w:rFonts w:asciiTheme="minorBidi" w:hAnsiTheme="minorBidi" w:cstheme="minorBidi"/>
                <w:b w:val="0"/>
                <w:spacing w:val="-3"/>
              </w:rPr>
              <w:t>lump sum</w:t>
            </w:r>
            <w:r w:rsidRPr="005E2C2C">
              <w:rPr>
                <w:rFonts w:asciiTheme="minorBidi" w:hAnsiTheme="minorBidi" w:cstheme="minorBidi"/>
                <w:b w:val="0"/>
                <w:spacing w:val="-3"/>
              </w:rPr>
              <w:t xml:space="preserve"> price for design</w:t>
            </w:r>
            <w:r w:rsidR="00AD635A" w:rsidRPr="005E2C2C">
              <w:rPr>
                <w:rFonts w:asciiTheme="minorBidi" w:hAnsiTheme="minorBidi" w:cstheme="minorBidi"/>
                <w:b w:val="0"/>
                <w:spacing w:val="-3"/>
              </w:rPr>
              <w:t>.</w:t>
            </w:r>
            <w:r w:rsidRPr="005E2C2C">
              <w:rPr>
                <w:rFonts w:asciiTheme="minorBidi" w:hAnsiTheme="minorBidi" w:cstheme="minorBidi"/>
                <w:b w:val="0"/>
                <w:spacing w:val="-3"/>
              </w:rPr>
              <w:t xml:space="preserve"> </w:t>
            </w:r>
          </w:p>
          <w:p w14:paraId="6D19D192" w14:textId="50194F26" w:rsidR="00A1236B" w:rsidRPr="005E2C2C" w:rsidRDefault="00A1236B">
            <w:pPr>
              <w:pStyle w:val="TableParagraph"/>
              <w:rPr>
                <w:rFonts w:asciiTheme="minorBidi" w:hAnsiTheme="minorBidi" w:cstheme="minorBidi"/>
                <w:b w:val="0"/>
                <w:i/>
                <w:iCs/>
                <w:spacing w:val="-3"/>
              </w:rPr>
            </w:pPr>
          </w:p>
        </w:tc>
      </w:tr>
      <w:tr w:rsidR="00C56108" w:rsidRPr="00A520A6" w14:paraId="441D17A0" w14:textId="77777777" w:rsidTr="00554C75">
        <w:trPr>
          <w:trHeight w:val="284"/>
        </w:trPr>
        <w:tc>
          <w:tcPr>
            <w:cnfStyle w:val="001000000000" w:firstRow="0" w:lastRow="0" w:firstColumn="1" w:lastColumn="0" w:oddVBand="0" w:evenVBand="0" w:oddHBand="0" w:evenHBand="0" w:firstRowFirstColumn="0" w:firstRowLastColumn="0" w:lastRowFirstColumn="0" w:lastRowLastColumn="0"/>
            <w:tcW w:w="2689" w:type="dxa"/>
          </w:tcPr>
          <w:p w14:paraId="59DC6FD6"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.3(a)</w:t>
            </w:r>
          </w:p>
        </w:tc>
        <w:tc>
          <w:tcPr>
            <w:cnfStyle w:val="000100000000" w:firstRow="0" w:lastRow="0" w:firstColumn="0" w:lastColumn="1" w:oddVBand="0" w:evenVBand="0" w:oddHBand="0" w:evenHBand="0" w:firstRowFirstColumn="0" w:firstRowLastColumn="0" w:lastRowFirstColumn="0" w:lastRowLastColumn="0"/>
            <w:tcW w:w="7229" w:type="dxa"/>
          </w:tcPr>
          <w:p w14:paraId="78BB4A44" w14:textId="1A16EE03" w:rsidR="00C56108" w:rsidRPr="005E2C2C" w:rsidRDefault="00C56108" w:rsidP="002C0FC3">
            <w:pPr>
              <w:pStyle w:val="TableParagraph"/>
              <w:rPr>
                <w:rFonts w:asciiTheme="minorBidi" w:hAnsiTheme="minorBidi" w:cstheme="minorBidi"/>
                <w:b w:val="0"/>
                <w:spacing w:val="-3"/>
              </w:rPr>
            </w:pPr>
            <w:r w:rsidRPr="005E2C2C">
              <w:rPr>
                <w:rFonts w:asciiTheme="minorBidi" w:hAnsiTheme="minorBidi" w:cstheme="minorBidi"/>
                <w:b w:val="0"/>
                <w:spacing w:val="-3"/>
              </w:rPr>
              <w:t xml:space="preserve">Information on the consultant’s financial capacity </w:t>
            </w:r>
            <w:r w:rsidR="009F0A26" w:rsidRPr="005E2C2C">
              <w:rPr>
                <w:rFonts w:asciiTheme="minorBidi" w:hAnsiTheme="minorBidi" w:cstheme="minorBidi"/>
                <w:b w:val="0"/>
                <w:i/>
                <w:iCs/>
                <w:color w:val="FF0000"/>
                <w:spacing w:val="-3"/>
              </w:rPr>
              <w:t>is</w:t>
            </w:r>
            <w:r w:rsidRPr="005E2C2C">
              <w:rPr>
                <w:rFonts w:asciiTheme="minorBidi" w:hAnsiTheme="minorBidi" w:cstheme="minorBidi"/>
                <w:b w:val="0"/>
                <w:spacing w:val="-3"/>
              </w:rPr>
              <w:t xml:space="preserve"> required (form TECH-2A of </w:t>
            </w:r>
            <w:r w:rsidR="00F66632" w:rsidRPr="005E2C2C">
              <w:rPr>
                <w:rFonts w:asciiTheme="minorBidi" w:hAnsiTheme="minorBidi" w:cstheme="minorBidi"/>
                <w:b w:val="0"/>
                <w:spacing w:val="-3"/>
              </w:rPr>
              <w:t>Section</w:t>
            </w:r>
            <w:r w:rsidRPr="005E2C2C">
              <w:rPr>
                <w:rFonts w:asciiTheme="minorBidi" w:hAnsiTheme="minorBidi" w:cstheme="minorBidi"/>
                <w:b w:val="0"/>
                <w:spacing w:val="-3"/>
              </w:rPr>
              <w:t xml:space="preserve"> VA).</w:t>
            </w:r>
          </w:p>
        </w:tc>
      </w:tr>
      <w:tr w:rsidR="00C56108" w:rsidRPr="00A520A6" w14:paraId="03106AB1" w14:textId="77777777" w:rsidTr="00990BD9">
        <w:trPr>
          <w:trHeight w:val="50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2B2037F5" w14:textId="77777777" w:rsidR="00C56108" w:rsidRPr="00AD6AD4" w:rsidRDefault="00C56108" w:rsidP="00C45D20">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.3(g)</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0E0F7BE3" w14:textId="4483F98B" w:rsidR="00C56108" w:rsidRPr="005E2C2C" w:rsidRDefault="00C56108" w:rsidP="002C0FC3">
            <w:pPr>
              <w:pStyle w:val="TableParagraph"/>
              <w:rPr>
                <w:rFonts w:asciiTheme="minorBidi" w:hAnsiTheme="minorBidi" w:cstheme="minorBidi"/>
                <w:b w:val="0"/>
                <w:spacing w:val="-3"/>
              </w:rPr>
            </w:pPr>
            <w:r w:rsidRPr="005E2C2C">
              <w:rPr>
                <w:rFonts w:asciiTheme="minorBidi" w:hAnsiTheme="minorBidi" w:cstheme="minorBidi"/>
                <w:b w:val="0"/>
                <w:spacing w:val="-3"/>
              </w:rPr>
              <w:t xml:space="preserve">Training </w:t>
            </w:r>
            <w:r w:rsidR="00EE5F4C" w:rsidRPr="005E2C2C">
              <w:rPr>
                <w:rFonts w:asciiTheme="minorBidi" w:hAnsiTheme="minorBidi" w:cstheme="minorBidi"/>
                <w:b w:val="0"/>
                <w:i/>
                <w:iCs/>
                <w:color w:val="FF0000"/>
                <w:spacing w:val="-3"/>
              </w:rPr>
              <w:t xml:space="preserve">is </w:t>
            </w:r>
            <w:r w:rsidRPr="005E2C2C">
              <w:rPr>
                <w:rFonts w:asciiTheme="minorBidi" w:hAnsiTheme="minorBidi" w:cstheme="minorBidi"/>
                <w:b w:val="0"/>
                <w:spacing w:val="-3"/>
              </w:rPr>
              <w:t>a specific component of this assignment.</w:t>
            </w:r>
          </w:p>
        </w:tc>
      </w:tr>
      <w:tr w:rsidR="00C56108" w:rsidRPr="00A520A6" w14:paraId="779FD932" w14:textId="77777777" w:rsidTr="00990BD9">
        <w:trPr>
          <w:trHeight w:val="108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7D9B6C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8</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auto"/>
          </w:tcPr>
          <w:p w14:paraId="586E10A9" w14:textId="77777777" w:rsidR="00DB2835" w:rsidRPr="005E2C2C" w:rsidRDefault="00DB2835" w:rsidP="00DB2835">
            <w:pPr>
              <w:jc w:val="both"/>
              <w:rPr>
                <w:rFonts w:asciiTheme="minorBidi" w:hAnsiTheme="minorBidi" w:cstheme="minorBidi"/>
                <w:b w:val="0"/>
                <w:bCs w:val="0"/>
                <w:spacing w:val="-3"/>
                <w:sz w:val="22"/>
                <w:szCs w:val="22"/>
                <w:lang w:bidi="en-US"/>
              </w:rPr>
            </w:pPr>
            <w:r w:rsidRPr="005E2C2C">
              <w:rPr>
                <w:rFonts w:asciiTheme="minorBidi" w:hAnsiTheme="minorBidi" w:cstheme="minorBidi"/>
                <w:b w:val="0"/>
                <w:bCs w:val="0"/>
                <w:spacing w:val="-3"/>
                <w:sz w:val="22"/>
                <w:szCs w:val="22"/>
                <w:lang w:bidi="en-US"/>
              </w:rPr>
              <w:t>The currency(ies) of the proposal shall be: Euro currency</w:t>
            </w:r>
          </w:p>
          <w:p w14:paraId="1182058E" w14:textId="77777777" w:rsidR="00DB2835" w:rsidRPr="005E2C2C" w:rsidRDefault="00DB2835" w:rsidP="00DB2835">
            <w:pPr>
              <w:jc w:val="both"/>
              <w:rPr>
                <w:rFonts w:asciiTheme="minorBidi" w:hAnsiTheme="minorBidi" w:cstheme="minorBidi"/>
                <w:b w:val="0"/>
                <w:bCs w:val="0"/>
                <w:spacing w:val="-3"/>
                <w:sz w:val="22"/>
                <w:szCs w:val="22"/>
                <w:lang w:bidi="en-US"/>
              </w:rPr>
            </w:pPr>
          </w:p>
          <w:p w14:paraId="441BCA1D" w14:textId="77777777" w:rsidR="00DB2835" w:rsidRPr="005E2C2C" w:rsidRDefault="00DB2835" w:rsidP="00DB2835">
            <w:pPr>
              <w:jc w:val="both"/>
              <w:rPr>
                <w:rFonts w:asciiTheme="minorBidi" w:hAnsiTheme="minorBidi" w:cstheme="minorBidi"/>
                <w:b w:val="0"/>
                <w:bCs w:val="0"/>
                <w:spacing w:val="-3"/>
                <w:sz w:val="22"/>
                <w:szCs w:val="22"/>
                <w:lang w:bidi="en-US"/>
              </w:rPr>
            </w:pPr>
            <w:r w:rsidRPr="005E2C2C">
              <w:rPr>
                <w:rFonts w:asciiTheme="minorBidi" w:hAnsiTheme="minorBidi" w:cstheme="minorBidi"/>
                <w:b w:val="0"/>
                <w:bCs w:val="0"/>
                <w:spacing w:val="-3"/>
                <w:sz w:val="22"/>
                <w:szCs w:val="22"/>
                <w:lang w:bidi="en-US"/>
              </w:rPr>
              <w:t xml:space="preserve">In the case of awarding, the payment currency is as follows: </w:t>
            </w:r>
          </w:p>
          <w:p w14:paraId="792596D8" w14:textId="77777777" w:rsidR="00DB2835" w:rsidRPr="005E2C2C" w:rsidRDefault="00DB2835" w:rsidP="00DB2835">
            <w:pPr>
              <w:jc w:val="both"/>
              <w:rPr>
                <w:rFonts w:asciiTheme="minorBidi" w:hAnsiTheme="minorBidi" w:cstheme="minorBidi"/>
                <w:b w:val="0"/>
                <w:bCs w:val="0"/>
                <w:spacing w:val="-3"/>
                <w:sz w:val="22"/>
                <w:szCs w:val="22"/>
                <w:lang w:bidi="en-US"/>
              </w:rPr>
            </w:pPr>
          </w:p>
          <w:p w14:paraId="3218D448" w14:textId="77777777" w:rsidR="00DB2835" w:rsidRPr="005E2C2C" w:rsidRDefault="00DB2835" w:rsidP="00DB2835">
            <w:pPr>
              <w:jc w:val="both"/>
              <w:rPr>
                <w:rFonts w:asciiTheme="minorBidi" w:hAnsiTheme="minorBidi" w:cstheme="minorBidi"/>
                <w:b w:val="0"/>
                <w:bCs w:val="0"/>
                <w:spacing w:val="-3"/>
                <w:sz w:val="22"/>
                <w:szCs w:val="22"/>
                <w:lang w:bidi="en-US"/>
              </w:rPr>
            </w:pPr>
            <w:r w:rsidRPr="005E2C2C">
              <w:rPr>
                <w:rFonts w:asciiTheme="minorBidi" w:hAnsiTheme="minorBidi" w:cstheme="minorBidi"/>
                <w:b w:val="0"/>
                <w:bCs w:val="0"/>
                <w:spacing w:val="-3"/>
                <w:sz w:val="22"/>
                <w:szCs w:val="22"/>
                <w:lang w:bidi="en-US"/>
              </w:rPr>
              <w:t xml:space="preserve">The tenderers are free to select the currency to get paid with, based on the origination of the implemented contract’s component, i.e. the components from outside the country (e.g. International consultants,  Foreign experts, supplies from abroad, flights, …etc.) will be priced in Euros and paid in euros, Whereas  the local components (e.g. local experts, local supplies, local services ..etc.) will be priced in Euros and paid in EGP equivalent . Tenderers must clearly demonstrate and justify the components and costs that will be paid in Euros and in EGPs in their offers. </w:t>
            </w:r>
          </w:p>
          <w:p w14:paraId="7D9492B6" w14:textId="77777777" w:rsidR="00DB2835" w:rsidRPr="005E2C2C" w:rsidRDefault="00DB2835" w:rsidP="00DB2835">
            <w:pPr>
              <w:jc w:val="both"/>
              <w:rPr>
                <w:rFonts w:asciiTheme="minorBidi" w:hAnsiTheme="minorBidi" w:cstheme="minorBidi"/>
                <w:b w:val="0"/>
                <w:bCs w:val="0"/>
                <w:spacing w:val="-3"/>
                <w:sz w:val="22"/>
                <w:szCs w:val="22"/>
                <w:lang w:bidi="en-US"/>
              </w:rPr>
            </w:pPr>
          </w:p>
          <w:p w14:paraId="47CD5809" w14:textId="77777777" w:rsidR="00DB2835" w:rsidRPr="005E2C2C" w:rsidRDefault="00DB2835" w:rsidP="00DB2835">
            <w:pPr>
              <w:jc w:val="both"/>
              <w:rPr>
                <w:rFonts w:asciiTheme="minorBidi" w:hAnsiTheme="minorBidi" w:cstheme="minorBidi"/>
                <w:b w:val="0"/>
                <w:bCs w:val="0"/>
                <w:spacing w:val="-3"/>
                <w:sz w:val="22"/>
                <w:szCs w:val="22"/>
                <w:lang w:bidi="en-US"/>
              </w:rPr>
            </w:pPr>
            <w:r w:rsidRPr="005E2C2C">
              <w:rPr>
                <w:rFonts w:asciiTheme="minorBidi" w:hAnsiTheme="minorBidi" w:cstheme="minorBidi"/>
                <w:b w:val="0"/>
                <w:bCs w:val="0"/>
                <w:spacing w:val="-3"/>
                <w:sz w:val="22"/>
                <w:szCs w:val="22"/>
                <w:lang w:bidi="en-US"/>
              </w:rPr>
              <w:t>The source of official selling exchange rates is: The Central Bank of Egypt.</w:t>
            </w:r>
          </w:p>
          <w:p w14:paraId="2BB73E4B" w14:textId="77777777" w:rsidR="00DB2835" w:rsidRPr="005E2C2C" w:rsidRDefault="00DB2835" w:rsidP="00DB2835">
            <w:pPr>
              <w:jc w:val="both"/>
              <w:rPr>
                <w:rFonts w:asciiTheme="minorBidi" w:hAnsiTheme="minorBidi" w:cstheme="minorBidi"/>
                <w:b w:val="0"/>
                <w:bCs w:val="0"/>
                <w:spacing w:val="-3"/>
                <w:sz w:val="22"/>
                <w:szCs w:val="22"/>
                <w:lang w:bidi="en-US"/>
              </w:rPr>
            </w:pPr>
            <w:r w:rsidRPr="005E2C2C">
              <w:rPr>
                <w:rFonts w:asciiTheme="minorBidi" w:hAnsiTheme="minorBidi" w:cstheme="minorBidi"/>
                <w:b w:val="0"/>
                <w:bCs w:val="0"/>
                <w:spacing w:val="-3"/>
                <w:sz w:val="22"/>
                <w:szCs w:val="22"/>
                <w:lang w:bidi="en-US"/>
              </w:rPr>
              <w:t xml:space="preserve">The date of the exchange rate for evaluation purposes will be seven days before the deadline for receiving proposals. </w:t>
            </w:r>
          </w:p>
          <w:p w14:paraId="7F764772" w14:textId="2FDD81BD" w:rsidR="00002F2A" w:rsidRPr="005E2C2C" w:rsidRDefault="00DB2835" w:rsidP="00DB2835">
            <w:pPr>
              <w:pStyle w:val="TableParagraph"/>
              <w:jc w:val="both"/>
              <w:rPr>
                <w:rFonts w:asciiTheme="minorBidi" w:hAnsiTheme="minorBidi" w:cstheme="minorBidi"/>
                <w:b w:val="0"/>
                <w:spacing w:val="-3"/>
              </w:rPr>
            </w:pPr>
            <w:r w:rsidRPr="005E2C2C">
              <w:rPr>
                <w:rFonts w:asciiTheme="minorBidi" w:hAnsiTheme="minorBidi" w:cstheme="minorBidi"/>
                <w:b w:val="0"/>
                <w:bCs w:val="0"/>
                <w:spacing w:val="-3"/>
              </w:rPr>
              <w:t>The date of the exchange rate for payment purposes is the date of the invoice. </w:t>
            </w:r>
          </w:p>
        </w:tc>
      </w:tr>
      <w:tr w:rsidR="00C56108" w:rsidRPr="00A520A6" w14:paraId="5781EA7B" w14:textId="77777777" w:rsidTr="00C5449A">
        <w:trPr>
          <w:trHeight w:val="58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4A5C4BE0"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9</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1D79BD4" w14:textId="35910358" w:rsidR="00C56108" w:rsidRPr="00AD6AD4" w:rsidRDefault="00C56108" w:rsidP="008537AB">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Proposals must remain valid for </w:t>
            </w:r>
            <w:r w:rsidR="006142CF" w:rsidRPr="005E2C2C">
              <w:rPr>
                <w:rFonts w:asciiTheme="minorBidi" w:hAnsiTheme="minorBidi" w:cstheme="minorBidi"/>
                <w:bCs w:val="0"/>
                <w:i/>
                <w:iCs/>
                <w:spacing w:val="-3"/>
              </w:rPr>
              <w:t>120</w:t>
            </w:r>
            <w:r w:rsidRPr="005E2C2C">
              <w:rPr>
                <w:rFonts w:asciiTheme="minorBidi" w:hAnsiTheme="minorBidi" w:cstheme="minorBidi"/>
                <w:bCs w:val="0"/>
                <w:spacing w:val="-3"/>
              </w:rPr>
              <w:t xml:space="preserve"> days</w:t>
            </w:r>
            <w:r w:rsidRPr="005E2C2C">
              <w:rPr>
                <w:rFonts w:asciiTheme="minorBidi" w:hAnsiTheme="minorBidi" w:cstheme="minorBidi"/>
                <w:b w:val="0"/>
                <w:spacing w:val="-3"/>
              </w:rPr>
              <w:t xml:space="preserve"> </w:t>
            </w:r>
            <w:r w:rsidRPr="00AD6AD4">
              <w:rPr>
                <w:rFonts w:asciiTheme="minorBidi" w:hAnsiTheme="minorBidi" w:cstheme="minorBidi"/>
                <w:b w:val="0"/>
                <w:spacing w:val="-3"/>
              </w:rPr>
              <w:t xml:space="preserve">after the deadline for the submission of proposals specified in PDS ITC </w:t>
            </w:r>
            <w:r w:rsidR="008537AB">
              <w:rPr>
                <w:rFonts w:asciiTheme="minorBidi" w:hAnsiTheme="minorBidi" w:cstheme="minorBidi"/>
                <w:b w:val="0"/>
                <w:spacing w:val="-3"/>
              </w:rPr>
              <w:t>21</w:t>
            </w:r>
            <w:r w:rsidRPr="00AD6AD4">
              <w:rPr>
                <w:rFonts w:asciiTheme="minorBidi" w:hAnsiTheme="minorBidi" w:cstheme="minorBidi"/>
                <w:b w:val="0"/>
                <w:spacing w:val="-3"/>
              </w:rPr>
              <w:t>.1.</w:t>
            </w:r>
          </w:p>
        </w:tc>
      </w:tr>
      <w:tr w:rsidR="00C56108" w:rsidRPr="00A520A6" w14:paraId="52775FBE"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002060"/>
          </w:tcPr>
          <w:p w14:paraId="2E0D620D" w14:textId="77777777" w:rsidR="00C56108" w:rsidRPr="00AD6AD4" w:rsidRDefault="00C56108" w:rsidP="00716654">
            <w:pPr>
              <w:pStyle w:val="TableParagraph"/>
              <w:jc w:val="center"/>
              <w:rPr>
                <w:rFonts w:asciiTheme="minorBidi" w:hAnsiTheme="minorBidi" w:cstheme="minorBidi"/>
                <w:spacing w:val="-3"/>
              </w:rPr>
            </w:pPr>
            <w:r w:rsidRPr="00AD6AD4">
              <w:rPr>
                <w:rFonts w:asciiTheme="minorBidi" w:hAnsiTheme="minorBidi" w:cstheme="minorBidi"/>
                <w:spacing w:val="-3"/>
              </w:rPr>
              <w:t>Submission and Opening of Proposals</w:t>
            </w:r>
          </w:p>
        </w:tc>
      </w:tr>
      <w:tr w:rsidR="00C56108" w:rsidRPr="00A520A6" w14:paraId="3CE66BAF" w14:textId="77777777" w:rsidTr="00C5449A">
        <w:trPr>
          <w:trHeight w:val="92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48A0DFC1"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.2</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EB4BFE2" w14:textId="6484A256"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Written power of attorney </w:t>
            </w:r>
            <w:r w:rsidRPr="00AD6AD4">
              <w:rPr>
                <w:rFonts w:asciiTheme="minorBidi" w:hAnsiTheme="minorBidi" w:cstheme="minorBidi"/>
                <w:b w:val="0"/>
                <w:i/>
                <w:iCs/>
                <w:color w:val="FF0000"/>
                <w:spacing w:val="-3"/>
              </w:rPr>
              <w:t>is</w:t>
            </w:r>
            <w:r w:rsidRPr="00AD6AD4">
              <w:rPr>
                <w:rFonts w:asciiTheme="minorBidi" w:hAnsiTheme="minorBidi" w:cstheme="minorBidi"/>
                <w:b w:val="0"/>
                <w:spacing w:val="-3"/>
              </w:rPr>
              <w:t xml:space="preserve"> required. </w:t>
            </w:r>
          </w:p>
          <w:p w14:paraId="573239F6" w14:textId="228774E4" w:rsidR="00C56108" w:rsidRPr="00AD6AD4" w:rsidRDefault="000E4C49" w:rsidP="002C0FC3">
            <w:pPr>
              <w:pStyle w:val="TableParagraph"/>
              <w:rPr>
                <w:rFonts w:asciiTheme="minorBidi" w:hAnsiTheme="minorBidi" w:cstheme="minorBidi"/>
                <w:b w:val="0"/>
                <w:i/>
                <w:iCs/>
                <w:spacing w:val="-3"/>
              </w:rPr>
            </w:pPr>
            <w:r>
              <w:rPr>
                <w:rFonts w:asciiTheme="minorBidi" w:hAnsiTheme="minorBidi" w:cstheme="minorBidi"/>
                <w:b w:val="0"/>
                <w:i/>
                <w:iCs/>
                <w:color w:val="FF0000"/>
                <w:spacing w:val="-3"/>
              </w:rPr>
              <w:t xml:space="preserve">In case of </w:t>
            </w:r>
            <w:r w:rsidR="003453A0">
              <w:rPr>
                <w:rFonts w:asciiTheme="minorBidi" w:hAnsiTheme="minorBidi" w:cstheme="minorBidi"/>
                <w:b w:val="0"/>
                <w:i/>
                <w:iCs/>
                <w:color w:val="FF0000"/>
                <w:spacing w:val="-3"/>
              </w:rPr>
              <w:t>joint venture</w:t>
            </w:r>
            <w:r>
              <w:rPr>
                <w:rFonts w:asciiTheme="minorBidi" w:hAnsiTheme="minorBidi" w:cstheme="minorBidi"/>
                <w:b w:val="0"/>
                <w:i/>
                <w:iCs/>
                <w:color w:val="FF0000"/>
                <w:spacing w:val="-3"/>
              </w:rPr>
              <w:t xml:space="preserve">, </w:t>
            </w:r>
            <w:r w:rsidR="004B7F30">
              <w:rPr>
                <w:rFonts w:asciiTheme="minorBidi" w:hAnsiTheme="minorBidi" w:cstheme="minorBidi"/>
                <w:b w:val="0"/>
                <w:i/>
                <w:iCs/>
                <w:color w:val="FF0000"/>
                <w:spacing w:val="-3"/>
              </w:rPr>
              <w:t xml:space="preserve">a copy of the agreement signed </w:t>
            </w:r>
            <w:r>
              <w:rPr>
                <w:rFonts w:asciiTheme="minorBidi" w:hAnsiTheme="minorBidi" w:cstheme="minorBidi"/>
                <w:b w:val="0"/>
                <w:i/>
                <w:iCs/>
                <w:color w:val="FF0000"/>
                <w:spacing w:val="-3"/>
              </w:rPr>
              <w:t>between the members should be submitted</w:t>
            </w:r>
          </w:p>
        </w:tc>
      </w:tr>
      <w:tr w:rsidR="00C56108" w:rsidRPr="00A520A6" w14:paraId="78BBD51F" w14:textId="77777777" w:rsidTr="006654A6">
        <w:trPr>
          <w:trHeight w:val="568"/>
        </w:trPr>
        <w:tc>
          <w:tcPr>
            <w:cnfStyle w:val="001000000000" w:firstRow="0" w:lastRow="0" w:firstColumn="1" w:lastColumn="0" w:oddVBand="0" w:evenVBand="0" w:oddHBand="0" w:evenHBand="0" w:firstRowFirstColumn="0" w:firstRowLastColumn="0" w:lastRowFirstColumn="0" w:lastRowLastColumn="0"/>
            <w:tcW w:w="2689" w:type="dxa"/>
          </w:tcPr>
          <w:p w14:paraId="6EBDDFD4"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Pr>
          <w:p w14:paraId="1FCF8F5E" w14:textId="7AE0F993" w:rsidR="00C56108" w:rsidRPr="00AD6AD4" w:rsidRDefault="00DC3D72" w:rsidP="009822B4">
            <w:pPr>
              <w:pStyle w:val="TableParagraph"/>
              <w:jc w:val="both"/>
              <w:rPr>
                <w:rFonts w:asciiTheme="minorBidi" w:hAnsiTheme="minorBidi" w:cstheme="minorBidi"/>
                <w:b w:val="0"/>
                <w:spacing w:val="-3"/>
              </w:rPr>
            </w:pPr>
            <w:r>
              <w:rPr>
                <w:rFonts w:asciiTheme="minorBidi" w:hAnsiTheme="minorBidi" w:cstheme="minorBidi"/>
                <w:b w:val="0"/>
                <w:spacing w:val="-3"/>
              </w:rPr>
              <w:t xml:space="preserve">The </w:t>
            </w:r>
            <w:r w:rsidR="00C56108" w:rsidRPr="00AD6AD4">
              <w:rPr>
                <w:rFonts w:asciiTheme="minorBidi" w:hAnsiTheme="minorBidi" w:cstheme="minorBidi"/>
                <w:b w:val="0"/>
                <w:spacing w:val="-3"/>
              </w:rPr>
              <w:t xml:space="preserve">consultant must submit one (1) original and </w:t>
            </w:r>
            <w:r w:rsidR="000E4C49">
              <w:rPr>
                <w:rFonts w:asciiTheme="minorBidi" w:hAnsiTheme="minorBidi" w:cstheme="minorBidi"/>
                <w:b w:val="0"/>
                <w:spacing w:val="-3"/>
              </w:rPr>
              <w:t>(</w:t>
            </w:r>
            <w:r w:rsidR="00AA2EF4" w:rsidRPr="00AA2EF4">
              <w:rPr>
                <w:rFonts w:asciiTheme="minorBidi" w:hAnsiTheme="minorBidi" w:cstheme="minorBidi"/>
                <w:i/>
                <w:iCs/>
                <w:color w:val="FF0000"/>
                <w:spacing w:val="-3"/>
              </w:rPr>
              <w:t>3</w:t>
            </w:r>
            <w:r w:rsidR="000E4C49">
              <w:rPr>
                <w:rFonts w:asciiTheme="minorBidi" w:hAnsiTheme="minorBidi" w:cstheme="minorBidi"/>
                <w:i/>
                <w:iCs/>
                <w:color w:val="FF0000"/>
                <w:spacing w:val="-3"/>
              </w:rPr>
              <w:t>)</w:t>
            </w:r>
            <w:r w:rsidR="00AA2EF4">
              <w:rPr>
                <w:rFonts w:asciiTheme="minorBidi" w:hAnsiTheme="minorBidi" w:cstheme="minorBidi"/>
                <w:b w:val="0"/>
                <w:i/>
                <w:iCs/>
                <w:color w:val="FF0000"/>
                <w:spacing w:val="-3"/>
              </w:rPr>
              <w:t xml:space="preserve"> </w:t>
            </w:r>
            <w:r w:rsidR="00C56108" w:rsidRPr="00AD6AD4">
              <w:rPr>
                <w:rFonts w:asciiTheme="minorBidi" w:hAnsiTheme="minorBidi" w:cstheme="minorBidi"/>
                <w:b w:val="0"/>
                <w:spacing w:val="-3"/>
              </w:rPr>
              <w:t xml:space="preserve">copies of both the technical proposal and the financial proposal in two separate envelopes, in the language(s) specified in PDS ITC </w:t>
            </w:r>
            <w:r w:rsidR="00904BE7">
              <w:rPr>
                <w:rFonts w:asciiTheme="minorBidi" w:hAnsiTheme="minorBidi" w:cstheme="minorBidi"/>
                <w:b w:val="0"/>
                <w:spacing w:val="-3"/>
              </w:rPr>
              <w:t>14.1</w:t>
            </w:r>
            <w:r w:rsidR="00C56108" w:rsidRPr="00AD6AD4">
              <w:rPr>
                <w:rFonts w:asciiTheme="minorBidi" w:hAnsiTheme="minorBidi" w:cstheme="minorBidi"/>
                <w:b w:val="0"/>
                <w:spacing w:val="-3"/>
              </w:rPr>
              <w:t xml:space="preserve">. In addition, </w:t>
            </w:r>
            <w:r w:rsidR="00E81BA3" w:rsidRPr="00E81BA3">
              <w:rPr>
                <w:rFonts w:asciiTheme="minorBidi" w:hAnsiTheme="minorBidi" w:cstheme="minorBidi"/>
                <w:b w:val="0"/>
                <w:spacing w:val="-3"/>
              </w:rPr>
              <w:t>an electronic PDF copy saved on a flash drive (memory USB stick) will be enclosed with the technical and financial proposal (the financial copy will be in the financial envelope only). In case of inconsistencies, the hard copies will govern.</w:t>
            </w:r>
            <w:r w:rsidR="00E81BA3">
              <w:rPr>
                <w:rFonts w:asciiTheme="minorBidi" w:hAnsiTheme="minorBidi" w:cstheme="minorBidi"/>
                <w:b w:val="0"/>
                <w:spacing w:val="-3"/>
              </w:rPr>
              <w:t xml:space="preserve"> </w:t>
            </w:r>
            <w:r w:rsidR="00C56108" w:rsidRPr="00AD6AD4">
              <w:rPr>
                <w:rFonts w:asciiTheme="minorBidi" w:hAnsiTheme="minorBidi" w:cstheme="minorBidi"/>
                <w:b w:val="0"/>
                <w:spacing w:val="-3"/>
              </w:rPr>
              <w:t xml:space="preserve">Consultants </w:t>
            </w:r>
            <w:r w:rsidR="00904BE7" w:rsidRPr="00DA077E">
              <w:rPr>
                <w:rFonts w:asciiTheme="minorBidi" w:hAnsiTheme="minorBidi" w:cstheme="minorBidi"/>
                <w:i/>
                <w:iCs/>
                <w:color w:val="FF0000"/>
                <w:spacing w:val="-3"/>
              </w:rPr>
              <w:t>do not have</w:t>
            </w:r>
            <w:r w:rsidR="00904BE7" w:rsidRPr="00146D4E">
              <w:rPr>
                <w:rFonts w:asciiTheme="minorBidi" w:hAnsiTheme="minorBidi" w:cstheme="minorBidi"/>
                <w:color w:val="FF0000"/>
                <w:spacing w:val="-3"/>
              </w:rPr>
              <w:t xml:space="preserve"> </w:t>
            </w:r>
            <w:r w:rsidR="00C56108" w:rsidRPr="00AD6AD4">
              <w:rPr>
                <w:rFonts w:asciiTheme="minorBidi" w:hAnsiTheme="minorBidi" w:cstheme="minorBidi"/>
                <w:b w:val="0"/>
                <w:spacing w:val="-3"/>
              </w:rPr>
              <w:t xml:space="preserve">the option of submitting their proposals electronically. </w:t>
            </w:r>
          </w:p>
        </w:tc>
      </w:tr>
      <w:tr w:rsidR="00C56108" w:rsidRPr="000419E2" w14:paraId="1FA31F45" w14:textId="77777777" w:rsidTr="00554C75">
        <w:trPr>
          <w:trHeight w:val="244"/>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58EC0D8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.5</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72CF08D1" w14:textId="6E5ACB3F" w:rsidR="00C56108" w:rsidRPr="00AD6AD4" w:rsidRDefault="006D31D3" w:rsidP="002C0FC3">
            <w:pPr>
              <w:pStyle w:val="TableParagraph"/>
              <w:rPr>
                <w:rFonts w:asciiTheme="minorBidi" w:hAnsiTheme="minorBidi" w:cstheme="minorBidi"/>
                <w:b w:val="0"/>
                <w:spacing w:val="-3"/>
              </w:rPr>
            </w:pPr>
            <w:r>
              <w:rPr>
                <w:rFonts w:asciiTheme="minorBidi" w:hAnsiTheme="minorBidi" w:cstheme="minorBidi"/>
                <w:b w:val="0"/>
                <w:spacing w:val="-3"/>
              </w:rPr>
              <w:t>T</w:t>
            </w:r>
            <w:r w:rsidR="00C56108" w:rsidRPr="00AD6AD4">
              <w:rPr>
                <w:rFonts w:asciiTheme="minorBidi" w:hAnsiTheme="minorBidi" w:cstheme="minorBidi"/>
                <w:b w:val="0"/>
                <w:spacing w:val="-3"/>
              </w:rPr>
              <w:t>he address for the submission of proposals is:</w:t>
            </w:r>
          </w:p>
          <w:p w14:paraId="05C2477C" w14:textId="77777777" w:rsidR="00286118" w:rsidRPr="00286118" w:rsidRDefault="00286118" w:rsidP="00286118">
            <w:pPr>
              <w:pStyle w:val="TableParagraph"/>
              <w:rPr>
                <w:rFonts w:asciiTheme="minorBidi" w:hAnsiTheme="minorBidi" w:cstheme="minorBidi"/>
                <w:spacing w:val="-3"/>
              </w:rPr>
            </w:pPr>
            <w:bookmarkStart w:id="61" w:name="_Hlk90295458"/>
            <w:r w:rsidRPr="00286118">
              <w:rPr>
                <w:rFonts w:asciiTheme="minorBidi" w:hAnsiTheme="minorBidi" w:cstheme="minorBidi"/>
                <w:spacing w:val="-3"/>
              </w:rPr>
              <w:t xml:space="preserve">Att.: </w:t>
            </w:r>
            <w:r w:rsidRPr="00286118">
              <w:rPr>
                <w:rFonts w:asciiTheme="minorBidi" w:hAnsiTheme="minorBidi" w:cstheme="minorBidi"/>
                <w:spacing w:val="-3"/>
              </w:rPr>
              <w:tab/>
              <w:t xml:space="preserve">   Head of Contracts and Constructions Department </w:t>
            </w:r>
          </w:p>
          <w:p w14:paraId="093D2163" w14:textId="77777777" w:rsidR="00286118" w:rsidRPr="00286118" w:rsidRDefault="00286118" w:rsidP="00286118">
            <w:pPr>
              <w:pStyle w:val="TableParagraph"/>
              <w:rPr>
                <w:rFonts w:asciiTheme="minorBidi" w:hAnsiTheme="minorBidi" w:cstheme="minorBidi"/>
                <w:spacing w:val="-3"/>
              </w:rPr>
            </w:pPr>
            <w:r w:rsidRPr="00286118">
              <w:rPr>
                <w:rFonts w:asciiTheme="minorBidi" w:hAnsiTheme="minorBidi" w:cstheme="minorBidi"/>
                <w:spacing w:val="-3"/>
              </w:rPr>
              <w:t xml:space="preserve">Address: Stadium Road - in front of the Central Fever Hospital            </w:t>
            </w:r>
          </w:p>
          <w:p w14:paraId="0936956E" w14:textId="77777777" w:rsidR="00286118" w:rsidRPr="00286118" w:rsidRDefault="00286118" w:rsidP="00286118">
            <w:pPr>
              <w:pStyle w:val="TableParagraph"/>
              <w:rPr>
                <w:rFonts w:asciiTheme="minorBidi" w:hAnsiTheme="minorBidi" w:cstheme="minorBidi"/>
                <w:spacing w:val="-3"/>
              </w:rPr>
            </w:pPr>
            <w:r w:rsidRPr="00286118">
              <w:rPr>
                <w:rFonts w:asciiTheme="minorBidi" w:hAnsiTheme="minorBidi" w:cstheme="minorBidi"/>
                <w:spacing w:val="-3"/>
              </w:rPr>
              <w:t xml:space="preserve">               4th Floor– Kafr El Sheikh, Egypt. </w:t>
            </w:r>
          </w:p>
          <w:p w14:paraId="7D3742BA" w14:textId="7B53C3B3" w:rsidR="00286118" w:rsidRPr="00286118" w:rsidRDefault="00286118" w:rsidP="008A50E3">
            <w:pPr>
              <w:pStyle w:val="TableParagraph"/>
              <w:rPr>
                <w:rFonts w:asciiTheme="minorBidi" w:hAnsiTheme="minorBidi" w:cstheme="minorBidi"/>
                <w:spacing w:val="-3"/>
              </w:rPr>
            </w:pPr>
            <w:r w:rsidRPr="00286118">
              <w:rPr>
                <w:rFonts w:asciiTheme="minorBidi" w:hAnsiTheme="minorBidi" w:cstheme="minorBidi"/>
                <w:spacing w:val="-3"/>
              </w:rPr>
              <w:t xml:space="preserve">Email: </w:t>
            </w:r>
            <w:r w:rsidRPr="00286118">
              <w:rPr>
                <w:rFonts w:asciiTheme="minorBidi" w:hAnsiTheme="minorBidi" w:cstheme="minorBidi"/>
                <w:spacing w:val="-3"/>
              </w:rPr>
              <w:tab/>
            </w:r>
            <w:hyperlink r:id="rId21" w:history="1">
              <w:r w:rsidR="008A50E3" w:rsidRPr="008A50E3">
                <w:rPr>
                  <w:rStyle w:val="Hyperlink"/>
                  <w:rFonts w:asciiTheme="minorBidi" w:hAnsiTheme="minorBidi" w:cstheme="minorBidi"/>
                  <w:b w:val="0"/>
                  <w:bCs w:val="0"/>
                  <w:spacing w:val="-3"/>
                </w:rPr>
                <w:t>kitchenertender.kfs@gmail.com</w:t>
              </w:r>
            </w:hyperlink>
          </w:p>
          <w:p w14:paraId="657A4B2E" w14:textId="56F11A5F" w:rsidR="00904BE7" w:rsidRPr="00783724" w:rsidRDefault="00286118" w:rsidP="008537AB">
            <w:pPr>
              <w:pStyle w:val="TableParagraph"/>
              <w:rPr>
                <w:rFonts w:asciiTheme="minorBidi" w:hAnsiTheme="minorBidi" w:cstheme="minorBidi"/>
                <w:b w:val="0"/>
                <w:spacing w:val="-3"/>
                <w:lang w:val="fr-BE"/>
              </w:rPr>
            </w:pPr>
            <w:r w:rsidRPr="00E57045">
              <w:rPr>
                <w:rFonts w:asciiTheme="minorBidi" w:hAnsiTheme="minorBidi" w:cstheme="minorBidi"/>
                <w:b w:val="0"/>
                <w:spacing w:val="-3"/>
              </w:rPr>
              <w:t xml:space="preserve">Fax: </w:t>
            </w:r>
            <w:r w:rsidRPr="00E57045">
              <w:rPr>
                <w:rFonts w:asciiTheme="minorBidi" w:hAnsiTheme="minorBidi" w:cstheme="minorBidi"/>
                <w:b w:val="0"/>
                <w:spacing w:val="-3"/>
              </w:rPr>
              <w:tab/>
              <w:t>+201003779704 - +201005848147</w:t>
            </w:r>
            <w:bookmarkEnd w:id="61"/>
          </w:p>
        </w:tc>
      </w:tr>
      <w:tr w:rsidR="00C56108" w:rsidRPr="00A520A6" w14:paraId="5F439DDC" w14:textId="77777777" w:rsidTr="006654A6">
        <w:trPr>
          <w:trHeight w:val="284"/>
        </w:trPr>
        <w:tc>
          <w:tcPr>
            <w:cnfStyle w:val="001000000000" w:firstRow="0" w:lastRow="0" w:firstColumn="1" w:lastColumn="0" w:oddVBand="0" w:evenVBand="0" w:oddHBand="0" w:evenHBand="0" w:firstRowFirstColumn="0" w:firstRowLastColumn="0" w:lastRowFirstColumn="0" w:lastRowLastColumn="0"/>
            <w:tcW w:w="2689" w:type="dxa"/>
          </w:tcPr>
          <w:p w14:paraId="4FF361B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.7</w:t>
            </w:r>
          </w:p>
        </w:tc>
        <w:tc>
          <w:tcPr>
            <w:cnfStyle w:val="000100000000" w:firstRow="0" w:lastRow="0" w:firstColumn="0" w:lastColumn="1" w:oddVBand="0" w:evenVBand="0" w:oddHBand="0" w:evenHBand="0" w:firstRowFirstColumn="0" w:firstRowLastColumn="0" w:lastRowFirstColumn="0" w:lastRowLastColumn="0"/>
            <w:tcW w:w="7229" w:type="dxa"/>
          </w:tcPr>
          <w:p w14:paraId="46F7DC61"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Ensure the outer label (or carton) of the proposal includes this statement:</w:t>
            </w:r>
          </w:p>
          <w:p w14:paraId="38D2C145" w14:textId="299CEA7E" w:rsidR="00442BDF" w:rsidRDefault="00C56108" w:rsidP="005E2C2C">
            <w:pPr>
              <w:pStyle w:val="TableParagraph"/>
              <w:rPr>
                <w:rFonts w:asciiTheme="minorBidi" w:hAnsiTheme="minorBidi" w:cstheme="minorBidi"/>
                <w:bCs w:val="0"/>
                <w:spacing w:val="-3"/>
              </w:rPr>
            </w:pPr>
            <w:r w:rsidRPr="00AD6AD4">
              <w:rPr>
                <w:rFonts w:asciiTheme="minorBidi" w:hAnsiTheme="minorBidi" w:cstheme="minorBidi"/>
                <w:b w:val="0"/>
                <w:spacing w:val="-3"/>
              </w:rPr>
              <w:t xml:space="preserve">“Do not open </w:t>
            </w:r>
            <w:r w:rsidRPr="005E2C2C">
              <w:rPr>
                <w:rFonts w:asciiTheme="minorBidi" w:hAnsiTheme="minorBidi" w:cstheme="minorBidi"/>
                <w:b w:val="0"/>
                <w:spacing w:val="-3"/>
              </w:rPr>
              <w:t xml:space="preserve">before </w:t>
            </w:r>
            <w:r w:rsidRPr="005E2C2C">
              <w:rPr>
                <w:rFonts w:asciiTheme="minorBidi" w:hAnsiTheme="minorBidi" w:cstheme="minorBidi"/>
                <w:bCs w:val="0"/>
                <w:i/>
                <w:iCs/>
                <w:spacing w:val="-3"/>
              </w:rPr>
              <w:t>[</w:t>
            </w:r>
            <w:r w:rsidR="00203018">
              <w:rPr>
                <w:i/>
                <w:color w:val="FF0000"/>
              </w:rPr>
              <w:t>06 July 2023, 12:00 noon local time</w:t>
            </w:r>
            <w:r w:rsidRPr="005E2C2C">
              <w:rPr>
                <w:rFonts w:asciiTheme="minorBidi" w:hAnsiTheme="minorBidi" w:cstheme="minorBidi"/>
                <w:bCs w:val="0"/>
                <w:i/>
                <w:iCs/>
                <w:color w:val="FF0000"/>
                <w:spacing w:val="-3"/>
              </w:rPr>
              <w:t>]</w:t>
            </w:r>
            <w:r w:rsidRPr="005E2C2C">
              <w:rPr>
                <w:rFonts w:asciiTheme="minorBidi" w:hAnsiTheme="minorBidi" w:cstheme="minorBidi"/>
                <w:bCs w:val="0"/>
                <w:spacing w:val="-3"/>
              </w:rPr>
              <w:t>.</w:t>
            </w:r>
          </w:p>
          <w:p w14:paraId="5AA650E8" w14:textId="77777777" w:rsidR="00442BDF" w:rsidRDefault="00C56108" w:rsidP="005957AF">
            <w:pPr>
              <w:pStyle w:val="TableParagraph"/>
              <w:rPr>
                <w:rFonts w:asciiTheme="minorBidi" w:hAnsiTheme="minorBidi" w:cstheme="minorBidi"/>
                <w:bCs w:val="0"/>
                <w:spacing w:val="-3"/>
                <w:lang w:bidi="ar-EG"/>
              </w:rPr>
            </w:pPr>
            <w:r w:rsidRPr="00AD6AD4">
              <w:rPr>
                <w:rFonts w:asciiTheme="minorBidi" w:hAnsiTheme="minorBidi" w:cstheme="minorBidi"/>
                <w:b w:val="0"/>
                <w:spacing w:val="-3"/>
              </w:rPr>
              <w:t xml:space="preserve"> </w:t>
            </w:r>
            <w:r w:rsidR="003D16C1">
              <w:rPr>
                <w:rFonts w:asciiTheme="minorBidi" w:hAnsiTheme="minorBidi" w:cstheme="minorBidi" w:hint="cs"/>
                <w:b w:val="0"/>
                <w:spacing w:val="-3"/>
                <w:rtl/>
                <w:lang w:bidi="ar-EG"/>
              </w:rPr>
              <w:t xml:space="preserve"> (لا يتم فتحه قبل الموعد المحدد لجلسة فض المظاريف)</w:t>
            </w:r>
          </w:p>
          <w:p w14:paraId="2DCE529A" w14:textId="51ADB10F" w:rsidR="00C56108" w:rsidRPr="00AD6AD4" w:rsidRDefault="00BD75D0" w:rsidP="005957AF">
            <w:pPr>
              <w:pStyle w:val="TableParagraph"/>
              <w:rPr>
                <w:rFonts w:asciiTheme="minorBidi" w:hAnsiTheme="minorBidi" w:cstheme="minorBidi"/>
                <w:b w:val="0"/>
                <w:spacing w:val="-3"/>
              </w:rPr>
            </w:pPr>
            <w:r>
              <w:rPr>
                <w:rFonts w:asciiTheme="minorBidi" w:hAnsiTheme="minorBidi" w:cstheme="minorBidi"/>
                <w:b w:val="0"/>
                <w:spacing w:val="-3"/>
              </w:rPr>
              <w:t xml:space="preserve">In </w:t>
            </w:r>
            <w:r w:rsidR="00442BDF">
              <w:rPr>
                <w:rFonts w:asciiTheme="minorBidi" w:hAnsiTheme="minorBidi" w:cstheme="minorBidi"/>
                <w:b w:val="0"/>
                <w:spacing w:val="-3"/>
              </w:rPr>
              <w:t>addition,</w:t>
            </w:r>
            <w:r>
              <w:rPr>
                <w:rFonts w:asciiTheme="minorBidi" w:hAnsiTheme="minorBidi" w:cstheme="minorBidi"/>
                <w:b w:val="0"/>
                <w:spacing w:val="-3"/>
              </w:rPr>
              <w:t xml:space="preserve"> it must be addressed to the </w:t>
            </w:r>
            <w:r w:rsidR="00C22E05">
              <w:rPr>
                <w:rFonts w:asciiTheme="minorBidi" w:hAnsiTheme="minorBidi" w:cstheme="minorBidi"/>
                <w:b w:val="0"/>
                <w:spacing w:val="-3"/>
              </w:rPr>
              <w:t>Implementing Entity</w:t>
            </w:r>
            <w:r>
              <w:rPr>
                <w:rFonts w:asciiTheme="minorBidi" w:hAnsiTheme="minorBidi" w:cstheme="minorBidi"/>
                <w:b w:val="0"/>
                <w:spacing w:val="-3"/>
              </w:rPr>
              <w:t>’s name and address as per ITC PDS 20.5</w:t>
            </w:r>
          </w:p>
        </w:tc>
      </w:tr>
      <w:tr w:rsidR="00C56108" w:rsidRPr="00A520A6" w14:paraId="0B9B745F" w14:textId="77777777" w:rsidTr="00554C75">
        <w:trPr>
          <w:trHeight w:val="32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400BD870"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w:t>
            </w:r>
            <w:r w:rsidR="00F66632">
              <w:rPr>
                <w:rFonts w:asciiTheme="minorBidi" w:hAnsiTheme="minorBidi" w:cstheme="minorBidi"/>
                <w:b w:val="0"/>
                <w:spacing w:val="-3"/>
              </w:rPr>
              <w:t xml:space="preserve"> 21</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17B2086" w14:textId="3027E070"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Proposals must be </w:t>
            </w:r>
            <w:r w:rsidRPr="005E2C2C">
              <w:rPr>
                <w:rFonts w:asciiTheme="minorBidi" w:hAnsiTheme="minorBidi" w:cstheme="minorBidi"/>
                <w:b w:val="0"/>
                <w:spacing w:val="-3"/>
              </w:rPr>
              <w:t xml:space="preserve">submitted no later than </w:t>
            </w:r>
            <w:r w:rsidR="003D16C1" w:rsidRPr="005E2C2C">
              <w:rPr>
                <w:rFonts w:asciiTheme="minorBidi" w:hAnsiTheme="minorBidi" w:cstheme="minorBidi"/>
                <w:b w:val="0"/>
                <w:i/>
                <w:iCs/>
                <w:spacing w:val="-3"/>
              </w:rPr>
              <w:t>12:00 noon</w:t>
            </w:r>
            <w:r w:rsidRPr="005E2C2C">
              <w:rPr>
                <w:rFonts w:asciiTheme="minorBidi" w:hAnsiTheme="minorBidi" w:cstheme="minorBidi"/>
                <w:b w:val="0"/>
                <w:spacing w:val="-3"/>
              </w:rPr>
              <w:t xml:space="preserve"> (local time in country), </w:t>
            </w:r>
            <w:r w:rsidR="003D16C1" w:rsidRPr="005E2C2C">
              <w:rPr>
                <w:rFonts w:asciiTheme="minorBidi" w:hAnsiTheme="minorBidi" w:cstheme="minorBidi"/>
                <w:b w:val="0"/>
                <w:i/>
                <w:iCs/>
                <w:spacing w:val="-3"/>
              </w:rPr>
              <w:t>Egypt</w:t>
            </w:r>
            <w:r w:rsidRPr="005E2C2C">
              <w:rPr>
                <w:rFonts w:asciiTheme="minorBidi" w:hAnsiTheme="minorBidi" w:cstheme="minorBidi"/>
                <w:b w:val="0"/>
                <w:spacing w:val="-3"/>
              </w:rPr>
              <w:t xml:space="preserve"> on </w:t>
            </w:r>
            <w:r w:rsidRPr="005E2C2C">
              <w:rPr>
                <w:rFonts w:asciiTheme="minorBidi" w:hAnsiTheme="minorBidi" w:cstheme="minorBidi"/>
                <w:i/>
                <w:iCs/>
                <w:spacing w:val="-3"/>
              </w:rPr>
              <w:t>[</w:t>
            </w:r>
            <w:r w:rsidR="00203018">
              <w:rPr>
                <w:rFonts w:asciiTheme="minorBidi" w:hAnsiTheme="minorBidi" w:cstheme="minorBidi"/>
                <w:i/>
                <w:iCs/>
                <w:spacing w:val="-3"/>
              </w:rPr>
              <w:t>06</w:t>
            </w:r>
            <w:r w:rsidR="005E2C2C" w:rsidRPr="005E2C2C">
              <w:rPr>
                <w:rFonts w:asciiTheme="minorBidi" w:hAnsiTheme="minorBidi" w:cstheme="minorBidi"/>
                <w:i/>
                <w:iCs/>
                <w:spacing w:val="-3"/>
              </w:rPr>
              <w:t xml:space="preserve"> Ju</w:t>
            </w:r>
            <w:r w:rsidR="00203018">
              <w:rPr>
                <w:rFonts w:asciiTheme="minorBidi" w:hAnsiTheme="minorBidi" w:cstheme="minorBidi"/>
                <w:i/>
                <w:iCs/>
                <w:spacing w:val="-3"/>
              </w:rPr>
              <w:t>ly</w:t>
            </w:r>
            <w:r w:rsidR="005E2C2C" w:rsidRPr="005E2C2C">
              <w:rPr>
                <w:rFonts w:asciiTheme="minorBidi" w:hAnsiTheme="minorBidi" w:cstheme="minorBidi"/>
                <w:i/>
                <w:iCs/>
                <w:spacing w:val="-3"/>
              </w:rPr>
              <w:t xml:space="preserve"> 2023</w:t>
            </w:r>
            <w:r w:rsidRPr="005E2C2C">
              <w:rPr>
                <w:rFonts w:asciiTheme="minorBidi" w:hAnsiTheme="minorBidi" w:cstheme="minorBidi"/>
                <w:i/>
                <w:iCs/>
                <w:spacing w:val="-3"/>
              </w:rPr>
              <w:t>]</w:t>
            </w:r>
            <w:r w:rsidRPr="005E2C2C">
              <w:rPr>
                <w:rFonts w:asciiTheme="minorBidi" w:hAnsiTheme="minorBidi" w:cstheme="minorBidi"/>
                <w:b w:val="0"/>
                <w:spacing w:val="-3"/>
              </w:rPr>
              <w:t>.</w:t>
            </w:r>
          </w:p>
        </w:tc>
      </w:tr>
      <w:tr w:rsidR="00C56108" w:rsidRPr="00A520A6" w14:paraId="4C24956F" w14:textId="77777777" w:rsidTr="00554C75">
        <w:trPr>
          <w:trHeight w:val="643"/>
        </w:trPr>
        <w:tc>
          <w:tcPr>
            <w:cnfStyle w:val="001000000000" w:firstRow="0" w:lastRow="0" w:firstColumn="1" w:lastColumn="0" w:oddVBand="0" w:evenVBand="0" w:oddHBand="0" w:evenHBand="0" w:firstRowFirstColumn="0" w:firstRowLastColumn="0" w:lastRowFirstColumn="0" w:lastRowLastColumn="0"/>
            <w:tcW w:w="2689" w:type="dxa"/>
          </w:tcPr>
          <w:p w14:paraId="65CC231F"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636C4875" w14:textId="78F01CB5" w:rsidR="00C56108" w:rsidRPr="00AD6AD4" w:rsidRDefault="00C56108" w:rsidP="005E2C2C">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proposal opening shall take place at </w:t>
            </w:r>
            <w:r w:rsidRPr="00AD6AD4">
              <w:rPr>
                <w:rFonts w:asciiTheme="minorBidi" w:hAnsiTheme="minorBidi" w:cstheme="minorBidi"/>
                <w:b w:val="0"/>
                <w:i/>
                <w:iCs/>
                <w:color w:val="FF0000"/>
                <w:spacing w:val="-3"/>
              </w:rPr>
              <w:t>[</w:t>
            </w:r>
            <w:r w:rsidR="005E2C2C" w:rsidRPr="00286118">
              <w:rPr>
                <w:rFonts w:asciiTheme="minorBidi" w:hAnsiTheme="minorBidi" w:cstheme="minorBidi"/>
                <w:spacing w:val="-3"/>
              </w:rPr>
              <w:t>Stadium Road - in front of the Central Fever Hospital</w:t>
            </w:r>
            <w:r w:rsidR="005E2C2C">
              <w:rPr>
                <w:rFonts w:asciiTheme="minorBidi" w:hAnsiTheme="minorBidi" w:cstheme="minorBidi"/>
                <w:spacing w:val="-3"/>
              </w:rPr>
              <w:t xml:space="preserve"> </w:t>
            </w:r>
            <w:r w:rsidR="005E2C2C" w:rsidRPr="00286118">
              <w:rPr>
                <w:rFonts w:asciiTheme="minorBidi" w:hAnsiTheme="minorBidi" w:cstheme="minorBidi"/>
                <w:spacing w:val="-3"/>
              </w:rPr>
              <w:t>4th Floor– Kafr El Sheikh, Egypt</w:t>
            </w:r>
            <w:r w:rsidRPr="00AD6AD4">
              <w:rPr>
                <w:rFonts w:asciiTheme="minorBidi" w:hAnsiTheme="minorBidi" w:cstheme="minorBidi"/>
                <w:b w:val="0"/>
                <w:i/>
                <w:iCs/>
                <w:color w:val="FF0000"/>
                <w:spacing w:val="-3"/>
              </w:rPr>
              <w:t>]</w:t>
            </w:r>
            <w:r w:rsidRPr="00AD6AD4">
              <w:rPr>
                <w:rFonts w:asciiTheme="minorBidi" w:hAnsiTheme="minorBidi" w:cstheme="minorBidi"/>
                <w:b w:val="0"/>
                <w:spacing w:val="-3"/>
              </w:rPr>
              <w:t xml:space="preserve"> at </w:t>
            </w:r>
            <w:r w:rsidRPr="00AD6AD4">
              <w:rPr>
                <w:rFonts w:asciiTheme="minorBidi" w:hAnsiTheme="minorBidi" w:cstheme="minorBidi"/>
                <w:b w:val="0"/>
                <w:i/>
                <w:iCs/>
                <w:color w:val="FF0000"/>
                <w:spacing w:val="-3"/>
              </w:rPr>
              <w:t>[</w:t>
            </w:r>
            <w:r w:rsidR="00203018" w:rsidRPr="00203018">
              <w:rPr>
                <w:rFonts w:asciiTheme="minorBidi" w:hAnsiTheme="minorBidi" w:cstheme="minorBidi"/>
                <w:bCs w:val="0"/>
                <w:i/>
                <w:iCs/>
                <w:spacing w:val="-3"/>
              </w:rPr>
              <w:t>06</w:t>
            </w:r>
            <w:r w:rsidR="005E2C2C" w:rsidRPr="00203018">
              <w:rPr>
                <w:rFonts w:asciiTheme="minorBidi" w:hAnsiTheme="minorBidi" w:cstheme="minorBidi"/>
                <w:bCs w:val="0"/>
                <w:i/>
                <w:iCs/>
                <w:spacing w:val="-3"/>
              </w:rPr>
              <w:t xml:space="preserve"> </w:t>
            </w:r>
            <w:r w:rsidR="005E2C2C" w:rsidRPr="005E2C2C">
              <w:rPr>
                <w:rFonts w:asciiTheme="minorBidi" w:hAnsiTheme="minorBidi" w:cstheme="minorBidi"/>
                <w:bCs w:val="0"/>
                <w:i/>
                <w:iCs/>
                <w:spacing w:val="-3"/>
              </w:rPr>
              <w:t>Ju</w:t>
            </w:r>
            <w:r w:rsidR="00203018">
              <w:rPr>
                <w:rFonts w:asciiTheme="minorBidi" w:hAnsiTheme="minorBidi" w:cstheme="minorBidi"/>
                <w:bCs w:val="0"/>
                <w:i/>
                <w:iCs/>
                <w:spacing w:val="-3"/>
              </w:rPr>
              <w:t>ly</w:t>
            </w:r>
            <w:r w:rsidR="005E2C2C" w:rsidRPr="005E2C2C">
              <w:rPr>
                <w:rFonts w:asciiTheme="minorBidi" w:hAnsiTheme="minorBidi" w:cstheme="minorBidi"/>
                <w:bCs w:val="0"/>
                <w:i/>
                <w:iCs/>
                <w:spacing w:val="-3"/>
              </w:rPr>
              <w:t xml:space="preserve"> 2023, 12:00 noon local time</w:t>
            </w:r>
            <w:r w:rsidR="005E2C2C" w:rsidRPr="00AD6AD4">
              <w:rPr>
                <w:rFonts w:asciiTheme="minorBidi" w:hAnsiTheme="minorBidi" w:cstheme="minorBidi"/>
                <w:b w:val="0"/>
                <w:i/>
                <w:iCs/>
                <w:color w:val="FF0000"/>
                <w:spacing w:val="-3"/>
              </w:rPr>
              <w:t xml:space="preserve"> </w:t>
            </w:r>
            <w:r w:rsidRPr="00AD6AD4">
              <w:rPr>
                <w:rFonts w:asciiTheme="minorBidi" w:hAnsiTheme="minorBidi" w:cstheme="minorBidi"/>
                <w:b w:val="0"/>
                <w:i/>
                <w:iCs/>
                <w:color w:val="FF0000"/>
                <w:spacing w:val="-3"/>
              </w:rPr>
              <w:t>]</w:t>
            </w:r>
            <w:r w:rsidRPr="00AD6AD4">
              <w:rPr>
                <w:rFonts w:asciiTheme="minorBidi" w:hAnsiTheme="minorBidi" w:cstheme="minorBidi"/>
                <w:b w:val="0"/>
                <w:spacing w:val="-3"/>
              </w:rPr>
              <w:t>.</w:t>
            </w:r>
          </w:p>
        </w:tc>
      </w:tr>
      <w:tr w:rsidR="002C0FC3" w:rsidRPr="00A520A6" w14:paraId="49055BC9"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002060"/>
          </w:tcPr>
          <w:p w14:paraId="32859080" w14:textId="77777777" w:rsidR="002C0FC3" w:rsidRPr="00AD6AD4" w:rsidRDefault="002C0FC3" w:rsidP="00716654">
            <w:pPr>
              <w:pStyle w:val="TableParagraph"/>
              <w:jc w:val="center"/>
              <w:rPr>
                <w:rFonts w:asciiTheme="minorBidi" w:hAnsiTheme="minorBidi" w:cstheme="minorBidi"/>
                <w:spacing w:val="-3"/>
              </w:rPr>
            </w:pPr>
            <w:r w:rsidRPr="00AD6AD4">
              <w:rPr>
                <w:rFonts w:asciiTheme="minorBidi" w:hAnsiTheme="minorBidi" w:cstheme="minorBidi"/>
                <w:spacing w:val="-3"/>
              </w:rPr>
              <w:t>Evaluation of Proposals</w:t>
            </w:r>
          </w:p>
        </w:tc>
      </w:tr>
      <w:tr w:rsidR="002C0FC3" w:rsidRPr="00A520A6" w14:paraId="73860191" w14:textId="77777777" w:rsidTr="006654A6">
        <w:trPr>
          <w:trHeight w:val="113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6D9F0D53" w14:textId="77777777" w:rsidR="002C0FC3" w:rsidRPr="00AD6AD4" w:rsidRDefault="002C0FC3" w:rsidP="008537AB">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8537AB">
              <w:rPr>
                <w:rFonts w:asciiTheme="minorBidi" w:hAnsiTheme="minorBidi" w:cstheme="minorBidi"/>
                <w:b w:val="0"/>
                <w:spacing w:val="-3"/>
              </w:rPr>
              <w:t>26.1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6DD2690" w14:textId="258932EA" w:rsidR="005C1EF4" w:rsidRPr="005C1EF4" w:rsidRDefault="00334FF9" w:rsidP="000303F4">
            <w:pPr>
              <w:pStyle w:val="TableParagraph"/>
              <w:jc w:val="both"/>
              <w:rPr>
                <w:rFonts w:asciiTheme="minorBidi" w:hAnsiTheme="minorBidi" w:cstheme="minorBidi"/>
                <w:b w:val="0"/>
                <w:spacing w:val="-3"/>
              </w:rPr>
            </w:pPr>
            <w:r w:rsidRPr="00334FF9">
              <w:rPr>
                <w:rFonts w:asciiTheme="minorBidi" w:hAnsiTheme="minorBidi" w:cstheme="minorBidi"/>
                <w:b w:val="0"/>
                <w:spacing w:val="-3"/>
              </w:rPr>
              <w:t xml:space="preserve">All tenderers will be evaluated against </w:t>
            </w:r>
            <w:r w:rsidR="000303F4" w:rsidRPr="000303F4">
              <w:rPr>
                <w:rFonts w:asciiTheme="minorBidi" w:hAnsiTheme="minorBidi" w:cstheme="minorBidi"/>
                <w:b w:val="0"/>
                <w:spacing w:val="-3"/>
              </w:rPr>
              <w:t>Administrative Compliance</w:t>
            </w:r>
            <w:r w:rsidR="000303F4">
              <w:rPr>
                <w:rFonts w:asciiTheme="minorBidi" w:hAnsiTheme="minorBidi" w:cstheme="minorBidi"/>
                <w:b w:val="0"/>
                <w:spacing w:val="-3"/>
              </w:rPr>
              <w:t xml:space="preserve"> “</w:t>
            </w:r>
            <w:r w:rsidR="000303F4" w:rsidRPr="000303F4">
              <w:rPr>
                <w:rFonts w:asciiTheme="minorBidi" w:hAnsiTheme="minorBidi" w:cstheme="minorBidi"/>
                <w:b w:val="0"/>
                <w:spacing w:val="-3"/>
              </w:rPr>
              <w:t>Preliminary Examination</w:t>
            </w:r>
            <w:r w:rsidR="000303F4">
              <w:rPr>
                <w:rFonts w:asciiTheme="minorBidi" w:hAnsiTheme="minorBidi" w:cstheme="minorBidi"/>
                <w:b w:val="0"/>
                <w:spacing w:val="-3"/>
              </w:rPr>
              <w:t xml:space="preserve">” including the </w:t>
            </w:r>
            <w:r w:rsidR="005C1EF4" w:rsidRPr="005C1EF4">
              <w:rPr>
                <w:rFonts w:asciiTheme="minorBidi" w:hAnsiTheme="minorBidi" w:cstheme="minorBidi"/>
                <w:b w:val="0"/>
                <w:spacing w:val="-3"/>
              </w:rPr>
              <w:t>Compliance with the proposal submission form</w:t>
            </w:r>
            <w:r w:rsidR="004D4AED">
              <w:rPr>
                <w:rFonts w:asciiTheme="minorBidi" w:hAnsiTheme="minorBidi" w:cstheme="minorBidi"/>
                <w:b w:val="0"/>
                <w:spacing w:val="-3"/>
              </w:rPr>
              <w:t>s</w:t>
            </w:r>
            <w:r w:rsidR="005C1EF4" w:rsidRPr="005C1EF4">
              <w:rPr>
                <w:rFonts w:asciiTheme="minorBidi" w:hAnsiTheme="minorBidi" w:cstheme="minorBidi"/>
                <w:b w:val="0"/>
                <w:spacing w:val="-3"/>
              </w:rPr>
              <w:t xml:space="preserve"> “which includes the submission of all required documents in the correct form and stating the correct bid validity period” in addition to the</w:t>
            </w:r>
            <w:r w:rsidR="005C1EF4" w:rsidRPr="00334FF9">
              <w:rPr>
                <w:rFonts w:asciiTheme="minorBidi" w:hAnsiTheme="minorBidi" w:cstheme="minorBidi"/>
                <w:b w:val="0"/>
                <w:spacing w:val="-3"/>
              </w:rPr>
              <w:t xml:space="preserve"> </w:t>
            </w:r>
            <w:r w:rsidRPr="00334FF9">
              <w:rPr>
                <w:rFonts w:asciiTheme="minorBidi" w:hAnsiTheme="minorBidi" w:cstheme="minorBidi"/>
                <w:b w:val="0"/>
                <w:spacing w:val="-3"/>
              </w:rPr>
              <w:t>mandatory criteria stated in Section IV</w:t>
            </w:r>
            <w:r w:rsidR="005C1EF4">
              <w:rPr>
                <w:rFonts w:asciiTheme="minorBidi" w:hAnsiTheme="minorBidi" w:cstheme="minorBidi"/>
                <w:b w:val="0"/>
                <w:spacing w:val="-3"/>
              </w:rPr>
              <w:t>.</w:t>
            </w:r>
          </w:p>
          <w:p w14:paraId="42AB14A7" w14:textId="74326DEF" w:rsidR="00334FF9" w:rsidRPr="00334FF9" w:rsidRDefault="00334FF9" w:rsidP="000303F4">
            <w:pPr>
              <w:pStyle w:val="TableParagraph"/>
              <w:jc w:val="both"/>
              <w:rPr>
                <w:rFonts w:asciiTheme="minorBidi" w:hAnsiTheme="minorBidi" w:cstheme="minorBidi"/>
                <w:b w:val="0"/>
                <w:spacing w:val="-3"/>
              </w:rPr>
            </w:pPr>
            <w:r>
              <w:rPr>
                <w:rFonts w:asciiTheme="minorBidi" w:hAnsiTheme="minorBidi" w:cstheme="minorBidi"/>
                <w:b w:val="0"/>
                <w:spacing w:val="-3"/>
              </w:rPr>
              <w:t>only the tender</w:t>
            </w:r>
            <w:r w:rsidR="004D4AED">
              <w:rPr>
                <w:rFonts w:asciiTheme="minorBidi" w:hAnsiTheme="minorBidi" w:cstheme="minorBidi"/>
                <w:b w:val="0"/>
                <w:spacing w:val="-3"/>
              </w:rPr>
              <w:t>s</w:t>
            </w:r>
            <w:r>
              <w:rPr>
                <w:rFonts w:asciiTheme="minorBidi" w:hAnsiTheme="minorBidi" w:cstheme="minorBidi"/>
                <w:b w:val="0"/>
                <w:spacing w:val="-3"/>
              </w:rPr>
              <w:t xml:space="preserve"> </w:t>
            </w:r>
            <w:r w:rsidR="004D4AED">
              <w:rPr>
                <w:rFonts w:asciiTheme="minorBidi" w:hAnsiTheme="minorBidi" w:cstheme="minorBidi"/>
                <w:b w:val="0"/>
                <w:spacing w:val="-3"/>
              </w:rPr>
              <w:t>that</w:t>
            </w:r>
            <w:r>
              <w:rPr>
                <w:rFonts w:asciiTheme="minorBidi" w:hAnsiTheme="minorBidi" w:cstheme="minorBidi"/>
                <w:b w:val="0"/>
                <w:spacing w:val="-3"/>
              </w:rPr>
              <w:t xml:space="preserve"> meet the </w:t>
            </w:r>
            <w:r w:rsidR="005C1EF4">
              <w:rPr>
                <w:rFonts w:asciiTheme="minorBidi" w:hAnsiTheme="minorBidi" w:cstheme="minorBidi"/>
                <w:b w:val="0"/>
                <w:spacing w:val="-3"/>
              </w:rPr>
              <w:t xml:space="preserve">administrative compliance and the </w:t>
            </w:r>
            <w:r>
              <w:rPr>
                <w:rFonts w:asciiTheme="minorBidi" w:hAnsiTheme="minorBidi" w:cstheme="minorBidi"/>
                <w:b w:val="0"/>
                <w:spacing w:val="-3"/>
              </w:rPr>
              <w:t xml:space="preserve">mandatory criteria requirements will be </w:t>
            </w:r>
            <w:r w:rsidR="004B05BF">
              <w:rPr>
                <w:rFonts w:asciiTheme="minorBidi" w:hAnsiTheme="minorBidi" w:cstheme="minorBidi"/>
                <w:b w:val="0"/>
                <w:spacing w:val="-3"/>
              </w:rPr>
              <w:t xml:space="preserve">considered as </w:t>
            </w:r>
            <w:r w:rsidR="004B05BF" w:rsidRPr="004B05BF">
              <w:rPr>
                <w:rFonts w:asciiTheme="minorBidi" w:hAnsiTheme="minorBidi" w:cstheme="minorBidi"/>
                <w:b w:val="0"/>
                <w:spacing w:val="-3"/>
              </w:rPr>
              <w:t>substantially responsive</w:t>
            </w:r>
            <w:r w:rsidR="004B05BF">
              <w:rPr>
                <w:rFonts w:asciiTheme="minorBidi" w:hAnsiTheme="minorBidi" w:cstheme="minorBidi"/>
                <w:b w:val="0"/>
                <w:spacing w:val="-3"/>
              </w:rPr>
              <w:t xml:space="preserve"> and will be subject to </w:t>
            </w:r>
            <w:r>
              <w:rPr>
                <w:rFonts w:asciiTheme="minorBidi" w:hAnsiTheme="minorBidi" w:cstheme="minorBidi"/>
                <w:b w:val="0"/>
                <w:spacing w:val="-3"/>
              </w:rPr>
              <w:t>technical evaluation</w:t>
            </w:r>
            <w:r w:rsidR="004B05BF">
              <w:rPr>
                <w:rFonts w:asciiTheme="minorBidi" w:hAnsiTheme="minorBidi" w:cstheme="minorBidi"/>
                <w:b w:val="0"/>
                <w:spacing w:val="-3"/>
              </w:rPr>
              <w:t>.</w:t>
            </w:r>
            <w:r>
              <w:rPr>
                <w:rFonts w:asciiTheme="minorBidi" w:hAnsiTheme="minorBidi" w:cstheme="minorBidi"/>
                <w:b w:val="0"/>
                <w:spacing w:val="-3"/>
              </w:rPr>
              <w:t xml:space="preserve"> </w:t>
            </w:r>
          </w:p>
          <w:p w14:paraId="09CF2B28" w14:textId="6507769E" w:rsidR="002C0FC3" w:rsidRPr="00AD6AD4" w:rsidRDefault="002C0FC3" w:rsidP="000303F4">
            <w:pPr>
              <w:pStyle w:val="TableParagraph"/>
              <w:jc w:val="both"/>
              <w:rPr>
                <w:rFonts w:asciiTheme="minorBidi" w:hAnsiTheme="minorBidi" w:cstheme="minorBidi"/>
                <w:b w:val="0"/>
                <w:spacing w:val="-3"/>
              </w:rPr>
            </w:pPr>
            <w:r w:rsidRPr="00AD6AD4">
              <w:rPr>
                <w:rFonts w:asciiTheme="minorBidi" w:hAnsiTheme="minorBidi" w:cstheme="minorBidi"/>
                <w:b w:val="0"/>
                <w:spacing w:val="-3"/>
              </w:rPr>
              <w:t>The minimum technical score (St) required to pass</w:t>
            </w:r>
            <w:r w:rsidR="00175E8A">
              <w:rPr>
                <w:rFonts w:asciiTheme="minorBidi" w:hAnsiTheme="minorBidi" w:cstheme="minorBidi"/>
                <w:b w:val="0"/>
                <w:spacing w:val="-3"/>
              </w:rPr>
              <w:t xml:space="preserve"> the technical evaluation </w:t>
            </w:r>
            <w:r w:rsidRPr="00AD6AD4">
              <w:rPr>
                <w:rFonts w:asciiTheme="minorBidi" w:hAnsiTheme="minorBidi" w:cstheme="minorBidi"/>
                <w:b w:val="0"/>
                <w:spacing w:val="-3"/>
              </w:rPr>
              <w:t xml:space="preserve">is </w:t>
            </w:r>
            <w:r w:rsidR="005A56D1">
              <w:rPr>
                <w:rFonts w:asciiTheme="minorBidi" w:hAnsiTheme="minorBidi" w:cstheme="minorBidi"/>
                <w:b w:val="0"/>
                <w:spacing w:val="-3"/>
              </w:rPr>
              <w:t>80</w:t>
            </w:r>
            <w:r w:rsidR="005A56D1" w:rsidRPr="00AD6AD4">
              <w:rPr>
                <w:rFonts w:asciiTheme="minorBidi" w:hAnsiTheme="minorBidi" w:cstheme="minorBidi"/>
                <w:b w:val="0"/>
                <w:spacing w:val="-3"/>
              </w:rPr>
              <w:t xml:space="preserve"> </w:t>
            </w:r>
            <w:r w:rsidRPr="00AD6AD4">
              <w:rPr>
                <w:rFonts w:asciiTheme="minorBidi" w:hAnsiTheme="minorBidi" w:cstheme="minorBidi"/>
                <w:b w:val="0"/>
                <w:spacing w:val="-3"/>
              </w:rPr>
              <w:t>out of 100 possible points.</w:t>
            </w:r>
          </w:p>
          <w:p w14:paraId="6BB756B3" w14:textId="77777777" w:rsidR="002C0FC3" w:rsidRPr="00AD6AD4" w:rsidRDefault="002C0FC3" w:rsidP="000303F4">
            <w:pPr>
              <w:pStyle w:val="TableParagraph"/>
              <w:jc w:val="both"/>
              <w:rPr>
                <w:rFonts w:asciiTheme="minorBidi" w:hAnsiTheme="minorBidi" w:cstheme="minorBidi"/>
                <w:b w:val="0"/>
                <w:spacing w:val="-3"/>
              </w:rPr>
            </w:pPr>
            <w:r w:rsidRPr="00AD6AD4">
              <w:rPr>
                <w:rFonts w:asciiTheme="minorBidi" w:hAnsiTheme="minorBidi" w:cstheme="minorBidi"/>
                <w:b w:val="0"/>
                <w:spacing w:val="-3"/>
              </w:rPr>
              <w:t xml:space="preserve">For detailed scoring criteria, see </w:t>
            </w:r>
            <w:r w:rsidR="00F66632">
              <w:rPr>
                <w:rFonts w:asciiTheme="minorBidi" w:hAnsiTheme="minorBidi" w:cstheme="minorBidi"/>
                <w:b w:val="0"/>
                <w:spacing w:val="-3"/>
              </w:rPr>
              <w:t>Section</w:t>
            </w:r>
            <w:r w:rsidRPr="00AD6AD4">
              <w:rPr>
                <w:rFonts w:asciiTheme="minorBidi" w:hAnsiTheme="minorBidi" w:cstheme="minorBidi"/>
                <w:b w:val="0"/>
                <w:spacing w:val="-3"/>
              </w:rPr>
              <w:t xml:space="preserve"> IV.</w:t>
            </w:r>
          </w:p>
        </w:tc>
      </w:tr>
      <w:tr w:rsidR="00185601" w:rsidRPr="00A520A6" w14:paraId="7824E319" w14:textId="77777777" w:rsidTr="00990BD9">
        <w:trPr>
          <w:trHeight w:val="91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6F71148" w14:textId="7674B5F2" w:rsidR="00185601" w:rsidRPr="00AD6AD4" w:rsidRDefault="00185601" w:rsidP="002C0FC3">
            <w:pPr>
              <w:pStyle w:val="TableParagraph"/>
              <w:rPr>
                <w:rFonts w:asciiTheme="minorBidi" w:hAnsiTheme="minorBidi" w:cstheme="minorBidi"/>
                <w:b w:val="0"/>
                <w:spacing w:val="-3"/>
              </w:rPr>
            </w:pPr>
            <w:r>
              <w:rPr>
                <w:rFonts w:asciiTheme="minorBidi" w:hAnsiTheme="minorBidi" w:cstheme="minorBidi"/>
                <w:b w:val="0"/>
                <w:spacing w:val="-3"/>
              </w:rPr>
              <w:t>ITC 27.</w:t>
            </w:r>
            <w:r w:rsidR="00493939">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FFFFFF" w:themeFill="background1"/>
          </w:tcPr>
          <w:p w14:paraId="7F5EEFDD" w14:textId="1A230D60" w:rsidR="00185601" w:rsidRPr="00AD6AD4" w:rsidRDefault="00DF7BF6" w:rsidP="002C0FC3">
            <w:pPr>
              <w:pStyle w:val="TableParagraph"/>
              <w:rPr>
                <w:rFonts w:asciiTheme="minorBidi" w:hAnsiTheme="minorBidi" w:cstheme="minorBidi"/>
                <w:b w:val="0"/>
                <w:spacing w:val="-3"/>
              </w:rPr>
            </w:pPr>
            <w:r>
              <w:rPr>
                <w:rFonts w:asciiTheme="minorBidi" w:hAnsiTheme="minorBidi" w:cstheme="minorBidi"/>
                <w:b w:val="0"/>
                <w:spacing w:val="-3"/>
              </w:rPr>
              <w:t xml:space="preserve">The date, hour and place for opening the Financial Envelopes of the proposals that passed the minimum technical score requirement shall be communicated in due time by the </w:t>
            </w:r>
            <w:r w:rsidR="00C22E05">
              <w:rPr>
                <w:rFonts w:asciiTheme="minorBidi" w:hAnsiTheme="minorBidi" w:cstheme="minorBidi"/>
                <w:b w:val="0"/>
                <w:spacing w:val="-3"/>
              </w:rPr>
              <w:t>Implementing Entity</w:t>
            </w:r>
            <w:r>
              <w:rPr>
                <w:rFonts w:asciiTheme="minorBidi" w:hAnsiTheme="minorBidi" w:cstheme="minorBidi"/>
                <w:b w:val="0"/>
                <w:spacing w:val="-3"/>
              </w:rPr>
              <w:t>.</w:t>
            </w:r>
          </w:p>
        </w:tc>
      </w:tr>
      <w:tr w:rsidR="002C0FC3" w:rsidRPr="00A520A6" w14:paraId="7D0C2A12" w14:textId="77777777" w:rsidTr="00A34BF0">
        <w:trPr>
          <w:trHeight w:val="7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A2932FD" w14:textId="03C761F6" w:rsidR="002C0FC3" w:rsidRPr="00AD6AD4" w:rsidRDefault="002C0FC3"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7</w:t>
            </w:r>
            <w:r w:rsidRPr="00AD6AD4">
              <w:rPr>
                <w:rFonts w:asciiTheme="minorBidi" w:hAnsiTheme="minorBidi" w:cstheme="minorBidi"/>
                <w:b w:val="0"/>
                <w:spacing w:val="-3"/>
              </w:rPr>
              <w:t>.</w:t>
            </w:r>
            <w:r w:rsidR="0024244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FFFFFF" w:themeFill="background1"/>
          </w:tcPr>
          <w:p w14:paraId="5995E5F5" w14:textId="1E578DDF" w:rsidR="00FD5E1E" w:rsidRDefault="003364F6">
            <w:pPr>
              <w:pStyle w:val="TableParagraph"/>
              <w:rPr>
                <w:rFonts w:asciiTheme="minorBidi" w:hAnsiTheme="minorBidi" w:cstheme="minorBidi"/>
                <w:b w:val="0"/>
                <w:bCs w:val="0"/>
                <w:spacing w:val="-3"/>
              </w:rPr>
            </w:pPr>
            <w:r>
              <w:rPr>
                <w:rFonts w:asciiTheme="minorBidi" w:hAnsiTheme="minorBidi" w:cstheme="minorBidi"/>
                <w:b w:val="0"/>
                <w:spacing w:val="-3"/>
              </w:rPr>
              <w:t xml:space="preserve">The programme is tax </w:t>
            </w:r>
            <w:r w:rsidR="00020A88">
              <w:rPr>
                <w:rFonts w:asciiTheme="minorBidi" w:hAnsiTheme="minorBidi" w:cstheme="minorBidi"/>
                <w:b w:val="0"/>
                <w:spacing w:val="-3"/>
              </w:rPr>
              <w:t>exempted, the</w:t>
            </w:r>
            <w:r w:rsidR="00FD5E1E">
              <w:rPr>
                <w:rFonts w:asciiTheme="minorBidi" w:hAnsiTheme="minorBidi" w:cstheme="minorBidi"/>
                <w:b w:val="0"/>
                <w:spacing w:val="-3"/>
              </w:rPr>
              <w:t xml:space="preserve"> consultant in the </w:t>
            </w:r>
            <w:r w:rsidR="00C22E05">
              <w:rPr>
                <w:rFonts w:asciiTheme="minorBidi" w:hAnsiTheme="minorBidi" w:cstheme="minorBidi"/>
                <w:b w:val="0"/>
                <w:spacing w:val="-3"/>
              </w:rPr>
              <w:t>Implementing Entity</w:t>
            </w:r>
            <w:r w:rsidR="00FD5E1E">
              <w:rPr>
                <w:rFonts w:asciiTheme="minorBidi" w:hAnsiTheme="minorBidi" w:cstheme="minorBidi"/>
                <w:b w:val="0"/>
                <w:spacing w:val="-3"/>
              </w:rPr>
              <w:t xml:space="preserve">’s country shall be presented separately in its financial proposal and the </w:t>
            </w:r>
            <w:r w:rsidR="00C22E05">
              <w:rPr>
                <w:rFonts w:asciiTheme="minorBidi" w:hAnsiTheme="minorBidi" w:cstheme="minorBidi"/>
                <w:b w:val="0"/>
                <w:spacing w:val="-3"/>
              </w:rPr>
              <w:t>Implementing Entity</w:t>
            </w:r>
            <w:r w:rsidR="00FD5E1E">
              <w:rPr>
                <w:rFonts w:asciiTheme="minorBidi" w:hAnsiTheme="minorBidi" w:cstheme="minorBidi"/>
                <w:b w:val="0"/>
                <w:spacing w:val="-3"/>
              </w:rPr>
              <w:t xml:space="preserve"> shall evaluate the consultant’s proposal price </w:t>
            </w:r>
            <w:r w:rsidR="00FD5E1E" w:rsidRPr="00146D4E">
              <w:rPr>
                <w:rFonts w:asciiTheme="minorBidi" w:hAnsiTheme="minorBidi" w:cstheme="minorBidi"/>
                <w:i/>
                <w:iCs/>
                <w:color w:val="FF0000"/>
                <w:spacing w:val="-3"/>
              </w:rPr>
              <w:t>“non-inclusive” of tax</w:t>
            </w:r>
            <w:r w:rsidR="00842872">
              <w:rPr>
                <w:rFonts w:asciiTheme="minorBidi" w:hAnsiTheme="minorBidi" w:cstheme="minorBidi"/>
                <w:i/>
                <w:iCs/>
                <w:color w:val="FF0000"/>
                <w:spacing w:val="-3"/>
              </w:rPr>
              <w:t>es and Customs</w:t>
            </w:r>
            <w:r w:rsidR="00FD5E1E" w:rsidRPr="00DA077E">
              <w:rPr>
                <w:rFonts w:asciiTheme="minorBidi" w:hAnsiTheme="minorBidi" w:cstheme="minorBidi"/>
                <w:spacing w:val="-3"/>
              </w:rPr>
              <w:t>.</w:t>
            </w:r>
          </w:p>
          <w:p w14:paraId="5D7B1254" w14:textId="7FE85D03" w:rsidR="00D14BD7" w:rsidRDefault="00D14BD7">
            <w:pPr>
              <w:pStyle w:val="TableParagraph"/>
              <w:rPr>
                <w:rFonts w:asciiTheme="minorBidi" w:hAnsiTheme="minorBidi" w:cstheme="minorBidi"/>
                <w:bCs w:val="0"/>
                <w:spacing w:val="-3"/>
              </w:rPr>
            </w:pPr>
            <w:r w:rsidRPr="00D14BD7">
              <w:rPr>
                <w:rFonts w:asciiTheme="minorBidi" w:hAnsiTheme="minorBidi" w:cstheme="minorBidi"/>
                <w:b w:val="0"/>
                <w:spacing w:val="-3"/>
              </w:rPr>
              <w:t xml:space="preserve">The </w:t>
            </w:r>
            <w:r w:rsidR="00C22E05">
              <w:rPr>
                <w:rFonts w:asciiTheme="minorBidi" w:hAnsiTheme="minorBidi" w:cstheme="minorBidi"/>
                <w:b w:val="0"/>
                <w:spacing w:val="-3"/>
              </w:rPr>
              <w:t>Implementing Entity</w:t>
            </w:r>
            <w:r>
              <w:rPr>
                <w:rFonts w:asciiTheme="minorBidi" w:hAnsiTheme="minorBidi" w:cstheme="minorBidi"/>
                <w:b w:val="0"/>
                <w:spacing w:val="-3"/>
              </w:rPr>
              <w:t xml:space="preserve"> </w:t>
            </w:r>
            <w:r w:rsidRPr="00D14BD7">
              <w:rPr>
                <w:rFonts w:asciiTheme="minorBidi" w:hAnsiTheme="minorBidi" w:cstheme="minorBidi"/>
                <w:b w:val="0"/>
                <w:spacing w:val="-3"/>
              </w:rPr>
              <w:t>shall provide the Consultant with the required documents which prove such exemption, and the Consultant shall use these documents solely within the contract’s framework.</w:t>
            </w:r>
          </w:p>
          <w:p w14:paraId="7537185D" w14:textId="77777777" w:rsidR="00D14BD7" w:rsidRPr="00D14BD7" w:rsidRDefault="00D14BD7">
            <w:pPr>
              <w:pStyle w:val="TableParagraph"/>
              <w:rPr>
                <w:rFonts w:asciiTheme="minorBidi" w:hAnsiTheme="minorBidi" w:cstheme="minorBidi"/>
                <w:b w:val="0"/>
                <w:spacing w:val="-3"/>
              </w:rPr>
            </w:pPr>
          </w:p>
          <w:p w14:paraId="66A3BDDF" w14:textId="01B9C894" w:rsidR="00185601" w:rsidRPr="007E03F2" w:rsidRDefault="00185601">
            <w:pPr>
              <w:pStyle w:val="TableParagraph"/>
              <w:rPr>
                <w:rFonts w:asciiTheme="minorBidi" w:hAnsiTheme="minorBidi" w:cstheme="minorBidi"/>
                <w:bCs w:val="0"/>
                <w:i/>
                <w:iCs/>
                <w:color w:val="FF0000"/>
                <w:spacing w:val="-3"/>
              </w:rPr>
            </w:pPr>
            <w:r w:rsidRPr="007E03F2">
              <w:rPr>
                <w:rFonts w:asciiTheme="minorBidi" w:hAnsiTheme="minorBidi" w:cstheme="minorBidi"/>
                <w:b w:val="0"/>
                <w:spacing w:val="-3"/>
              </w:rPr>
              <w:t>The single currency used for evaluation purposes</w:t>
            </w:r>
            <w:r w:rsidR="00D74BEA" w:rsidRPr="007E03F2">
              <w:rPr>
                <w:rFonts w:asciiTheme="minorBidi" w:hAnsiTheme="minorBidi" w:cstheme="minorBidi"/>
                <w:b w:val="0"/>
                <w:spacing w:val="-3"/>
              </w:rPr>
              <w:t xml:space="preserve"> is</w:t>
            </w:r>
            <w:r w:rsidRPr="007E03F2">
              <w:rPr>
                <w:rFonts w:asciiTheme="minorBidi" w:hAnsiTheme="minorBidi" w:cstheme="minorBidi"/>
                <w:b w:val="0"/>
                <w:spacing w:val="-3"/>
              </w:rPr>
              <w:t xml:space="preserve">: </w:t>
            </w:r>
            <w:r w:rsidR="00CA7779" w:rsidRPr="007E03F2">
              <w:rPr>
                <w:rFonts w:asciiTheme="minorBidi" w:hAnsiTheme="minorBidi" w:cstheme="minorBidi"/>
                <w:i/>
                <w:iCs/>
                <w:color w:val="FF0000"/>
                <w:spacing w:val="-3"/>
              </w:rPr>
              <w:t>Euro</w:t>
            </w:r>
            <w:r w:rsidR="00D17E28" w:rsidRPr="007E03F2">
              <w:rPr>
                <w:rFonts w:asciiTheme="minorBidi" w:hAnsiTheme="minorBidi" w:cstheme="minorBidi"/>
                <w:i/>
                <w:iCs/>
                <w:color w:val="FF0000"/>
                <w:spacing w:val="-3"/>
              </w:rPr>
              <w:t xml:space="preserve"> </w:t>
            </w:r>
          </w:p>
          <w:p w14:paraId="32B7F3FF" w14:textId="68A47B43" w:rsidR="002C0FC3" w:rsidRPr="007E03F2" w:rsidRDefault="002C0FC3" w:rsidP="002C0FC3">
            <w:pPr>
              <w:pStyle w:val="TableParagraph"/>
              <w:rPr>
                <w:rFonts w:asciiTheme="minorBidi" w:hAnsiTheme="minorBidi" w:cstheme="minorBidi"/>
                <w:b w:val="0"/>
                <w:spacing w:val="-3"/>
              </w:rPr>
            </w:pPr>
            <w:r w:rsidRPr="007E03F2">
              <w:rPr>
                <w:rFonts w:asciiTheme="minorBidi" w:hAnsiTheme="minorBidi" w:cstheme="minorBidi"/>
                <w:b w:val="0"/>
                <w:spacing w:val="-3"/>
              </w:rPr>
              <w:t xml:space="preserve">The source of official selling exchange rates for evaluation purposes is: </w:t>
            </w:r>
            <w:r w:rsidR="00D17E28" w:rsidRPr="007E03F2">
              <w:rPr>
                <w:rFonts w:asciiTheme="minorBidi" w:hAnsiTheme="minorBidi" w:cstheme="minorBidi"/>
                <w:b w:val="0"/>
                <w:i/>
                <w:iCs/>
                <w:color w:val="FF0000"/>
                <w:spacing w:val="-3"/>
              </w:rPr>
              <w:t>The Central Bank of Egypt</w:t>
            </w:r>
          </w:p>
          <w:p w14:paraId="3D6600D0" w14:textId="2A65D5DD" w:rsidR="002C0FC3" w:rsidRDefault="002C0FC3" w:rsidP="002C0FC3">
            <w:pPr>
              <w:pStyle w:val="TableParagraph"/>
              <w:rPr>
                <w:rFonts w:asciiTheme="minorBidi" w:hAnsiTheme="minorBidi" w:cstheme="minorBidi"/>
                <w:bCs w:val="0"/>
                <w:spacing w:val="-3"/>
              </w:rPr>
            </w:pPr>
            <w:r w:rsidRPr="007E03F2">
              <w:rPr>
                <w:rFonts w:asciiTheme="minorBidi" w:hAnsiTheme="minorBidi" w:cstheme="minorBidi"/>
                <w:b w:val="0"/>
                <w:spacing w:val="-3"/>
              </w:rPr>
              <w:t>The date of the exchange rate for evaluation purposes is the date</w:t>
            </w:r>
            <w:r w:rsidR="003453A0" w:rsidRPr="007E03F2">
              <w:rPr>
                <w:rFonts w:asciiTheme="minorBidi" w:hAnsiTheme="minorBidi" w:cstheme="minorBidi"/>
                <w:b w:val="0"/>
                <w:spacing w:val="-3"/>
              </w:rPr>
              <w:t xml:space="preserve"> </w:t>
            </w:r>
            <w:r w:rsidR="00D17E28" w:rsidRPr="007E03F2">
              <w:rPr>
                <w:rFonts w:asciiTheme="minorBidi" w:hAnsiTheme="minorBidi" w:cstheme="minorBidi"/>
                <w:b w:val="0"/>
                <w:i/>
                <w:iCs/>
                <w:color w:val="FF0000"/>
                <w:spacing w:val="-3"/>
              </w:rPr>
              <w:t xml:space="preserve">7 </w:t>
            </w:r>
            <w:r w:rsidRPr="007E03F2">
              <w:rPr>
                <w:rFonts w:asciiTheme="minorBidi" w:hAnsiTheme="minorBidi" w:cstheme="minorBidi"/>
                <w:b w:val="0"/>
                <w:spacing w:val="-3"/>
              </w:rPr>
              <w:t xml:space="preserve">days prior to the deadline for submission of the </w:t>
            </w:r>
            <w:r w:rsidR="007E03F2" w:rsidRPr="007E03F2">
              <w:rPr>
                <w:rFonts w:asciiTheme="minorBidi" w:hAnsiTheme="minorBidi" w:cstheme="minorBidi"/>
                <w:b w:val="0"/>
                <w:spacing w:val="-3"/>
              </w:rPr>
              <w:t>proposal.</w:t>
            </w:r>
          </w:p>
          <w:p w14:paraId="56184B43" w14:textId="3A0A6F8B" w:rsidR="003453A0" w:rsidRPr="00AD6AD4" w:rsidRDefault="003453A0" w:rsidP="002C0FC3">
            <w:pPr>
              <w:pStyle w:val="TableParagraph"/>
              <w:rPr>
                <w:rFonts w:asciiTheme="minorBidi" w:hAnsiTheme="minorBidi" w:cstheme="minorBidi"/>
                <w:b w:val="0"/>
                <w:spacing w:val="-3"/>
              </w:rPr>
            </w:pPr>
          </w:p>
        </w:tc>
      </w:tr>
      <w:tr w:rsidR="002C0FC3" w:rsidRPr="00A520A6" w14:paraId="2E0AFA64" w14:textId="77777777" w:rsidTr="00990BD9">
        <w:trPr>
          <w:trHeight w:val="70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56B6E17C" w14:textId="04A51850" w:rsidR="002C0FC3" w:rsidRPr="00AD6AD4" w:rsidRDefault="002C0FC3"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7</w:t>
            </w:r>
            <w:r w:rsidRPr="00AD6AD4">
              <w:rPr>
                <w:rFonts w:asciiTheme="minorBidi" w:hAnsiTheme="minorBidi" w:cstheme="minorBidi"/>
                <w:b w:val="0"/>
                <w:spacing w:val="-3"/>
              </w:rPr>
              <w:t>.</w:t>
            </w:r>
            <w:r w:rsidR="00546661">
              <w:rPr>
                <w:rFonts w:asciiTheme="minorBidi" w:hAnsiTheme="minorBidi" w:cstheme="minorBidi"/>
                <w:b w:val="0"/>
                <w:spacing w:val="-3"/>
              </w:rPr>
              <w:t>5</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19426DE6" w14:textId="0C469D71" w:rsidR="002C0FC3" w:rsidRPr="0039288B" w:rsidRDefault="002C0FC3" w:rsidP="004B535C">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weight given to the technical proposal, T = </w:t>
            </w:r>
            <w:r w:rsidR="00236D5B" w:rsidRPr="004E7CE3">
              <w:rPr>
                <w:rFonts w:asciiTheme="minorBidi" w:hAnsiTheme="minorBidi" w:cstheme="minorBidi"/>
                <w:i/>
                <w:iCs/>
                <w:color w:val="FF0000"/>
                <w:spacing w:val="-3"/>
              </w:rPr>
              <w:t>8</w:t>
            </w:r>
            <w:r w:rsidR="00236D5B">
              <w:rPr>
                <w:rFonts w:asciiTheme="minorBidi" w:hAnsiTheme="minorBidi" w:cstheme="minorBidi"/>
                <w:i/>
                <w:iCs/>
                <w:color w:val="FF0000"/>
                <w:spacing w:val="-3"/>
              </w:rPr>
              <w:t>0</w:t>
            </w:r>
          </w:p>
          <w:p w14:paraId="247EC2FC" w14:textId="1670CE6C" w:rsidR="002C0FC3" w:rsidRPr="00AD6AD4" w:rsidRDefault="002C0FC3" w:rsidP="004B535C">
            <w:pPr>
              <w:pStyle w:val="TableParagraph"/>
              <w:rPr>
                <w:rFonts w:asciiTheme="minorBidi" w:hAnsiTheme="minorBidi" w:cstheme="minorBidi"/>
                <w:b w:val="0"/>
                <w:spacing w:val="-3"/>
              </w:rPr>
            </w:pPr>
            <w:r w:rsidRPr="0039288B">
              <w:rPr>
                <w:rFonts w:asciiTheme="minorBidi" w:hAnsiTheme="minorBidi" w:cstheme="minorBidi"/>
                <w:b w:val="0"/>
                <w:spacing w:val="-3"/>
              </w:rPr>
              <w:t xml:space="preserve">The weight given to the financial proposal, F = </w:t>
            </w:r>
            <w:r w:rsidR="00236D5B">
              <w:rPr>
                <w:rFonts w:asciiTheme="minorBidi" w:hAnsiTheme="minorBidi" w:cstheme="minorBidi"/>
                <w:i/>
                <w:iCs/>
                <w:color w:val="FF0000"/>
                <w:spacing w:val="-3"/>
              </w:rPr>
              <w:t>20</w:t>
            </w:r>
          </w:p>
        </w:tc>
      </w:tr>
      <w:tr w:rsidR="00990BD9" w:rsidRPr="00A520A6" w14:paraId="5A38ECEB" w14:textId="77777777" w:rsidTr="00080ADF">
        <w:trPr>
          <w:trHeight w:val="452"/>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864" w:themeFill="accent1" w:themeFillShade="80"/>
          </w:tcPr>
          <w:p w14:paraId="763494AF" w14:textId="77777777" w:rsidR="00990BD9" w:rsidRPr="00AD6AD4" w:rsidRDefault="00990BD9" w:rsidP="00990BD9">
            <w:pPr>
              <w:pStyle w:val="TableParagraph"/>
              <w:jc w:val="center"/>
              <w:rPr>
                <w:rFonts w:asciiTheme="minorBidi" w:hAnsiTheme="minorBidi" w:cstheme="minorBidi"/>
                <w:spacing w:val="-3"/>
              </w:rPr>
            </w:pPr>
            <w:r w:rsidRPr="00AD6AD4">
              <w:rPr>
                <w:rFonts w:asciiTheme="minorBidi" w:hAnsiTheme="minorBidi" w:cstheme="minorBidi"/>
                <w:spacing w:val="-3"/>
              </w:rPr>
              <w:t>Award of Contract</w:t>
            </w:r>
          </w:p>
        </w:tc>
      </w:tr>
      <w:tr w:rsidR="00990BD9" w:rsidRPr="00A520A6" w14:paraId="010EC412" w14:textId="77777777" w:rsidTr="002C0FC3">
        <w:trPr>
          <w:trHeight w:val="75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bottom w:val="single" w:sz="4" w:space="0" w:color="BDD6EE" w:themeColor="accent5" w:themeTint="66"/>
            </w:tcBorders>
          </w:tcPr>
          <w:p w14:paraId="54E5CA36" w14:textId="77777777"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9</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bottom w:val="single" w:sz="4" w:space="0" w:color="BDD6EE" w:themeColor="accent5" w:themeTint="66"/>
            </w:tcBorders>
          </w:tcPr>
          <w:p w14:paraId="12778E52" w14:textId="287E3BE8" w:rsidR="00170BAC" w:rsidRDefault="00990BD9" w:rsidP="00990BD9">
            <w:pPr>
              <w:pStyle w:val="TableParagraph"/>
              <w:rPr>
                <w:rFonts w:asciiTheme="minorBidi" w:hAnsiTheme="minorBidi" w:cstheme="minorBidi"/>
                <w:bCs w:val="0"/>
                <w:spacing w:val="-3"/>
              </w:rPr>
            </w:pPr>
            <w:r w:rsidRPr="006A6815">
              <w:rPr>
                <w:rFonts w:asciiTheme="minorBidi" w:hAnsiTheme="minorBidi" w:cstheme="minorBidi"/>
                <w:b w:val="0"/>
                <w:spacing w:val="-3"/>
              </w:rPr>
              <w:t xml:space="preserve">The applicable remedy mechanism is set out in Clauses 6 and 69 of the </w:t>
            </w:r>
            <w:r>
              <w:rPr>
                <w:rFonts w:asciiTheme="minorBidi" w:hAnsiTheme="minorBidi" w:cstheme="minorBidi"/>
                <w:b w:val="0"/>
                <w:spacing w:val="-3"/>
              </w:rPr>
              <w:t xml:space="preserve">Executive Regulation of the </w:t>
            </w:r>
            <w:r w:rsidRPr="006A6815">
              <w:rPr>
                <w:rFonts w:asciiTheme="minorBidi" w:hAnsiTheme="minorBidi" w:cstheme="minorBidi"/>
                <w:b w:val="0"/>
                <w:spacing w:val="-3"/>
              </w:rPr>
              <w:t>Egyptian Procurement Law 182/2018 and in Clause 7 of the H</w:t>
            </w:r>
            <w:r>
              <w:rPr>
                <w:rFonts w:asciiTheme="minorBidi" w:hAnsiTheme="minorBidi" w:cstheme="minorBidi"/>
                <w:b w:val="0"/>
                <w:spacing w:val="-3"/>
              </w:rPr>
              <w:t xml:space="preserve">olding </w:t>
            </w:r>
            <w:r w:rsidRPr="006A6815">
              <w:rPr>
                <w:rFonts w:asciiTheme="minorBidi" w:hAnsiTheme="minorBidi" w:cstheme="minorBidi"/>
                <w:b w:val="0"/>
                <w:spacing w:val="-3"/>
              </w:rPr>
              <w:t>C</w:t>
            </w:r>
            <w:r>
              <w:rPr>
                <w:rFonts w:asciiTheme="minorBidi" w:hAnsiTheme="minorBidi" w:cstheme="minorBidi"/>
                <w:b w:val="0"/>
                <w:spacing w:val="-3"/>
              </w:rPr>
              <w:t xml:space="preserve">ompany for </w:t>
            </w:r>
            <w:r w:rsidRPr="006A6815">
              <w:rPr>
                <w:rFonts w:asciiTheme="minorBidi" w:hAnsiTheme="minorBidi" w:cstheme="minorBidi"/>
                <w:b w:val="0"/>
                <w:spacing w:val="-3"/>
              </w:rPr>
              <w:t>W</w:t>
            </w:r>
            <w:r>
              <w:rPr>
                <w:rFonts w:asciiTheme="minorBidi" w:hAnsiTheme="minorBidi" w:cstheme="minorBidi"/>
                <w:b w:val="0"/>
                <w:spacing w:val="-3"/>
              </w:rPr>
              <w:t xml:space="preserve">ater and </w:t>
            </w:r>
            <w:r w:rsidRPr="006A6815">
              <w:rPr>
                <w:rFonts w:asciiTheme="minorBidi" w:hAnsiTheme="minorBidi" w:cstheme="minorBidi"/>
                <w:b w:val="0"/>
                <w:spacing w:val="-3"/>
              </w:rPr>
              <w:t>W</w:t>
            </w:r>
            <w:r>
              <w:rPr>
                <w:rFonts w:asciiTheme="minorBidi" w:hAnsiTheme="minorBidi" w:cstheme="minorBidi"/>
                <w:b w:val="0"/>
                <w:spacing w:val="-3"/>
              </w:rPr>
              <w:t>astewater</w:t>
            </w:r>
            <w:r w:rsidRPr="006A6815">
              <w:rPr>
                <w:rFonts w:asciiTheme="minorBidi" w:hAnsiTheme="minorBidi" w:cstheme="minorBidi"/>
                <w:b w:val="0"/>
                <w:spacing w:val="-3"/>
              </w:rPr>
              <w:t xml:space="preserve"> </w:t>
            </w:r>
            <w:r w:rsidR="00EC1291" w:rsidRPr="006A6815">
              <w:rPr>
                <w:rFonts w:asciiTheme="minorBidi" w:hAnsiTheme="minorBidi" w:cstheme="minorBidi"/>
                <w:b w:val="0"/>
                <w:spacing w:val="-3"/>
              </w:rPr>
              <w:t>B</w:t>
            </w:r>
            <w:r w:rsidR="00EC1291">
              <w:rPr>
                <w:rFonts w:asciiTheme="minorBidi" w:hAnsiTheme="minorBidi" w:cstheme="minorBidi"/>
                <w:b w:val="0"/>
                <w:spacing w:val="-3"/>
              </w:rPr>
              <w:t>y</w:t>
            </w:r>
            <w:r w:rsidR="004E398B">
              <w:rPr>
                <w:rFonts w:asciiTheme="minorBidi" w:hAnsiTheme="minorBidi" w:cstheme="minorBidi"/>
                <w:b w:val="0"/>
                <w:spacing w:val="-3"/>
              </w:rPr>
              <w:t>-</w:t>
            </w:r>
            <w:r w:rsidRPr="006A6815">
              <w:rPr>
                <w:rFonts w:asciiTheme="minorBidi" w:hAnsiTheme="minorBidi" w:cstheme="minorBidi"/>
                <w:b w:val="0"/>
                <w:spacing w:val="-3"/>
              </w:rPr>
              <w:t xml:space="preserve">law dated July 2017. </w:t>
            </w:r>
          </w:p>
          <w:p w14:paraId="330D4595" w14:textId="77777777" w:rsidR="00170BAC" w:rsidRDefault="00170BAC" w:rsidP="00990BD9">
            <w:pPr>
              <w:pStyle w:val="TableParagraph"/>
              <w:rPr>
                <w:rFonts w:asciiTheme="minorBidi" w:hAnsiTheme="minorBidi" w:cstheme="minorBidi"/>
                <w:bCs w:val="0"/>
                <w:spacing w:val="-3"/>
              </w:rPr>
            </w:pPr>
          </w:p>
          <w:p w14:paraId="17036DB6" w14:textId="5A9112C9" w:rsidR="00170BAC" w:rsidRPr="00D55D42" w:rsidRDefault="00170BAC" w:rsidP="00D55D42">
            <w:pPr>
              <w:pStyle w:val="TableParagraph"/>
              <w:rPr>
                <w:rFonts w:asciiTheme="minorBidi" w:hAnsiTheme="minorBidi" w:cstheme="minorBidi"/>
                <w:b w:val="0"/>
                <w:bCs w:val="0"/>
                <w:spacing w:val="-3"/>
              </w:rPr>
            </w:pPr>
            <w:r w:rsidRPr="00D55D42">
              <w:rPr>
                <w:rFonts w:asciiTheme="minorBidi" w:hAnsiTheme="minorBidi" w:cstheme="minorBidi"/>
                <w:b w:val="0"/>
                <w:bCs w:val="0"/>
                <w:spacing w:val="-3"/>
              </w:rPr>
              <w:t xml:space="preserve">A tenderer having a complaint about the </w:t>
            </w:r>
            <w:r w:rsidR="005E7F30">
              <w:rPr>
                <w:rFonts w:asciiTheme="minorBidi" w:hAnsiTheme="minorBidi" w:cstheme="minorBidi"/>
                <w:b w:val="0"/>
                <w:bCs w:val="0"/>
                <w:spacing w:val="-3"/>
              </w:rPr>
              <w:t xml:space="preserve">procurement process including the </w:t>
            </w:r>
            <w:r w:rsidRPr="00D55D42">
              <w:rPr>
                <w:rFonts w:asciiTheme="minorBidi" w:hAnsiTheme="minorBidi" w:cstheme="minorBidi"/>
                <w:b w:val="0"/>
                <w:bCs w:val="0"/>
                <w:spacing w:val="-3"/>
              </w:rPr>
              <w:t xml:space="preserve">award decision shall address the relevant dispute or complaint in writing to the Implementing Entity </w:t>
            </w:r>
            <w:r w:rsidR="005E7F30" w:rsidRPr="001747FF">
              <w:rPr>
                <w:rFonts w:asciiTheme="minorBidi" w:hAnsiTheme="minorBidi" w:cstheme="minorBidi"/>
                <w:spacing w:val="-3"/>
              </w:rPr>
              <w:t>within</w:t>
            </w:r>
            <w:r w:rsidR="005E7F30" w:rsidRPr="00D55D42">
              <w:rPr>
                <w:rFonts w:asciiTheme="minorBidi" w:hAnsiTheme="minorBidi" w:cstheme="minorBidi"/>
                <w:b w:val="0"/>
                <w:bCs w:val="0"/>
                <w:spacing w:val="-3"/>
              </w:rPr>
              <w:t xml:space="preserve"> </w:t>
            </w:r>
            <w:r w:rsidRPr="00D55D42">
              <w:rPr>
                <w:rFonts w:asciiTheme="minorBidi" w:hAnsiTheme="minorBidi" w:cstheme="minorBidi"/>
                <w:b w:val="0"/>
                <w:bCs w:val="0"/>
                <w:spacing w:val="-3"/>
              </w:rPr>
              <w:t xml:space="preserve">the 10 days standstill period, after receiving the communication of tender results. The written communication shall provide details of the basis upon which the dispute or complaint is being lodged, including: </w:t>
            </w:r>
          </w:p>
          <w:p w14:paraId="79949477" w14:textId="34736868" w:rsidR="00170BAC" w:rsidRPr="00D55D42" w:rsidRDefault="00170BAC">
            <w:pPr>
              <w:pStyle w:val="ListParagraph"/>
              <w:numPr>
                <w:ilvl w:val="0"/>
                <w:numId w:val="48"/>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A clear statement regarding what the tenderer considers defective in the procurement process and/or tender result. </w:t>
            </w:r>
          </w:p>
          <w:p w14:paraId="54107FA8" w14:textId="77777777" w:rsidR="00170BAC" w:rsidRPr="00D55D42" w:rsidRDefault="00170BAC">
            <w:pPr>
              <w:pStyle w:val="ListParagraph"/>
              <w:numPr>
                <w:ilvl w:val="0"/>
                <w:numId w:val="48"/>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Copies of, or references to, information to support the complaint; and </w:t>
            </w:r>
          </w:p>
          <w:p w14:paraId="17FE3590" w14:textId="77777777" w:rsidR="00170BAC" w:rsidRPr="00D55D42" w:rsidRDefault="00170BAC">
            <w:pPr>
              <w:pStyle w:val="ListParagraph"/>
              <w:numPr>
                <w:ilvl w:val="0"/>
                <w:numId w:val="48"/>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A statement regarding what the tenderer wishes to achieve as an outcome from the complaint process. </w:t>
            </w:r>
          </w:p>
          <w:p w14:paraId="19A8202C" w14:textId="4F963AAB" w:rsidR="00170BAC" w:rsidRDefault="00170BAC" w:rsidP="00170BAC">
            <w:pPr>
              <w:rPr>
                <w:rFonts w:asciiTheme="minorBidi" w:hAnsiTheme="minorBidi" w:cstheme="minorBidi"/>
                <w:sz w:val="22"/>
                <w:szCs w:val="22"/>
                <w:lang w:val="en-US"/>
              </w:rPr>
            </w:pPr>
            <w:r w:rsidRPr="00D55D42">
              <w:rPr>
                <w:rFonts w:asciiTheme="minorBidi" w:hAnsiTheme="minorBidi" w:cstheme="minorBidi"/>
                <w:b w:val="0"/>
                <w:bCs w:val="0"/>
                <w:sz w:val="22"/>
                <w:szCs w:val="22"/>
              </w:rPr>
              <w:t xml:space="preserve">The Implementing Entity as a </w:t>
            </w:r>
            <w:r w:rsidRPr="00876AC8">
              <w:rPr>
                <w:rFonts w:asciiTheme="minorBidi" w:hAnsiTheme="minorBidi" w:cstheme="minorBidi"/>
                <w:b w:val="0"/>
                <w:bCs w:val="0"/>
                <w:sz w:val="22"/>
                <w:szCs w:val="22"/>
              </w:rPr>
              <w:t xml:space="preserve">contracting authority of the procurement process shall investigate the complaint, involving the </w:t>
            </w:r>
            <w:r w:rsidRPr="000556BE">
              <w:rPr>
                <w:rFonts w:asciiTheme="minorBidi" w:hAnsiTheme="minorBidi" w:cstheme="minorBidi"/>
                <w:b w:val="0"/>
                <w:bCs w:val="0"/>
                <w:sz w:val="22"/>
                <w:szCs w:val="22"/>
              </w:rPr>
              <w:t>TEC in the procedure, and reply to the complainant within 5 working days from</w:t>
            </w:r>
            <w:r w:rsidRPr="00D55D42">
              <w:rPr>
                <w:rFonts w:asciiTheme="minorBidi" w:hAnsiTheme="minorBidi" w:cstheme="minorBidi"/>
                <w:b w:val="0"/>
                <w:bCs w:val="0"/>
                <w:sz w:val="22"/>
                <w:szCs w:val="22"/>
              </w:rPr>
              <w:t xml:space="preserve"> receipt of the complaint. </w:t>
            </w:r>
          </w:p>
          <w:p w14:paraId="51559F24" w14:textId="77777777" w:rsidR="00D55D42" w:rsidRPr="00D55D42" w:rsidRDefault="00D55D42" w:rsidP="00170BAC">
            <w:pPr>
              <w:rPr>
                <w:rFonts w:asciiTheme="minorBidi" w:hAnsiTheme="minorBidi" w:cstheme="minorBidi"/>
                <w:bCs w:val="0"/>
                <w:sz w:val="22"/>
                <w:szCs w:val="22"/>
              </w:rPr>
            </w:pPr>
          </w:p>
          <w:p w14:paraId="54E7A651" w14:textId="0F01A9AB" w:rsidR="00170BAC" w:rsidRPr="001152DC" w:rsidRDefault="00170BAC" w:rsidP="00170BAC">
            <w:pPr>
              <w:pStyle w:val="TableParagraph"/>
              <w:rPr>
                <w:rFonts w:asciiTheme="minorBidi" w:hAnsiTheme="minorBidi" w:cstheme="minorBidi"/>
                <w:bCs w:val="0"/>
                <w:spacing w:val="-3"/>
              </w:rPr>
            </w:pPr>
            <w:r w:rsidRPr="001152DC">
              <w:rPr>
                <w:rFonts w:asciiTheme="minorBidi" w:hAnsiTheme="minorBidi" w:cstheme="minorBidi"/>
                <w:b w:val="0"/>
                <w:spacing w:val="-3"/>
              </w:rPr>
              <w:t xml:space="preserve">Tenderer may submit its complaint in writing pursuant to these procedures, by the quickest means available, such as by email or fax, to: </w:t>
            </w:r>
          </w:p>
          <w:p w14:paraId="4DD6BE71" w14:textId="77777777" w:rsidR="00D55D42" w:rsidRPr="001152DC" w:rsidRDefault="00D55D42" w:rsidP="00170BAC">
            <w:pPr>
              <w:pStyle w:val="TableParagraph"/>
              <w:rPr>
                <w:rFonts w:asciiTheme="minorBidi" w:hAnsiTheme="minorBidi" w:cstheme="minorBidi"/>
                <w:bCs w:val="0"/>
                <w:spacing w:val="-3"/>
              </w:rPr>
            </w:pPr>
          </w:p>
          <w:p w14:paraId="0CD95C32" w14:textId="77777777" w:rsidR="00236D5B" w:rsidRPr="001152DC" w:rsidRDefault="00236D5B" w:rsidP="00236D5B">
            <w:pPr>
              <w:pStyle w:val="TableParagraph"/>
              <w:rPr>
                <w:rFonts w:asciiTheme="minorBidi" w:hAnsiTheme="minorBidi" w:cstheme="minorBidi"/>
                <w:bCs w:val="0"/>
                <w:spacing w:val="-3"/>
              </w:rPr>
            </w:pPr>
            <w:r w:rsidRPr="001152DC">
              <w:rPr>
                <w:rFonts w:asciiTheme="minorBidi" w:hAnsiTheme="minorBidi" w:cstheme="minorBidi"/>
                <w:bCs w:val="0"/>
                <w:spacing w:val="-3"/>
              </w:rPr>
              <w:t xml:space="preserve">Att.: </w:t>
            </w:r>
            <w:r w:rsidRPr="001152DC">
              <w:rPr>
                <w:rFonts w:asciiTheme="minorBidi" w:hAnsiTheme="minorBidi" w:cstheme="minorBidi"/>
                <w:bCs w:val="0"/>
                <w:spacing w:val="-3"/>
              </w:rPr>
              <w:tab/>
              <w:t xml:space="preserve">   Head of Contracts and Constructions Department </w:t>
            </w:r>
          </w:p>
          <w:p w14:paraId="09B2AF07" w14:textId="77777777" w:rsidR="00236D5B" w:rsidRPr="001152DC" w:rsidRDefault="00236D5B" w:rsidP="00236D5B">
            <w:pPr>
              <w:pStyle w:val="TableParagraph"/>
              <w:rPr>
                <w:rFonts w:asciiTheme="minorBidi" w:hAnsiTheme="minorBidi" w:cstheme="minorBidi"/>
                <w:bCs w:val="0"/>
                <w:spacing w:val="-3"/>
              </w:rPr>
            </w:pPr>
            <w:r w:rsidRPr="001152DC">
              <w:rPr>
                <w:rFonts w:asciiTheme="minorBidi" w:hAnsiTheme="minorBidi" w:cstheme="minorBidi"/>
                <w:bCs w:val="0"/>
                <w:spacing w:val="-3"/>
              </w:rPr>
              <w:t xml:space="preserve">Address: Stadium Road - in front of the Central Fever Hospital               </w:t>
            </w:r>
          </w:p>
          <w:p w14:paraId="26F15040" w14:textId="77777777" w:rsidR="00236D5B" w:rsidRPr="001152DC" w:rsidRDefault="00236D5B" w:rsidP="00236D5B">
            <w:pPr>
              <w:pStyle w:val="TableParagraph"/>
              <w:rPr>
                <w:rFonts w:asciiTheme="minorBidi" w:hAnsiTheme="minorBidi" w:cstheme="minorBidi"/>
                <w:bCs w:val="0"/>
                <w:spacing w:val="-3"/>
              </w:rPr>
            </w:pPr>
            <w:r w:rsidRPr="001152DC">
              <w:rPr>
                <w:rFonts w:asciiTheme="minorBidi" w:hAnsiTheme="minorBidi" w:cstheme="minorBidi"/>
                <w:bCs w:val="0"/>
                <w:spacing w:val="-3"/>
              </w:rPr>
              <w:t xml:space="preserve">               4th Floor– Kafr El Sheikh, Egypt. </w:t>
            </w:r>
          </w:p>
          <w:p w14:paraId="12A05D47" w14:textId="08D63DF0" w:rsidR="00236D5B" w:rsidRPr="001152DC" w:rsidRDefault="00236D5B" w:rsidP="008A50E3">
            <w:pPr>
              <w:pStyle w:val="TableParagraph"/>
              <w:rPr>
                <w:rFonts w:asciiTheme="minorBidi" w:hAnsiTheme="minorBidi" w:cstheme="minorBidi"/>
                <w:bCs w:val="0"/>
                <w:spacing w:val="-3"/>
              </w:rPr>
            </w:pPr>
            <w:r w:rsidRPr="001152DC">
              <w:rPr>
                <w:rFonts w:asciiTheme="minorBidi" w:hAnsiTheme="minorBidi" w:cstheme="minorBidi"/>
                <w:bCs w:val="0"/>
                <w:spacing w:val="-3"/>
              </w:rPr>
              <w:t xml:space="preserve">Email: </w:t>
            </w:r>
            <w:r w:rsidRPr="001152DC">
              <w:rPr>
                <w:rFonts w:asciiTheme="minorBidi" w:hAnsiTheme="minorBidi" w:cstheme="minorBidi"/>
                <w:bCs w:val="0"/>
                <w:spacing w:val="-3"/>
              </w:rPr>
              <w:tab/>
            </w:r>
            <w:hyperlink r:id="rId22" w:history="1">
              <w:r w:rsidR="008A50E3" w:rsidRPr="008A50E3">
                <w:rPr>
                  <w:rStyle w:val="Hyperlink"/>
                  <w:rFonts w:asciiTheme="minorBidi" w:hAnsiTheme="minorBidi" w:cstheme="minorBidi"/>
                  <w:b w:val="0"/>
                  <w:bCs w:val="0"/>
                  <w:spacing w:val="-3"/>
                </w:rPr>
                <w:t>kitchenertender.kfs@gmail.com</w:t>
              </w:r>
            </w:hyperlink>
            <w:r w:rsidRPr="001152DC">
              <w:rPr>
                <w:rFonts w:asciiTheme="minorBidi" w:hAnsiTheme="minorBidi" w:cstheme="minorBidi"/>
                <w:bCs w:val="0"/>
                <w:spacing w:val="-3"/>
              </w:rPr>
              <w:t xml:space="preserve">       </w:t>
            </w:r>
          </w:p>
          <w:p w14:paraId="1B198F1C" w14:textId="7A24C6A8" w:rsidR="00170BAC" w:rsidRPr="001152DC" w:rsidRDefault="00236D5B" w:rsidP="00E57045">
            <w:pPr>
              <w:pStyle w:val="TableParagraph"/>
              <w:rPr>
                <w:rFonts w:asciiTheme="minorBidi" w:hAnsiTheme="minorBidi" w:cstheme="minorBidi"/>
                <w:bCs w:val="0"/>
                <w:spacing w:val="-3"/>
              </w:rPr>
            </w:pPr>
            <w:r w:rsidRPr="001152DC">
              <w:rPr>
                <w:rFonts w:asciiTheme="minorBidi" w:hAnsiTheme="minorBidi" w:cstheme="minorBidi"/>
                <w:bCs w:val="0"/>
                <w:spacing w:val="-3"/>
              </w:rPr>
              <w:t xml:space="preserve">Fax: </w:t>
            </w:r>
            <w:r w:rsidRPr="001152DC">
              <w:rPr>
                <w:rFonts w:asciiTheme="minorBidi" w:hAnsiTheme="minorBidi" w:cstheme="minorBidi"/>
                <w:bCs w:val="0"/>
                <w:spacing w:val="-3"/>
              </w:rPr>
              <w:tab/>
              <w:t>+201003779704 - +201005848147</w:t>
            </w:r>
          </w:p>
          <w:p w14:paraId="0E598D83" w14:textId="07C7F4BB" w:rsidR="00170BAC" w:rsidRPr="00D55D42" w:rsidRDefault="00170BAC" w:rsidP="00170BAC">
            <w:pPr>
              <w:rPr>
                <w:rFonts w:asciiTheme="minorBidi" w:hAnsiTheme="minorBidi" w:cstheme="minorBidi"/>
                <w:b w:val="0"/>
                <w:bCs w:val="0"/>
                <w:sz w:val="22"/>
                <w:szCs w:val="22"/>
              </w:rPr>
            </w:pPr>
            <w:r w:rsidRPr="00D55D42">
              <w:rPr>
                <w:rFonts w:asciiTheme="minorBidi" w:hAnsiTheme="minorBidi" w:cstheme="minorBidi"/>
                <w:b w:val="0"/>
                <w:bCs w:val="0"/>
                <w:sz w:val="22"/>
                <w:szCs w:val="22"/>
              </w:rPr>
              <w:t>If the tenderer is not satisfied with the answer received, it may address itself to the General Authority of Government Services via (</w:t>
            </w:r>
            <w:hyperlink r:id="rId23" w:history="1">
              <w:r w:rsidRPr="00D55D42">
                <w:rPr>
                  <w:rStyle w:val="Hyperlink"/>
                  <w:rFonts w:asciiTheme="minorBidi" w:eastAsiaTheme="majorEastAsia" w:hAnsiTheme="minorBidi" w:cstheme="minorBidi"/>
                  <w:b w:val="0"/>
                  <w:bCs w:val="0"/>
                  <w:sz w:val="22"/>
                  <w:szCs w:val="22"/>
                </w:rPr>
                <w:t>http://www.gags.gov.eg/Complaint/CreateCom</w:t>
              </w:r>
            </w:hyperlink>
            <w:r w:rsidRPr="00D55D42">
              <w:rPr>
                <w:rFonts w:asciiTheme="minorBidi" w:hAnsiTheme="minorBidi" w:cstheme="minorBidi"/>
                <w:b w:val="0"/>
                <w:bCs w:val="0"/>
                <w:sz w:val="22"/>
                <w:szCs w:val="22"/>
              </w:rPr>
              <w:t>)</w:t>
            </w:r>
          </w:p>
          <w:p w14:paraId="396C0BD5" w14:textId="1E077C52" w:rsidR="00990BD9" w:rsidRPr="00AD6AD4" w:rsidRDefault="00990BD9" w:rsidP="001911AD">
            <w:pPr>
              <w:pStyle w:val="TableParagraph"/>
              <w:rPr>
                <w:rFonts w:asciiTheme="minorBidi" w:hAnsiTheme="minorBidi" w:cstheme="minorBidi"/>
                <w:b w:val="0"/>
                <w:spacing w:val="-3"/>
              </w:rPr>
            </w:pPr>
          </w:p>
        </w:tc>
      </w:tr>
      <w:tr w:rsidR="00990BD9" w:rsidRPr="00A520A6" w14:paraId="38523BCA" w14:textId="77777777" w:rsidTr="002C0FC3">
        <w:trPr>
          <w:trHeight w:val="75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bottom w:val="single" w:sz="4" w:space="0" w:color="BDD6EE" w:themeColor="accent5" w:themeTint="66"/>
            </w:tcBorders>
            <w:shd w:val="clear" w:color="auto" w:fill="D9E2F3" w:themeFill="accent1" w:themeFillTint="33"/>
          </w:tcPr>
          <w:p w14:paraId="2E84AA47" w14:textId="1F95AF19"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Pr>
                <w:rFonts w:asciiTheme="minorBidi" w:hAnsiTheme="minorBidi" w:cstheme="minorBidi"/>
                <w:b w:val="0"/>
                <w:spacing w:val="-3"/>
              </w:rPr>
              <w:t>30</w:t>
            </w:r>
            <w:r w:rsidRPr="00AD6AD4">
              <w:rPr>
                <w:rFonts w:asciiTheme="minorBidi" w:hAnsiTheme="minorBidi" w:cstheme="minorBidi"/>
                <w:b w:val="0"/>
                <w:spacing w:val="-3"/>
              </w:rPr>
              <w:t>.</w:t>
            </w:r>
            <w:r>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bottom w:val="single" w:sz="4" w:space="0" w:color="BDD6EE" w:themeColor="accent5" w:themeTint="66"/>
            </w:tcBorders>
            <w:shd w:val="clear" w:color="auto" w:fill="D9E2F3" w:themeFill="accent1" w:themeFillTint="33"/>
          </w:tcPr>
          <w:p w14:paraId="75B49149" w14:textId="427666CD" w:rsidR="00990BD9" w:rsidRDefault="00990BD9" w:rsidP="00990BD9">
            <w:pPr>
              <w:pStyle w:val="TableParagraph"/>
              <w:rPr>
                <w:rFonts w:asciiTheme="minorBidi" w:hAnsiTheme="minorBidi" w:cstheme="minorBidi"/>
                <w:bCs w:val="0"/>
                <w:spacing w:val="-3"/>
              </w:rPr>
            </w:pPr>
            <w:r w:rsidRPr="00AD6AD4">
              <w:rPr>
                <w:rFonts w:asciiTheme="minorBidi" w:hAnsiTheme="minorBidi" w:cstheme="minorBidi"/>
                <w:b w:val="0"/>
                <w:spacing w:val="-3"/>
              </w:rPr>
              <w:t>The expected date for contract negotiations is</w:t>
            </w:r>
            <w:r>
              <w:rPr>
                <w:rFonts w:asciiTheme="minorBidi" w:hAnsiTheme="minorBidi" w:cstheme="minorBidi"/>
                <w:b w:val="0"/>
                <w:spacing w:val="-3"/>
              </w:rPr>
              <w:t xml:space="preserve"> expected to be within</w:t>
            </w:r>
            <w:r w:rsidRPr="00AD6AD4">
              <w:rPr>
                <w:rFonts w:asciiTheme="minorBidi" w:hAnsiTheme="minorBidi" w:cstheme="minorBidi"/>
                <w:b w:val="0"/>
                <w:spacing w:val="-3"/>
              </w:rPr>
              <w:t xml:space="preserve"> </w:t>
            </w:r>
            <w:r>
              <w:rPr>
                <w:rFonts w:asciiTheme="minorBidi" w:hAnsiTheme="minorBidi" w:cstheme="minorBidi"/>
                <w:b w:val="0"/>
                <w:i/>
                <w:iCs/>
                <w:color w:val="FF0000"/>
                <w:spacing w:val="-3"/>
              </w:rPr>
              <w:t>21</w:t>
            </w:r>
            <w:r w:rsidRPr="00AD6AD4">
              <w:rPr>
                <w:rFonts w:asciiTheme="minorBidi" w:hAnsiTheme="minorBidi" w:cstheme="minorBidi"/>
                <w:b w:val="0"/>
                <w:spacing w:val="-3"/>
              </w:rPr>
              <w:t xml:space="preserve"> days after the opening of the financial proposals and will be held at</w:t>
            </w:r>
            <w:r>
              <w:rPr>
                <w:rFonts w:asciiTheme="minorBidi" w:hAnsiTheme="minorBidi" w:cstheme="minorBidi"/>
                <w:b w:val="0"/>
                <w:i/>
                <w:iCs/>
                <w:color w:val="FF0000"/>
                <w:spacing w:val="-3"/>
              </w:rPr>
              <w:t xml:space="preserve"> the Contracting Authority premises in </w:t>
            </w:r>
            <w:r w:rsidR="00236D5B" w:rsidRPr="00236D5B">
              <w:rPr>
                <w:rFonts w:asciiTheme="minorBidi" w:hAnsiTheme="minorBidi" w:cstheme="minorBidi"/>
                <w:b w:val="0"/>
                <w:i/>
                <w:iCs/>
                <w:color w:val="FF0000"/>
                <w:spacing w:val="-3"/>
              </w:rPr>
              <w:t>Kafr El Sheikh</w:t>
            </w:r>
            <w:r w:rsidR="001E2F50">
              <w:rPr>
                <w:rFonts w:asciiTheme="minorBidi" w:hAnsiTheme="minorBidi" w:cstheme="minorBidi"/>
                <w:b w:val="0"/>
                <w:i/>
                <w:iCs/>
                <w:color w:val="FF0000"/>
                <w:spacing w:val="-3"/>
              </w:rPr>
              <w:t xml:space="preserve"> WSC</w:t>
            </w:r>
            <w:r w:rsidRPr="00AD6AD4">
              <w:rPr>
                <w:rFonts w:asciiTheme="minorBidi" w:hAnsiTheme="minorBidi" w:cstheme="minorBidi"/>
                <w:b w:val="0"/>
                <w:spacing w:val="-3"/>
              </w:rPr>
              <w:t>.</w:t>
            </w:r>
          </w:p>
          <w:p w14:paraId="53650AA7" w14:textId="77777777" w:rsidR="00236D5B" w:rsidRPr="00236D5B" w:rsidRDefault="00236D5B" w:rsidP="00236D5B">
            <w:pPr>
              <w:pStyle w:val="TableParagraph"/>
              <w:rPr>
                <w:rFonts w:asciiTheme="minorBidi" w:hAnsiTheme="minorBidi" w:cstheme="minorBidi"/>
                <w:spacing w:val="-3"/>
              </w:rPr>
            </w:pPr>
          </w:p>
          <w:p w14:paraId="6656983C" w14:textId="77777777" w:rsidR="00236D5B" w:rsidRPr="001152DC" w:rsidRDefault="00236D5B" w:rsidP="00236D5B">
            <w:pPr>
              <w:pStyle w:val="TableParagraph"/>
              <w:rPr>
                <w:rFonts w:asciiTheme="minorBidi" w:hAnsiTheme="minorBidi" w:cstheme="minorBidi"/>
                <w:spacing w:val="-3"/>
              </w:rPr>
            </w:pPr>
            <w:r w:rsidRPr="001152DC">
              <w:rPr>
                <w:rFonts w:asciiTheme="minorBidi" w:hAnsiTheme="minorBidi" w:cstheme="minorBidi"/>
                <w:spacing w:val="-3"/>
              </w:rPr>
              <w:t xml:space="preserve">Att.: </w:t>
            </w:r>
            <w:r w:rsidRPr="001152DC">
              <w:rPr>
                <w:rFonts w:asciiTheme="minorBidi" w:hAnsiTheme="minorBidi" w:cstheme="minorBidi"/>
                <w:spacing w:val="-3"/>
              </w:rPr>
              <w:tab/>
              <w:t xml:space="preserve">   Head of Contracts and Constructions Department </w:t>
            </w:r>
          </w:p>
          <w:p w14:paraId="231B2165" w14:textId="77777777" w:rsidR="00236D5B" w:rsidRPr="001152DC" w:rsidRDefault="00236D5B" w:rsidP="00236D5B">
            <w:pPr>
              <w:pStyle w:val="TableParagraph"/>
              <w:rPr>
                <w:rFonts w:asciiTheme="minorBidi" w:hAnsiTheme="minorBidi" w:cstheme="minorBidi"/>
                <w:spacing w:val="-3"/>
              </w:rPr>
            </w:pPr>
            <w:r w:rsidRPr="001152DC">
              <w:rPr>
                <w:rFonts w:asciiTheme="minorBidi" w:hAnsiTheme="minorBidi" w:cstheme="minorBidi"/>
                <w:spacing w:val="-3"/>
              </w:rPr>
              <w:t xml:space="preserve">Address: Stadium Road - in front of the Central Fever Hospital             </w:t>
            </w:r>
          </w:p>
          <w:p w14:paraId="62DCF33C" w14:textId="77777777" w:rsidR="00236D5B" w:rsidRPr="001152DC" w:rsidRDefault="00236D5B" w:rsidP="00236D5B">
            <w:pPr>
              <w:pStyle w:val="TableParagraph"/>
              <w:rPr>
                <w:rFonts w:asciiTheme="minorBidi" w:hAnsiTheme="minorBidi" w:cstheme="minorBidi"/>
                <w:spacing w:val="-3"/>
              </w:rPr>
            </w:pPr>
            <w:r w:rsidRPr="001152DC">
              <w:rPr>
                <w:rFonts w:asciiTheme="minorBidi" w:hAnsiTheme="minorBidi" w:cstheme="minorBidi"/>
                <w:spacing w:val="-3"/>
              </w:rPr>
              <w:t xml:space="preserve">               4th Floor– Kafr El Sheikh, Egypt. </w:t>
            </w:r>
          </w:p>
          <w:p w14:paraId="516C32F1" w14:textId="71814C15" w:rsidR="00236D5B" w:rsidRPr="001152DC" w:rsidRDefault="00236D5B" w:rsidP="008A50E3">
            <w:pPr>
              <w:pStyle w:val="TableParagraph"/>
              <w:rPr>
                <w:rFonts w:asciiTheme="minorBidi" w:hAnsiTheme="minorBidi" w:cstheme="minorBidi"/>
                <w:spacing w:val="-3"/>
              </w:rPr>
            </w:pPr>
            <w:r w:rsidRPr="001152DC">
              <w:rPr>
                <w:rFonts w:asciiTheme="minorBidi" w:hAnsiTheme="minorBidi" w:cstheme="minorBidi"/>
                <w:spacing w:val="-3"/>
              </w:rPr>
              <w:t xml:space="preserve">Email: </w:t>
            </w:r>
            <w:r w:rsidRPr="001152DC">
              <w:rPr>
                <w:rFonts w:asciiTheme="minorBidi" w:hAnsiTheme="minorBidi" w:cstheme="minorBidi"/>
                <w:spacing w:val="-3"/>
              </w:rPr>
              <w:tab/>
            </w:r>
            <w:hyperlink r:id="rId24" w:history="1">
              <w:r w:rsidR="008A50E3" w:rsidRPr="008A50E3">
                <w:rPr>
                  <w:rStyle w:val="Hyperlink"/>
                  <w:rFonts w:asciiTheme="minorBidi" w:hAnsiTheme="minorBidi" w:cstheme="minorBidi"/>
                  <w:b w:val="0"/>
                  <w:bCs w:val="0"/>
                  <w:spacing w:val="-3"/>
                </w:rPr>
                <w:t>kitchenertender.kfs@gmail.com</w:t>
              </w:r>
            </w:hyperlink>
          </w:p>
          <w:p w14:paraId="32852110" w14:textId="2B822D19" w:rsidR="00990BD9" w:rsidRPr="00AD6AD4" w:rsidRDefault="00236D5B" w:rsidP="00990BD9">
            <w:pPr>
              <w:pStyle w:val="TableParagraph"/>
              <w:rPr>
                <w:rFonts w:asciiTheme="minorBidi" w:hAnsiTheme="minorBidi" w:cstheme="minorBidi"/>
                <w:b w:val="0"/>
                <w:spacing w:val="-3"/>
              </w:rPr>
            </w:pPr>
            <w:r w:rsidRPr="001152DC">
              <w:rPr>
                <w:rFonts w:asciiTheme="minorBidi" w:hAnsiTheme="minorBidi" w:cstheme="minorBidi"/>
                <w:b w:val="0"/>
                <w:bCs w:val="0"/>
                <w:spacing w:val="-3"/>
              </w:rPr>
              <w:t xml:space="preserve">Fax: </w:t>
            </w:r>
            <w:r w:rsidRPr="001152DC">
              <w:rPr>
                <w:rFonts w:asciiTheme="minorBidi" w:hAnsiTheme="minorBidi" w:cstheme="minorBidi"/>
                <w:b w:val="0"/>
                <w:bCs w:val="0"/>
                <w:spacing w:val="-3"/>
              </w:rPr>
              <w:tab/>
              <w:t>+201003779704 - +201005848147</w:t>
            </w:r>
          </w:p>
        </w:tc>
      </w:tr>
      <w:tr w:rsidR="00990BD9" w:rsidRPr="00A520A6" w14:paraId="1AE3B878" w14:textId="77777777" w:rsidTr="005F50D1">
        <w:trPr>
          <w:cnfStyle w:val="010000000000" w:firstRow="0" w:lastRow="1"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tcBorders>
          </w:tcPr>
          <w:p w14:paraId="45CC95D4" w14:textId="77777777"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ITC 3</w:t>
            </w:r>
            <w:r>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tcBorders>
          </w:tcPr>
          <w:p w14:paraId="549CB54A" w14:textId="6BE49ACB"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expected date for commencement of </w:t>
            </w:r>
            <w:r w:rsidRPr="001152DC">
              <w:rPr>
                <w:rFonts w:asciiTheme="minorBidi" w:hAnsiTheme="minorBidi" w:cstheme="minorBidi"/>
                <w:b w:val="0"/>
                <w:spacing w:val="-3"/>
              </w:rPr>
              <w:t xml:space="preserve">the services is </w:t>
            </w:r>
            <w:r w:rsidR="00380E4C" w:rsidRPr="001152DC">
              <w:rPr>
                <w:rFonts w:asciiTheme="minorBidi" w:hAnsiTheme="minorBidi" w:cstheme="minorBidi"/>
                <w:b w:val="0"/>
                <w:i/>
                <w:iCs/>
                <w:spacing w:val="-3"/>
                <w:lang w:val="en-US"/>
              </w:rPr>
              <w:t>August</w:t>
            </w:r>
            <w:r w:rsidR="00E21283" w:rsidRPr="001152DC">
              <w:rPr>
                <w:rFonts w:asciiTheme="minorBidi" w:hAnsiTheme="minorBidi" w:cstheme="minorBidi"/>
                <w:b w:val="0"/>
                <w:i/>
                <w:iCs/>
                <w:spacing w:val="-3"/>
              </w:rPr>
              <w:t xml:space="preserve"> </w:t>
            </w:r>
            <w:r w:rsidRPr="001152DC">
              <w:rPr>
                <w:rFonts w:asciiTheme="minorBidi" w:hAnsiTheme="minorBidi" w:cstheme="minorBidi"/>
                <w:b w:val="0"/>
                <w:i/>
                <w:iCs/>
                <w:spacing w:val="-3"/>
              </w:rPr>
              <w:t>202</w:t>
            </w:r>
            <w:r w:rsidR="00451357" w:rsidRPr="001152DC">
              <w:rPr>
                <w:rFonts w:asciiTheme="minorBidi" w:hAnsiTheme="minorBidi" w:cstheme="minorBidi"/>
                <w:b w:val="0"/>
                <w:i/>
                <w:iCs/>
                <w:spacing w:val="-3"/>
              </w:rPr>
              <w:t>3</w:t>
            </w:r>
            <w:r w:rsidRPr="001152DC">
              <w:rPr>
                <w:rFonts w:asciiTheme="minorBidi" w:hAnsiTheme="minorBidi" w:cstheme="minorBidi"/>
                <w:b w:val="0"/>
                <w:i/>
                <w:iCs/>
                <w:spacing w:val="-3"/>
              </w:rPr>
              <w:t xml:space="preserve"> </w:t>
            </w:r>
            <w:r w:rsidRPr="001152DC">
              <w:rPr>
                <w:rFonts w:asciiTheme="minorBidi" w:hAnsiTheme="minorBidi" w:cstheme="minorBidi"/>
                <w:b w:val="0"/>
                <w:spacing w:val="-3"/>
              </w:rPr>
              <w:t xml:space="preserve">and the location is </w:t>
            </w:r>
            <w:r w:rsidR="00236D5B" w:rsidRPr="001152DC">
              <w:rPr>
                <w:rFonts w:asciiTheme="minorBidi" w:hAnsiTheme="minorBidi" w:cstheme="minorBidi"/>
                <w:b w:val="0"/>
                <w:i/>
                <w:iCs/>
                <w:spacing w:val="-3"/>
              </w:rPr>
              <w:t>Kafr El Sheikh governorate</w:t>
            </w:r>
            <w:r w:rsidRPr="001152DC">
              <w:rPr>
                <w:rFonts w:asciiTheme="minorBidi" w:hAnsiTheme="minorBidi" w:cstheme="minorBidi"/>
                <w:b w:val="0"/>
                <w:spacing w:val="-3"/>
              </w:rPr>
              <w:t>.</w:t>
            </w:r>
          </w:p>
        </w:tc>
      </w:tr>
    </w:tbl>
    <w:p w14:paraId="7D494CD3" w14:textId="77777777" w:rsidR="00A65334" w:rsidRDefault="00A65334" w:rsidP="002E58D5">
      <w:pPr>
        <w:tabs>
          <w:tab w:val="left" w:pos="0"/>
        </w:tabs>
        <w:rPr>
          <w:rFonts w:asciiTheme="minorBidi" w:hAnsiTheme="minorBidi" w:cstheme="minorBidi"/>
          <w:b/>
          <w:bCs/>
          <w:sz w:val="36"/>
          <w:szCs w:val="36"/>
        </w:rPr>
      </w:pPr>
    </w:p>
    <w:p w14:paraId="158FEE5B" w14:textId="77777777" w:rsidR="00380E4C" w:rsidRPr="00380E4C" w:rsidRDefault="00380E4C" w:rsidP="00380E4C">
      <w:pPr>
        <w:rPr>
          <w:rFonts w:asciiTheme="minorBidi" w:hAnsiTheme="minorBidi" w:cstheme="minorBidi"/>
          <w:sz w:val="36"/>
          <w:szCs w:val="36"/>
        </w:rPr>
      </w:pPr>
    </w:p>
    <w:p w14:paraId="210E7FD9" w14:textId="77777777" w:rsidR="00380E4C" w:rsidRPr="00380E4C" w:rsidRDefault="00380E4C" w:rsidP="00380E4C">
      <w:pPr>
        <w:rPr>
          <w:rFonts w:asciiTheme="minorBidi" w:hAnsiTheme="minorBidi" w:cstheme="minorBidi"/>
          <w:sz w:val="36"/>
          <w:szCs w:val="36"/>
        </w:rPr>
      </w:pPr>
    </w:p>
    <w:p w14:paraId="1A429424" w14:textId="77777777" w:rsidR="00380E4C" w:rsidRPr="00380E4C" w:rsidRDefault="00380E4C" w:rsidP="00380E4C">
      <w:pPr>
        <w:rPr>
          <w:rFonts w:asciiTheme="minorBidi" w:hAnsiTheme="minorBidi" w:cstheme="minorBidi"/>
          <w:sz w:val="36"/>
          <w:szCs w:val="36"/>
        </w:rPr>
      </w:pPr>
    </w:p>
    <w:p w14:paraId="538C9136" w14:textId="77777777" w:rsidR="00380E4C" w:rsidRPr="00380E4C" w:rsidRDefault="00380E4C" w:rsidP="00380E4C">
      <w:pPr>
        <w:rPr>
          <w:rFonts w:asciiTheme="minorBidi" w:hAnsiTheme="minorBidi" w:cstheme="minorBidi"/>
          <w:sz w:val="36"/>
          <w:szCs w:val="36"/>
        </w:rPr>
      </w:pPr>
    </w:p>
    <w:p w14:paraId="1EDC09CE" w14:textId="77777777" w:rsidR="00380E4C" w:rsidRDefault="00380E4C" w:rsidP="00380E4C">
      <w:pPr>
        <w:rPr>
          <w:rFonts w:asciiTheme="minorBidi" w:hAnsiTheme="minorBidi" w:cstheme="minorBidi"/>
          <w:b/>
          <w:bCs/>
          <w:sz w:val="36"/>
          <w:szCs w:val="36"/>
        </w:rPr>
      </w:pPr>
    </w:p>
    <w:p w14:paraId="29B69CF5" w14:textId="621DA508" w:rsidR="00380E4C" w:rsidRDefault="00380E4C" w:rsidP="00380E4C">
      <w:pPr>
        <w:tabs>
          <w:tab w:val="left" w:pos="2130"/>
        </w:tabs>
        <w:rPr>
          <w:rFonts w:asciiTheme="minorBidi" w:hAnsiTheme="minorBidi" w:cstheme="minorBidi"/>
          <w:b/>
          <w:bCs/>
          <w:sz w:val="36"/>
          <w:szCs w:val="36"/>
        </w:rPr>
      </w:pPr>
      <w:r>
        <w:rPr>
          <w:rFonts w:asciiTheme="minorBidi" w:hAnsiTheme="minorBidi" w:cstheme="minorBidi"/>
          <w:b/>
          <w:bCs/>
          <w:sz w:val="36"/>
          <w:szCs w:val="36"/>
        </w:rPr>
        <w:tab/>
      </w:r>
    </w:p>
    <w:p w14:paraId="2D288C3E" w14:textId="2126A1E5" w:rsidR="00380E4C" w:rsidRPr="00380E4C" w:rsidRDefault="00380E4C" w:rsidP="00380E4C">
      <w:pPr>
        <w:tabs>
          <w:tab w:val="left" w:pos="2130"/>
        </w:tabs>
        <w:rPr>
          <w:rFonts w:asciiTheme="minorBidi" w:hAnsiTheme="minorBidi" w:cstheme="minorBidi"/>
          <w:sz w:val="36"/>
          <w:szCs w:val="36"/>
        </w:rPr>
        <w:sectPr w:rsidR="00380E4C" w:rsidRPr="00380E4C" w:rsidSect="00714C24">
          <w:footerReference w:type="default" r:id="rId25"/>
          <w:pgSz w:w="11900" w:h="16820" w:code="9"/>
          <w:pgMar w:top="2347" w:right="964" w:bottom="1440" w:left="1015" w:header="709" w:footer="709" w:gutter="0"/>
          <w:cols w:space="708"/>
          <w:docGrid w:linePitch="360"/>
        </w:sectPr>
      </w:pPr>
      <w:r>
        <w:rPr>
          <w:rFonts w:asciiTheme="minorBidi" w:hAnsiTheme="minorBidi" w:cstheme="minorBidi"/>
          <w:sz w:val="36"/>
          <w:szCs w:val="36"/>
        </w:rPr>
        <w:tab/>
      </w:r>
    </w:p>
    <w:p w14:paraId="0798E64B" w14:textId="77777777" w:rsidR="00E3050A" w:rsidRDefault="00801347" w:rsidP="00F67A0A">
      <w:pPr>
        <w:pStyle w:val="SectionHeading"/>
      </w:pPr>
      <w:bookmarkStart w:id="68" w:name="_Toc46388194"/>
      <w:bookmarkStart w:id="69" w:name="_Toc118881029"/>
      <w:r w:rsidRPr="001771B8">
        <w:t>Section IV.</w:t>
      </w:r>
      <w:r w:rsidR="00D25061">
        <w:tab/>
      </w:r>
      <w:r w:rsidRPr="001771B8">
        <w:t xml:space="preserve"> </w:t>
      </w:r>
      <w:bookmarkEnd w:id="68"/>
      <w:r w:rsidR="00E348A3">
        <w:t>Qualification and Evaluation Criteria</w:t>
      </w:r>
      <w:bookmarkEnd w:id="69"/>
    </w:p>
    <w:p w14:paraId="0FC76E77" w14:textId="77777777" w:rsidR="00D25061" w:rsidRDefault="00D25061" w:rsidP="00E348A3"/>
    <w:p w14:paraId="70E58CF1" w14:textId="77777777" w:rsidR="00E348A3" w:rsidRDefault="00E348A3" w:rsidP="00763D5E">
      <w:pPr>
        <w:jc w:val="both"/>
      </w:pPr>
      <w:r>
        <w:t>1.1</w:t>
      </w:r>
      <w:r>
        <w:tab/>
      </w:r>
      <w:r w:rsidRPr="00E3050A">
        <w:rPr>
          <w:b/>
          <w:bCs/>
        </w:rPr>
        <w:t>Legal Status</w:t>
      </w:r>
    </w:p>
    <w:p w14:paraId="315CDEDB" w14:textId="7E2652DC" w:rsidR="00E348A3" w:rsidRDefault="00E3050A" w:rsidP="00763D5E">
      <w:pPr>
        <w:ind w:left="720"/>
        <w:jc w:val="both"/>
      </w:pPr>
      <w:r>
        <w:t>Each entity forming the consultant shall attach to f</w:t>
      </w:r>
      <w:r w:rsidR="00E348A3">
        <w:t>orm TECH-1 a copy of its letter of incorporation</w:t>
      </w:r>
      <w:r w:rsidR="00596B1A">
        <w:t xml:space="preserve"> (registration)</w:t>
      </w:r>
      <w:r w:rsidR="00E348A3">
        <w:t xml:space="preserve">, or other such document, indicating its legal status. In </w:t>
      </w:r>
      <w:r>
        <w:t>the event the consultant is an a</w:t>
      </w:r>
      <w:r w:rsidR="00E348A3">
        <w:t xml:space="preserve">ssociation of entities, the </w:t>
      </w:r>
      <w:r w:rsidR="006E2D10">
        <w:t>c</w:t>
      </w:r>
      <w:r w:rsidR="00E348A3">
        <w:t>onsultant shall include any other document showing that it intends to associate, or it has associated with, the other entity or entities that are joint</w:t>
      </w:r>
      <w:r>
        <w:t>ly submitting a proposal. Each a</w:t>
      </w:r>
      <w:r w:rsidR="00E348A3">
        <w:t>ssociate</w:t>
      </w:r>
      <w:r w:rsidR="00596B1A">
        <w:t xml:space="preserve"> or member</w:t>
      </w:r>
      <w:r w:rsidR="00E348A3">
        <w:t xml:space="preserve"> must provide the docume</w:t>
      </w:r>
      <w:r>
        <w:t>nts required in form TECH-1 as a</w:t>
      </w:r>
      <w:r w:rsidR="00E348A3">
        <w:t>nnex.</w:t>
      </w:r>
    </w:p>
    <w:p w14:paraId="52DE4136" w14:textId="77777777" w:rsidR="00E348A3" w:rsidRDefault="00E348A3" w:rsidP="00763D5E">
      <w:pPr>
        <w:jc w:val="both"/>
      </w:pPr>
      <w:r>
        <w:t>1.2</w:t>
      </w:r>
      <w:r>
        <w:tab/>
      </w:r>
      <w:r w:rsidRPr="00E3050A">
        <w:rPr>
          <w:b/>
          <w:bCs/>
        </w:rPr>
        <w:t>Financial Criteria</w:t>
      </w:r>
    </w:p>
    <w:p w14:paraId="3378A3A9" w14:textId="1F45C63F" w:rsidR="00E348A3" w:rsidRDefault="00E348A3" w:rsidP="00763D5E">
      <w:pPr>
        <w:ind w:left="720"/>
        <w:jc w:val="both"/>
      </w:pPr>
      <w:r>
        <w:t>If req</w:t>
      </w:r>
      <w:r w:rsidR="00E3050A">
        <w:t>uired by PDS ITC 1</w:t>
      </w:r>
      <w:r w:rsidR="00E4250D">
        <w:t>5</w:t>
      </w:r>
      <w:r w:rsidR="00E3050A">
        <w:t>.3(a), the c</w:t>
      </w:r>
      <w:r>
        <w:t>onsultant shall provide evidence showing that it has the sufficient fina</w:t>
      </w:r>
      <w:r w:rsidR="00E3050A">
        <w:t>ncial capacity needed for this contract, as required in form TECH-2A. Each a</w:t>
      </w:r>
      <w:r>
        <w:t xml:space="preserve">ssociate </w:t>
      </w:r>
      <w:r w:rsidR="00596B1A">
        <w:t xml:space="preserve">or member </w:t>
      </w:r>
      <w:r>
        <w:t>must provide the information required in TECH-2A.</w:t>
      </w:r>
    </w:p>
    <w:p w14:paraId="362B6B94" w14:textId="77777777" w:rsidR="00E348A3" w:rsidRDefault="00E348A3" w:rsidP="00763D5E">
      <w:pPr>
        <w:jc w:val="both"/>
      </w:pPr>
      <w:r>
        <w:t>1.3</w:t>
      </w:r>
      <w:r>
        <w:tab/>
      </w:r>
      <w:r w:rsidRPr="00E3050A">
        <w:rPr>
          <w:b/>
          <w:bCs/>
        </w:rPr>
        <w:t>Litigation Criteria</w:t>
      </w:r>
    </w:p>
    <w:p w14:paraId="3ACAD6CC" w14:textId="666CF5D6" w:rsidR="00E348A3" w:rsidRDefault="00E3050A" w:rsidP="00763D5E">
      <w:pPr>
        <w:ind w:left="720"/>
        <w:jc w:val="both"/>
      </w:pPr>
      <w:r>
        <w:t>The c</w:t>
      </w:r>
      <w:r w:rsidR="00E348A3">
        <w:t>onsultant shall provide accurate information on any current or past litigation or arbitration resulting from contracts completed, termina</w:t>
      </w:r>
      <w:r>
        <w:t>ted, or under execution by the c</w:t>
      </w:r>
      <w:r w:rsidR="00E348A3">
        <w:t>onsultant over the last f</w:t>
      </w:r>
      <w:r>
        <w:t>ive (5) years, as indicated in f</w:t>
      </w:r>
      <w:r w:rsidR="00E348A3">
        <w:t>orm TECH-2B. A consistent hi</w:t>
      </w:r>
      <w:r>
        <w:t xml:space="preserve">story of </w:t>
      </w:r>
      <w:r w:rsidR="00AD7983">
        <w:t>court</w:t>
      </w:r>
      <w:r w:rsidR="00596B1A">
        <w:t>/</w:t>
      </w:r>
      <w:r w:rsidR="00AD7983">
        <w:t>arbitration decisions</w:t>
      </w:r>
      <w:r>
        <w:t xml:space="preserve"> against the c</w:t>
      </w:r>
      <w:r w:rsidR="00E348A3">
        <w:t xml:space="preserve">onsultant or existence of </w:t>
      </w:r>
      <w:r w:rsidR="00AD7983">
        <w:t xml:space="preserve">ongoing </w:t>
      </w:r>
      <w:r w:rsidR="00E348A3">
        <w:t>high value disputes may lead to the r</w:t>
      </w:r>
      <w:r>
        <w:t>ejection of the proposal. Each a</w:t>
      </w:r>
      <w:r w:rsidR="00E348A3">
        <w:t xml:space="preserve">ssociate </w:t>
      </w:r>
      <w:r w:rsidR="00596B1A">
        <w:t xml:space="preserve">or member </w:t>
      </w:r>
      <w:r w:rsidR="00E348A3">
        <w:t>must provide the information required in TECH-2B.</w:t>
      </w:r>
    </w:p>
    <w:p w14:paraId="129F1545" w14:textId="77777777" w:rsidR="00E348A3" w:rsidRDefault="00E348A3" w:rsidP="00763D5E">
      <w:pPr>
        <w:jc w:val="both"/>
      </w:pPr>
      <w:r>
        <w:t>1.4</w:t>
      </w:r>
      <w:r>
        <w:tab/>
      </w:r>
      <w:r w:rsidRPr="00E3050A">
        <w:rPr>
          <w:b/>
          <w:bCs/>
        </w:rPr>
        <w:t>Evaluation Criteria</w:t>
      </w:r>
    </w:p>
    <w:p w14:paraId="7BFFC4A4" w14:textId="3F169B5B" w:rsidR="00E348A3" w:rsidRDefault="00E3050A" w:rsidP="00763D5E">
      <w:pPr>
        <w:ind w:left="720"/>
        <w:jc w:val="both"/>
      </w:pPr>
      <w:r>
        <w:t>A p</w:t>
      </w:r>
      <w:r w:rsidR="00E348A3">
        <w:t>roposal will be rejected if it does not earn a total minimum s</w:t>
      </w:r>
      <w:r>
        <w:t>core identified in PDS 2</w:t>
      </w:r>
      <w:r w:rsidR="00D715DA">
        <w:t>6</w:t>
      </w:r>
      <w:r>
        <w:t>.1. A p</w:t>
      </w:r>
      <w:r w:rsidR="00E348A3">
        <w:t>roposal may be reje</w:t>
      </w:r>
      <w:r>
        <w:t xml:space="preserve">cted, at the discretion of the </w:t>
      </w:r>
      <w:r w:rsidR="00C22E05">
        <w:t>Implementing Entity</w:t>
      </w:r>
      <w:r w:rsidR="00E348A3">
        <w:t>, if the firm does not satisfy the mandatory criteria as</w:t>
      </w:r>
      <w:r>
        <w:t xml:space="preserve"> per table below. </w:t>
      </w:r>
    </w:p>
    <w:p w14:paraId="1E27B9D9" w14:textId="77777777" w:rsidR="00E3050A" w:rsidRDefault="00E3050A" w:rsidP="00763D5E">
      <w:pPr>
        <w:jc w:val="both"/>
      </w:pPr>
    </w:p>
    <w:p w14:paraId="75116D74" w14:textId="03F9E6DB" w:rsidR="00801347" w:rsidRDefault="00E3050A" w:rsidP="00763D5E">
      <w:pPr>
        <w:ind w:left="720"/>
        <w:jc w:val="both"/>
      </w:pPr>
      <w:r>
        <w:t>The c</w:t>
      </w:r>
      <w:r w:rsidR="00E348A3">
        <w:t>ons</w:t>
      </w:r>
      <w:r>
        <w:t>ultant will be rejected if its p</w:t>
      </w:r>
      <w:r w:rsidR="00E348A3">
        <w:t>roposal does not clearly demonstra</w:t>
      </w:r>
      <w:r>
        <w:t>te that it meets the following minimum mandatory c</w:t>
      </w:r>
      <w:r w:rsidR="00E348A3">
        <w:t>riteria</w:t>
      </w:r>
      <w:r w:rsidR="008040C4">
        <w:t xml:space="preserve">, </w:t>
      </w:r>
      <w:r w:rsidR="0035158B">
        <w:t>evidence</w:t>
      </w:r>
      <w:r w:rsidR="008040C4">
        <w:t xml:space="preserve"> is required for each mandatory </w:t>
      </w:r>
      <w:r w:rsidR="00A561B2">
        <w:t>criterion</w:t>
      </w:r>
      <w:r w:rsidR="00E348A3">
        <w:t>:</w:t>
      </w:r>
    </w:p>
    <w:p w14:paraId="38A1011D" w14:textId="77777777" w:rsidR="00E3050A" w:rsidRDefault="00E3050A" w:rsidP="00E348A3"/>
    <w:tbl>
      <w:tblPr>
        <w:tblStyle w:val="TableGrid"/>
        <w:tblW w:w="0" w:type="auto"/>
        <w:tblLook w:val="04A0" w:firstRow="1" w:lastRow="0" w:firstColumn="1" w:lastColumn="0" w:noHBand="0" w:noVBand="1"/>
      </w:tblPr>
      <w:tblGrid>
        <w:gridCol w:w="1271"/>
        <w:gridCol w:w="8647"/>
      </w:tblGrid>
      <w:tr w:rsidR="00E3050A" w14:paraId="7D2B03EE" w14:textId="77777777" w:rsidTr="00A57670">
        <w:trPr>
          <w:trHeight w:val="416"/>
        </w:trPr>
        <w:tc>
          <w:tcPr>
            <w:tcW w:w="1271" w:type="dxa"/>
            <w:shd w:val="clear" w:color="auto" w:fill="1F3864" w:themeFill="accent1" w:themeFillShade="80"/>
          </w:tcPr>
          <w:p w14:paraId="13B486AF" w14:textId="77777777" w:rsidR="00E3050A" w:rsidRPr="002415AD" w:rsidRDefault="00E3050A" w:rsidP="002E58D5">
            <w:pPr>
              <w:tabs>
                <w:tab w:val="left" w:pos="0"/>
              </w:tabs>
              <w:rPr>
                <w:rFonts w:asciiTheme="minorBidi" w:hAnsiTheme="minorBidi" w:cstheme="minorBidi"/>
                <w:b/>
                <w:bCs/>
                <w:sz w:val="22"/>
                <w:szCs w:val="22"/>
              </w:rPr>
            </w:pPr>
            <w:r w:rsidRPr="002415AD">
              <w:rPr>
                <w:rFonts w:asciiTheme="minorBidi" w:hAnsiTheme="minorBidi" w:cstheme="minorBidi"/>
                <w:b/>
                <w:bCs/>
                <w:sz w:val="22"/>
                <w:szCs w:val="22"/>
              </w:rPr>
              <w:t>Ref</w:t>
            </w:r>
          </w:p>
        </w:tc>
        <w:tc>
          <w:tcPr>
            <w:tcW w:w="8647" w:type="dxa"/>
            <w:shd w:val="clear" w:color="auto" w:fill="1F3864" w:themeFill="accent1" w:themeFillShade="80"/>
          </w:tcPr>
          <w:p w14:paraId="0F9FB68D" w14:textId="77777777" w:rsidR="00E3050A" w:rsidRPr="002415AD" w:rsidRDefault="00E3050A" w:rsidP="00E3050A">
            <w:pPr>
              <w:tabs>
                <w:tab w:val="left" w:pos="0"/>
              </w:tabs>
              <w:jc w:val="center"/>
              <w:rPr>
                <w:rFonts w:asciiTheme="minorBidi" w:hAnsiTheme="minorBidi" w:cstheme="minorBidi"/>
                <w:b/>
                <w:bCs/>
                <w:sz w:val="22"/>
                <w:szCs w:val="22"/>
              </w:rPr>
            </w:pPr>
            <w:r w:rsidRPr="002415AD">
              <w:rPr>
                <w:rFonts w:asciiTheme="minorBidi" w:hAnsiTheme="minorBidi" w:cstheme="minorBidi"/>
                <w:b/>
                <w:bCs/>
                <w:sz w:val="22"/>
                <w:szCs w:val="22"/>
              </w:rPr>
              <w:t>Item</w:t>
            </w:r>
          </w:p>
        </w:tc>
      </w:tr>
      <w:tr w:rsidR="00E3050A" w14:paraId="39B8DFCF" w14:textId="77777777" w:rsidTr="00A57670">
        <w:trPr>
          <w:trHeight w:val="690"/>
        </w:trPr>
        <w:tc>
          <w:tcPr>
            <w:tcW w:w="1271" w:type="dxa"/>
            <w:shd w:val="clear" w:color="auto" w:fill="D9E2F3" w:themeFill="accent1" w:themeFillTint="33"/>
          </w:tcPr>
          <w:p w14:paraId="7642B0F4" w14:textId="09A653A1" w:rsidR="00E3050A" w:rsidRPr="00E3050A" w:rsidRDefault="00E3050A" w:rsidP="002E58D5">
            <w:pPr>
              <w:tabs>
                <w:tab w:val="left" w:pos="0"/>
              </w:tabs>
              <w:rPr>
                <w:rFonts w:asciiTheme="minorBidi" w:hAnsiTheme="minorBidi" w:cstheme="minorBidi"/>
                <w:sz w:val="22"/>
                <w:szCs w:val="22"/>
              </w:rPr>
            </w:pPr>
            <w:r w:rsidRPr="00E3050A">
              <w:rPr>
                <w:rFonts w:asciiTheme="minorBidi" w:hAnsiTheme="minorBidi" w:cstheme="minorBidi"/>
                <w:sz w:val="22"/>
                <w:szCs w:val="22"/>
              </w:rPr>
              <w:t>Mandatory Criteri</w:t>
            </w:r>
            <w:r w:rsidR="00334FF9">
              <w:rPr>
                <w:rFonts w:asciiTheme="minorBidi" w:hAnsiTheme="minorBidi" w:cstheme="minorBidi"/>
                <w:sz w:val="22"/>
                <w:szCs w:val="22"/>
              </w:rPr>
              <w:t xml:space="preserve">a </w:t>
            </w:r>
          </w:p>
        </w:tc>
        <w:tc>
          <w:tcPr>
            <w:tcW w:w="8647" w:type="dxa"/>
            <w:shd w:val="clear" w:color="auto" w:fill="D9E2F3" w:themeFill="accent1" w:themeFillTint="33"/>
          </w:tcPr>
          <w:p w14:paraId="3ED6F5C6" w14:textId="4BF4F951" w:rsidR="00AA738E" w:rsidRPr="001152DC" w:rsidRDefault="00AA738E">
            <w:pPr>
              <w:pStyle w:val="ListParagraph"/>
              <w:numPr>
                <w:ilvl w:val="0"/>
                <w:numId w:val="35"/>
              </w:numPr>
              <w:ind w:right="-45"/>
              <w:jc w:val="both"/>
              <w:rPr>
                <w:rFonts w:cs="Arial"/>
                <w:sz w:val="22"/>
                <w:szCs w:val="22"/>
              </w:rPr>
            </w:pPr>
            <w:r w:rsidRPr="001152DC">
              <w:rPr>
                <w:rFonts w:cs="Arial"/>
                <w:sz w:val="22"/>
                <w:szCs w:val="22"/>
              </w:rPr>
              <w:t xml:space="preserve">Experience in previous WWTP design (with a capacity not less than </w:t>
            </w:r>
            <w:r w:rsidR="00B776FF" w:rsidRPr="001152DC">
              <w:rPr>
                <w:rFonts w:cs="Arial"/>
                <w:sz w:val="22"/>
                <w:szCs w:val="22"/>
              </w:rPr>
              <w:t>20,</w:t>
            </w:r>
            <w:r w:rsidRPr="001152DC">
              <w:rPr>
                <w:rFonts w:cs="Arial"/>
                <w:sz w:val="22"/>
                <w:szCs w:val="22"/>
              </w:rPr>
              <w:t>000 m</w:t>
            </w:r>
            <w:r w:rsidRPr="001152DC">
              <w:rPr>
                <w:rFonts w:cs="Arial"/>
                <w:sz w:val="22"/>
                <w:szCs w:val="22"/>
                <w:vertAlign w:val="superscript"/>
              </w:rPr>
              <w:t>3</w:t>
            </w:r>
            <w:r w:rsidRPr="001152DC">
              <w:rPr>
                <w:rFonts w:cs="Arial"/>
                <w:sz w:val="22"/>
                <w:szCs w:val="22"/>
              </w:rPr>
              <w:t>/day) and WWTP rehabilitation works or Similar Complexity Projects (One completed contracts at least during the last ten years</w:t>
            </w:r>
            <w:r w:rsidRPr="001152DC">
              <w:rPr>
                <w:rFonts w:cs="Arial"/>
                <w:sz w:val="22"/>
                <w:szCs w:val="22"/>
                <w:lang w:val="en-US"/>
              </w:rPr>
              <w:t>. The consultant shall submit completion certificates or final handover certificate for these completed works</w:t>
            </w:r>
            <w:r w:rsidRPr="001152DC">
              <w:rPr>
                <w:rFonts w:cs="Arial"/>
                <w:sz w:val="22"/>
                <w:szCs w:val="22"/>
              </w:rPr>
              <w:t xml:space="preserve">). </w:t>
            </w:r>
          </w:p>
          <w:p w14:paraId="579F8ABD" w14:textId="77777777" w:rsidR="00AA738E" w:rsidRPr="001152DC" w:rsidRDefault="00AA738E" w:rsidP="00AA738E">
            <w:pPr>
              <w:pStyle w:val="ListParagraph"/>
              <w:ind w:left="1080" w:right="-45"/>
              <w:jc w:val="both"/>
              <w:rPr>
                <w:rFonts w:cs="Arial"/>
                <w:sz w:val="22"/>
                <w:szCs w:val="22"/>
              </w:rPr>
            </w:pPr>
            <w:r w:rsidRPr="001152DC">
              <w:rPr>
                <w:rFonts w:cs="Arial"/>
                <w:b/>
                <w:bCs/>
                <w:sz w:val="22"/>
                <w:szCs w:val="22"/>
              </w:rPr>
              <w:t xml:space="preserve">To be provided in </w:t>
            </w:r>
            <w:r w:rsidRPr="001152DC">
              <w:rPr>
                <w:b/>
                <w:bCs/>
                <w:iCs/>
                <w:color w:val="FF0000"/>
                <w:sz w:val="22"/>
                <w:szCs w:val="22"/>
              </w:rPr>
              <w:t>Form TECH 4</w:t>
            </w:r>
          </w:p>
          <w:p w14:paraId="0CBD0AE4" w14:textId="77777777" w:rsidR="00C75C2C" w:rsidRPr="001152DC" w:rsidRDefault="00AA738E">
            <w:pPr>
              <w:pStyle w:val="ListParagraph"/>
              <w:numPr>
                <w:ilvl w:val="0"/>
                <w:numId w:val="35"/>
              </w:numPr>
              <w:ind w:right="-45"/>
              <w:jc w:val="both"/>
              <w:rPr>
                <w:rFonts w:cs="Arial"/>
                <w:sz w:val="22"/>
                <w:szCs w:val="22"/>
              </w:rPr>
            </w:pPr>
            <w:r w:rsidRPr="001152DC">
              <w:rPr>
                <w:rFonts w:cs="Arial"/>
                <w:sz w:val="22"/>
                <w:szCs w:val="22"/>
              </w:rPr>
              <w:t xml:space="preserve">Experience in previous Sewerage Networks design in villages typical of project area during the last ten years. The consultant shall submit completion certificates or final handover certificate for these completed works). </w:t>
            </w:r>
          </w:p>
          <w:p w14:paraId="1E9A5E63" w14:textId="4C7A5934" w:rsidR="00AA738E" w:rsidRPr="001152DC" w:rsidRDefault="00AA738E" w:rsidP="00C75C2C">
            <w:pPr>
              <w:ind w:left="1080" w:right="-45"/>
              <w:jc w:val="both"/>
              <w:rPr>
                <w:rFonts w:cs="Arial"/>
                <w:sz w:val="22"/>
                <w:szCs w:val="22"/>
              </w:rPr>
            </w:pPr>
            <w:r w:rsidRPr="001152DC">
              <w:rPr>
                <w:rFonts w:cs="Arial"/>
                <w:sz w:val="22"/>
                <w:szCs w:val="22"/>
              </w:rPr>
              <w:t>To be provided in Form TECH 4</w:t>
            </w:r>
          </w:p>
          <w:p w14:paraId="2323BAC2" w14:textId="77777777" w:rsidR="00AA738E" w:rsidRPr="001152DC" w:rsidRDefault="00AA738E">
            <w:pPr>
              <w:pStyle w:val="ListParagraph"/>
              <w:numPr>
                <w:ilvl w:val="0"/>
                <w:numId w:val="35"/>
              </w:numPr>
              <w:ind w:right="-45"/>
              <w:jc w:val="both"/>
              <w:rPr>
                <w:rFonts w:cs="Arial"/>
                <w:sz w:val="22"/>
                <w:szCs w:val="22"/>
              </w:rPr>
            </w:pPr>
            <w:r w:rsidRPr="001152DC">
              <w:rPr>
                <w:rFonts w:cs="Arial"/>
                <w:sz w:val="22"/>
                <w:szCs w:val="22"/>
              </w:rPr>
              <w:t xml:space="preserve">Experience in the supervision of similar construction and rehabilitation works (Two contracts performed successfully within the last ten years, </w:t>
            </w:r>
            <w:r w:rsidRPr="001152DC">
              <w:rPr>
                <w:rFonts w:cs="Arial"/>
                <w:sz w:val="22"/>
                <w:szCs w:val="22"/>
                <w:lang w:val="en-US"/>
              </w:rPr>
              <w:t>The consultant shall submit completion certificates or final handover certificate for these completed works</w:t>
            </w:r>
            <w:r w:rsidRPr="001152DC">
              <w:rPr>
                <w:rFonts w:cs="Arial"/>
                <w:sz w:val="22"/>
                <w:szCs w:val="22"/>
              </w:rPr>
              <w:t xml:space="preserve">).). </w:t>
            </w:r>
            <w:r w:rsidRPr="001152DC">
              <w:rPr>
                <w:rFonts w:cs="Arial"/>
                <w:b/>
                <w:bCs/>
                <w:sz w:val="22"/>
                <w:szCs w:val="22"/>
              </w:rPr>
              <w:t xml:space="preserve">To be provided in </w:t>
            </w:r>
            <w:r w:rsidRPr="001152DC">
              <w:rPr>
                <w:b/>
                <w:bCs/>
                <w:iCs/>
                <w:color w:val="FF0000"/>
                <w:sz w:val="22"/>
                <w:szCs w:val="22"/>
              </w:rPr>
              <w:t>Form TECH 4</w:t>
            </w:r>
          </w:p>
          <w:p w14:paraId="6A724B0B" w14:textId="066859D4" w:rsidR="008040C4" w:rsidRDefault="008040C4" w:rsidP="008040C4">
            <w:pPr>
              <w:ind w:left="720"/>
            </w:pPr>
          </w:p>
          <w:p w14:paraId="778B6544" w14:textId="2B7073FD" w:rsidR="00E3050A" w:rsidRPr="00E43653" w:rsidRDefault="00A561B2" w:rsidP="002E58D5">
            <w:pPr>
              <w:tabs>
                <w:tab w:val="left" w:pos="0"/>
              </w:tabs>
              <w:rPr>
                <w:rFonts w:asciiTheme="minorBidi" w:hAnsiTheme="minorBidi" w:cstheme="minorBidi"/>
                <w:i/>
                <w:color w:val="FF0000"/>
              </w:rPr>
            </w:pPr>
            <w:r>
              <w:t xml:space="preserve">In case of </w:t>
            </w:r>
            <w:r w:rsidR="00887FB9">
              <w:t>joint venture</w:t>
            </w:r>
            <w:r>
              <w:t xml:space="preserve">, </w:t>
            </w:r>
            <w:r w:rsidR="00CB5849">
              <w:rPr>
                <w:lang w:val="en-US"/>
              </w:rPr>
              <w:t xml:space="preserve">at least </w:t>
            </w:r>
            <w:r w:rsidR="00CB5849">
              <w:t>one</w:t>
            </w:r>
            <w:r>
              <w:t xml:space="preserve"> member “partner” must meet the abovementioned mandatory criteria </w:t>
            </w:r>
          </w:p>
        </w:tc>
      </w:tr>
    </w:tbl>
    <w:p w14:paraId="046ED6A7" w14:textId="1A9C3BF5" w:rsidR="00E3050A" w:rsidRDefault="00E3050A" w:rsidP="002E58D5">
      <w:pPr>
        <w:tabs>
          <w:tab w:val="left" w:pos="0"/>
        </w:tabs>
        <w:rPr>
          <w:rFonts w:asciiTheme="minorBidi" w:hAnsiTheme="minorBidi" w:cstheme="minorBidi"/>
        </w:rPr>
      </w:pPr>
    </w:p>
    <w:p w14:paraId="76B4EBE9" w14:textId="6E42CD36" w:rsidR="00C04191" w:rsidRPr="00C04191" w:rsidRDefault="00C04191" w:rsidP="002E58D5">
      <w:pPr>
        <w:tabs>
          <w:tab w:val="left" w:pos="0"/>
        </w:tabs>
        <w:rPr>
          <w:rFonts w:asciiTheme="minorBidi" w:hAnsiTheme="minorBidi" w:cstheme="minorBidi"/>
          <w:b/>
          <w:bCs/>
        </w:rPr>
      </w:pPr>
      <w:r w:rsidRPr="00C04191">
        <w:rPr>
          <w:rFonts w:asciiTheme="minorBidi" w:hAnsiTheme="minorBidi" w:cstheme="minorBidi"/>
          <w:b/>
          <w:bCs/>
        </w:rPr>
        <w:t xml:space="preserve">Only </w:t>
      </w:r>
      <w:r w:rsidR="004B598F">
        <w:rPr>
          <w:rFonts w:asciiTheme="minorBidi" w:hAnsiTheme="minorBidi" w:cstheme="minorBidi"/>
          <w:b/>
          <w:bCs/>
        </w:rPr>
        <w:t>C</w:t>
      </w:r>
      <w:r>
        <w:rPr>
          <w:rFonts w:asciiTheme="minorBidi" w:hAnsiTheme="minorBidi" w:cstheme="minorBidi"/>
          <w:b/>
          <w:bCs/>
        </w:rPr>
        <w:t>onsultants</w:t>
      </w:r>
      <w:r w:rsidRPr="00C04191">
        <w:rPr>
          <w:rFonts w:asciiTheme="minorBidi" w:hAnsiTheme="minorBidi" w:cstheme="minorBidi"/>
          <w:b/>
          <w:bCs/>
        </w:rPr>
        <w:t xml:space="preserve"> </w:t>
      </w:r>
      <w:r>
        <w:rPr>
          <w:rFonts w:asciiTheme="minorBidi" w:hAnsiTheme="minorBidi" w:cstheme="minorBidi"/>
          <w:b/>
          <w:bCs/>
        </w:rPr>
        <w:t xml:space="preserve">“tenderers” </w:t>
      </w:r>
      <w:r w:rsidRPr="00C04191">
        <w:rPr>
          <w:rFonts w:asciiTheme="minorBidi" w:hAnsiTheme="minorBidi" w:cstheme="minorBidi"/>
          <w:b/>
          <w:bCs/>
        </w:rPr>
        <w:t xml:space="preserve">who </w:t>
      </w:r>
      <w:r w:rsidR="00B13038">
        <w:rPr>
          <w:rFonts w:asciiTheme="minorBidi" w:hAnsiTheme="minorBidi" w:cstheme="minorBidi"/>
          <w:b/>
          <w:bCs/>
        </w:rPr>
        <w:t>achieve</w:t>
      </w:r>
      <w:r w:rsidR="00B13038" w:rsidRPr="00C04191">
        <w:rPr>
          <w:rFonts w:asciiTheme="minorBidi" w:hAnsiTheme="minorBidi" w:cstheme="minorBidi"/>
          <w:b/>
          <w:bCs/>
        </w:rPr>
        <w:t xml:space="preserve"> </w:t>
      </w:r>
      <w:r w:rsidRPr="004E7CE3">
        <w:rPr>
          <w:rFonts w:asciiTheme="minorBidi" w:hAnsiTheme="minorBidi" w:cstheme="minorBidi"/>
          <w:b/>
          <w:bCs/>
        </w:rPr>
        <w:t xml:space="preserve">the </w:t>
      </w:r>
      <w:r w:rsidR="00B13038" w:rsidRPr="001401D0">
        <w:rPr>
          <w:rFonts w:asciiTheme="minorBidi" w:hAnsiTheme="minorBidi" w:cstheme="minorBidi"/>
          <w:b/>
          <w:bCs/>
          <w:spacing w:val="-3"/>
        </w:rPr>
        <w:t>administrative compliance and the</w:t>
      </w:r>
      <w:r w:rsidR="00B13038">
        <w:rPr>
          <w:rFonts w:asciiTheme="minorBidi" w:hAnsiTheme="minorBidi" w:cstheme="minorBidi"/>
          <w:spacing w:val="-3"/>
        </w:rPr>
        <w:t xml:space="preserve"> </w:t>
      </w:r>
      <w:r w:rsidRPr="00C04191">
        <w:rPr>
          <w:rFonts w:asciiTheme="minorBidi" w:hAnsiTheme="minorBidi" w:cstheme="minorBidi"/>
          <w:b/>
          <w:bCs/>
        </w:rPr>
        <w:t>mandatory criteria will be eligible for technical evaluation</w:t>
      </w:r>
      <w:r>
        <w:rPr>
          <w:rFonts w:asciiTheme="minorBidi" w:hAnsiTheme="minorBidi" w:cstheme="minorBidi"/>
          <w:b/>
          <w:bCs/>
        </w:rPr>
        <w:t>.</w:t>
      </w:r>
      <w:r w:rsidR="00FA46E0">
        <w:rPr>
          <w:rFonts w:asciiTheme="minorBidi" w:hAnsiTheme="minorBidi" w:cstheme="minorBidi"/>
          <w:b/>
          <w:bCs/>
        </w:rPr>
        <w:t xml:space="preserve"> </w:t>
      </w:r>
    </w:p>
    <w:p w14:paraId="7EA627F2" w14:textId="1460ECBD" w:rsidR="00C04191" w:rsidRDefault="00C04191" w:rsidP="002E58D5">
      <w:pPr>
        <w:tabs>
          <w:tab w:val="left" w:pos="0"/>
        </w:tabs>
        <w:rPr>
          <w:rFonts w:asciiTheme="minorBidi" w:hAnsiTheme="minorBidi" w:cstheme="minorBidi"/>
        </w:rPr>
      </w:pPr>
    </w:p>
    <w:p w14:paraId="6566CA9A" w14:textId="77777777" w:rsidR="00C04191" w:rsidRDefault="00C04191" w:rsidP="002E58D5">
      <w:pPr>
        <w:tabs>
          <w:tab w:val="left" w:pos="0"/>
        </w:tabs>
        <w:rPr>
          <w:rFonts w:asciiTheme="minorBidi" w:hAnsiTheme="minorBidi" w:cstheme="minorBidi"/>
        </w:rPr>
      </w:pPr>
    </w:p>
    <w:p w14:paraId="02DBD565" w14:textId="7872C634" w:rsidR="004C7321" w:rsidRPr="003453A0" w:rsidRDefault="004C7321" w:rsidP="003453A0">
      <w:pPr>
        <w:jc w:val="both"/>
        <w:rPr>
          <w:rFonts w:cs="Arial"/>
          <w:i/>
          <w:iCs/>
          <w:color w:val="FF0000"/>
          <w:sz w:val="22"/>
          <w:szCs w:val="22"/>
        </w:rPr>
      </w:pPr>
      <w:bookmarkStart w:id="70" w:name="_Hlk104380083"/>
      <w:r w:rsidRPr="003453A0">
        <w:rPr>
          <w:rFonts w:cs="Arial"/>
          <w:i/>
          <w:iCs/>
          <w:color w:val="FF0000"/>
          <w:u w:val="double"/>
        </w:rPr>
        <w:t>Important note:</w:t>
      </w:r>
      <w:r w:rsidRPr="003453A0">
        <w:rPr>
          <w:rFonts w:cs="Arial"/>
          <w:i/>
          <w:iCs/>
          <w:color w:val="FF0000"/>
        </w:rPr>
        <w:t xml:space="preserve"> The </w:t>
      </w:r>
      <w:r w:rsidR="00AA3ACF" w:rsidRPr="003453A0">
        <w:rPr>
          <w:rFonts w:cs="Arial"/>
          <w:i/>
          <w:iCs/>
          <w:color w:val="FF0000"/>
        </w:rPr>
        <w:t>Kitchener</w:t>
      </w:r>
      <w:r w:rsidRPr="003453A0">
        <w:rPr>
          <w:rFonts w:cs="Arial"/>
          <w:i/>
          <w:iCs/>
          <w:color w:val="FF0000"/>
        </w:rPr>
        <w:t xml:space="preserve"> Drain Programme is implemented within three governorates (Gharbia, Dakahlia and Kafr El </w:t>
      </w:r>
      <w:r w:rsidR="00AA3ACF" w:rsidRPr="003453A0">
        <w:rPr>
          <w:rFonts w:cs="Arial"/>
          <w:i/>
          <w:iCs/>
          <w:color w:val="FF0000"/>
        </w:rPr>
        <w:t>Sheikh</w:t>
      </w:r>
      <w:r w:rsidRPr="003453A0">
        <w:rPr>
          <w:rFonts w:cs="Arial"/>
          <w:i/>
          <w:iCs/>
          <w:color w:val="FF0000"/>
        </w:rPr>
        <w:t>). Each WSC intends to hire one Detailed Design Consultant firm “</w:t>
      </w:r>
      <w:r w:rsidR="00081C51">
        <w:rPr>
          <w:rFonts w:cs="Arial"/>
          <w:i/>
          <w:iCs/>
          <w:color w:val="FF0000"/>
        </w:rPr>
        <w:t>CONSULTANT</w:t>
      </w:r>
      <w:r w:rsidRPr="003453A0">
        <w:rPr>
          <w:rFonts w:cs="Arial"/>
          <w:i/>
          <w:iCs/>
          <w:color w:val="FF0000"/>
        </w:rPr>
        <w:t xml:space="preserve">”, who will be responsible for the design and supervision of their projects. In case a consultant is awarded in one of the three </w:t>
      </w:r>
      <w:r w:rsidR="00081C51">
        <w:rPr>
          <w:rFonts w:cs="Arial"/>
          <w:i/>
          <w:iCs/>
          <w:color w:val="FF0000"/>
        </w:rPr>
        <w:t>CONSULTANT</w:t>
      </w:r>
      <w:r w:rsidRPr="003453A0">
        <w:rPr>
          <w:rFonts w:cs="Arial"/>
          <w:i/>
          <w:iCs/>
          <w:color w:val="FF0000"/>
        </w:rPr>
        <w:t xml:space="preserve"> contracts, the contracting authority of the other two WSC has the right to not sign a contract with the same consultant.</w:t>
      </w:r>
    </w:p>
    <w:p w14:paraId="0B6C8959" w14:textId="5461E52A" w:rsidR="00F5696D" w:rsidRPr="003453A0" w:rsidRDefault="00101B2D" w:rsidP="003453A0">
      <w:pPr>
        <w:tabs>
          <w:tab w:val="left" w:pos="0"/>
        </w:tabs>
        <w:jc w:val="both"/>
        <w:rPr>
          <w:rFonts w:asciiTheme="minorBidi" w:hAnsiTheme="minorBidi" w:cstheme="minorBidi"/>
          <w:i/>
          <w:color w:val="FF0000"/>
        </w:rPr>
      </w:pPr>
      <w:r w:rsidRPr="003453A0">
        <w:rPr>
          <w:rFonts w:asciiTheme="minorBidi" w:hAnsiTheme="minorBidi" w:cstheme="minorBidi"/>
          <w:i/>
          <w:color w:val="FF0000"/>
        </w:rPr>
        <w:t xml:space="preserve"> </w:t>
      </w:r>
      <w:r w:rsidR="00E87AE1" w:rsidRPr="003453A0">
        <w:rPr>
          <w:rFonts w:asciiTheme="minorBidi" w:hAnsiTheme="minorBidi" w:cstheme="minorBidi"/>
          <w:i/>
          <w:color w:val="FF0000"/>
        </w:rPr>
        <w:t xml:space="preserve">  </w:t>
      </w:r>
      <w:r w:rsidR="00541DB1" w:rsidRPr="003453A0">
        <w:rPr>
          <w:rFonts w:asciiTheme="minorBidi" w:hAnsiTheme="minorBidi" w:cstheme="minorBidi"/>
          <w:i/>
          <w:color w:val="FF0000"/>
        </w:rPr>
        <w:t xml:space="preserve"> </w:t>
      </w:r>
    </w:p>
    <w:bookmarkEnd w:id="70"/>
    <w:p w14:paraId="5DDDD6F9" w14:textId="1FF4702A" w:rsidR="00F5696D" w:rsidRDefault="009202EA" w:rsidP="002E58D5">
      <w:pPr>
        <w:tabs>
          <w:tab w:val="left" w:pos="0"/>
        </w:tabs>
      </w:pPr>
      <w:r>
        <w:t xml:space="preserve">The </w:t>
      </w:r>
      <w:r w:rsidR="00C22E05">
        <w:t>Implementing Entity</w:t>
      </w:r>
      <w:r w:rsidR="00F5696D" w:rsidRPr="00E43653">
        <w:t xml:space="preserve"> shall use the following criteria and sub-criteria in scoring the </w:t>
      </w:r>
      <w:r w:rsidR="0066774E">
        <w:t>t</w:t>
      </w:r>
      <w:r w:rsidR="00F5696D" w:rsidRPr="00E43653">
        <w:t xml:space="preserve">echnical </w:t>
      </w:r>
      <w:r w:rsidR="0066774E">
        <w:t>p</w:t>
      </w:r>
      <w:r w:rsidR="00F5696D" w:rsidRPr="00E43653">
        <w:t>roposal of each consultant</w:t>
      </w:r>
      <w:r w:rsidR="00C75C2C">
        <w:t>:</w:t>
      </w:r>
    </w:p>
    <w:p w14:paraId="31A68564" w14:textId="67A93934" w:rsidR="00D52A4A" w:rsidRDefault="00D52A4A" w:rsidP="002E58D5">
      <w:pPr>
        <w:tabs>
          <w:tab w:val="left" w:pos="0"/>
        </w:tabs>
      </w:pPr>
    </w:p>
    <w:tbl>
      <w:tblPr>
        <w:tblW w:w="9960" w:type="dxa"/>
        <w:tblLook w:val="04A0" w:firstRow="1" w:lastRow="0" w:firstColumn="1" w:lastColumn="0" w:noHBand="0" w:noVBand="1"/>
      </w:tblPr>
      <w:tblGrid>
        <w:gridCol w:w="1420"/>
        <w:gridCol w:w="7080"/>
        <w:gridCol w:w="1460"/>
      </w:tblGrid>
      <w:tr w:rsidR="00AA738E" w:rsidRPr="009A60E7" w14:paraId="529AA4D0" w14:textId="77777777" w:rsidTr="004B598F">
        <w:trPr>
          <w:tblHeader/>
        </w:trPr>
        <w:tc>
          <w:tcPr>
            <w:tcW w:w="9960"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59BA13E9" w14:textId="77777777" w:rsidR="00AA738E" w:rsidRPr="00DB2835" w:rsidRDefault="00AA738E" w:rsidP="00733848">
            <w:pPr>
              <w:rPr>
                <w:rFonts w:cs="Arial"/>
                <w:b/>
                <w:bCs/>
                <w:color w:val="FFFFFF"/>
                <w:lang w:val="en-US"/>
              </w:rPr>
            </w:pPr>
            <w:r w:rsidRPr="00DB2835">
              <w:rPr>
                <w:rFonts w:cs="Arial"/>
                <w:b/>
                <w:bCs/>
                <w:color w:val="FFFFFF"/>
              </w:rPr>
              <w:t>Criteria, sub-criteria, and point system for the evaluation of Technical Proposals</w:t>
            </w:r>
          </w:p>
        </w:tc>
      </w:tr>
      <w:tr w:rsidR="00AA738E" w:rsidRPr="009A60E7" w14:paraId="4B2E5317" w14:textId="77777777" w:rsidTr="004B598F">
        <w:trPr>
          <w:tblHeader/>
        </w:trPr>
        <w:tc>
          <w:tcPr>
            <w:tcW w:w="1420" w:type="dxa"/>
            <w:tcBorders>
              <w:top w:val="nil"/>
              <w:left w:val="single" w:sz="8" w:space="0" w:color="auto"/>
              <w:bottom w:val="single" w:sz="8" w:space="0" w:color="auto"/>
              <w:right w:val="single" w:sz="8" w:space="0" w:color="auto"/>
            </w:tcBorders>
            <w:shd w:val="clear" w:color="000000" w:fill="D9E2F3"/>
            <w:vAlign w:val="center"/>
            <w:hideMark/>
          </w:tcPr>
          <w:p w14:paraId="11B1B13B" w14:textId="77777777" w:rsidR="00AA738E" w:rsidRPr="001152DC" w:rsidRDefault="00AA738E" w:rsidP="00733848">
            <w:pPr>
              <w:rPr>
                <w:rFonts w:cs="Arial"/>
                <w:b/>
                <w:bCs/>
                <w:color w:val="000000"/>
                <w:sz w:val="22"/>
                <w:szCs w:val="22"/>
              </w:rPr>
            </w:pPr>
            <w:r w:rsidRPr="001152DC">
              <w:rPr>
                <w:rFonts w:cs="Arial"/>
                <w:b/>
                <w:bCs/>
                <w:color w:val="000000"/>
                <w:sz w:val="22"/>
                <w:szCs w:val="22"/>
              </w:rPr>
              <w:t>ITC 24.1</w:t>
            </w:r>
          </w:p>
        </w:tc>
        <w:tc>
          <w:tcPr>
            <w:tcW w:w="7080" w:type="dxa"/>
            <w:tcBorders>
              <w:top w:val="nil"/>
              <w:left w:val="nil"/>
              <w:bottom w:val="single" w:sz="8" w:space="0" w:color="auto"/>
              <w:right w:val="single" w:sz="8" w:space="0" w:color="auto"/>
            </w:tcBorders>
            <w:shd w:val="clear" w:color="000000" w:fill="D9E2F3"/>
            <w:vAlign w:val="center"/>
            <w:hideMark/>
          </w:tcPr>
          <w:p w14:paraId="68E8ECF6" w14:textId="77777777" w:rsidR="00AA738E" w:rsidRPr="001152DC" w:rsidRDefault="00AA738E" w:rsidP="00733848">
            <w:pPr>
              <w:rPr>
                <w:rFonts w:cs="Arial"/>
                <w:b/>
                <w:bCs/>
                <w:color w:val="000000"/>
                <w:sz w:val="22"/>
                <w:szCs w:val="22"/>
              </w:rPr>
            </w:pPr>
            <w:r w:rsidRPr="001152DC">
              <w:rPr>
                <w:rFonts w:cs="Arial"/>
                <w:b/>
                <w:bCs/>
                <w:color w:val="000000"/>
                <w:sz w:val="22"/>
                <w:szCs w:val="22"/>
              </w:rPr>
              <w:t>Criteria, sub-criteria</w:t>
            </w:r>
          </w:p>
        </w:tc>
        <w:tc>
          <w:tcPr>
            <w:tcW w:w="1460" w:type="dxa"/>
            <w:tcBorders>
              <w:top w:val="nil"/>
              <w:left w:val="nil"/>
              <w:bottom w:val="single" w:sz="8" w:space="0" w:color="auto"/>
              <w:right w:val="single" w:sz="8" w:space="0" w:color="auto"/>
            </w:tcBorders>
            <w:shd w:val="clear" w:color="000000" w:fill="D9E2F3"/>
            <w:vAlign w:val="center"/>
            <w:hideMark/>
          </w:tcPr>
          <w:p w14:paraId="4AD792FA" w14:textId="77777777" w:rsidR="00AA738E" w:rsidRPr="001152DC" w:rsidRDefault="00AA738E" w:rsidP="00733848">
            <w:pPr>
              <w:rPr>
                <w:rFonts w:cs="Arial"/>
                <w:b/>
                <w:bCs/>
                <w:color w:val="000000"/>
                <w:sz w:val="22"/>
                <w:szCs w:val="22"/>
              </w:rPr>
            </w:pPr>
            <w:r w:rsidRPr="001152DC">
              <w:rPr>
                <w:rFonts w:cs="Arial"/>
                <w:b/>
                <w:bCs/>
                <w:color w:val="000000"/>
                <w:sz w:val="22"/>
                <w:szCs w:val="22"/>
              </w:rPr>
              <w:t>Points</w:t>
            </w:r>
          </w:p>
        </w:tc>
      </w:tr>
      <w:tr w:rsidR="00AA738E" w:rsidRPr="009A60E7" w14:paraId="0BD15968" w14:textId="77777777" w:rsidTr="004B598F">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4B368421"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1</w:t>
            </w:r>
          </w:p>
        </w:tc>
        <w:tc>
          <w:tcPr>
            <w:tcW w:w="7080" w:type="dxa"/>
            <w:tcBorders>
              <w:top w:val="nil"/>
              <w:left w:val="nil"/>
              <w:bottom w:val="single" w:sz="8" w:space="0" w:color="auto"/>
              <w:right w:val="single" w:sz="8" w:space="0" w:color="auto"/>
            </w:tcBorders>
            <w:shd w:val="clear" w:color="000000" w:fill="8EAADB"/>
            <w:vAlign w:val="center"/>
            <w:hideMark/>
          </w:tcPr>
          <w:p w14:paraId="0577B99D" w14:textId="77777777" w:rsidR="00AA738E" w:rsidRPr="001152DC" w:rsidRDefault="00AA738E" w:rsidP="00733848">
            <w:pPr>
              <w:rPr>
                <w:rFonts w:cs="Arial"/>
                <w:b/>
                <w:bCs/>
                <w:color w:val="000000"/>
                <w:sz w:val="22"/>
                <w:szCs w:val="22"/>
                <w:u w:val="single"/>
              </w:rPr>
            </w:pPr>
            <w:r w:rsidRPr="001152DC">
              <w:rPr>
                <w:rFonts w:cs="Arial"/>
                <w:b/>
                <w:bCs/>
                <w:color w:val="000000"/>
                <w:sz w:val="22"/>
                <w:szCs w:val="22"/>
                <w:u w:val="single"/>
              </w:rPr>
              <w:t>Organizational Capability</w:t>
            </w:r>
            <w:r w:rsidRPr="001152DC">
              <w:rPr>
                <w:rFonts w:cs="Arial"/>
                <w:b/>
                <w:bCs/>
                <w:color w:val="000000"/>
                <w:sz w:val="22"/>
                <w:szCs w:val="22"/>
              </w:rPr>
              <w:t xml:space="preserve"> TECH-3</w:t>
            </w:r>
          </w:p>
        </w:tc>
        <w:tc>
          <w:tcPr>
            <w:tcW w:w="1460" w:type="dxa"/>
            <w:tcBorders>
              <w:top w:val="nil"/>
              <w:left w:val="nil"/>
              <w:bottom w:val="single" w:sz="8" w:space="0" w:color="auto"/>
              <w:right w:val="single" w:sz="8" w:space="0" w:color="auto"/>
            </w:tcBorders>
            <w:shd w:val="clear" w:color="000000" w:fill="8EAADB"/>
            <w:hideMark/>
          </w:tcPr>
          <w:p w14:paraId="5D18646C" w14:textId="77777777" w:rsidR="00AA738E" w:rsidRPr="001152DC" w:rsidRDefault="00AA738E" w:rsidP="00733848">
            <w:pPr>
              <w:rPr>
                <w:rFonts w:ascii="Calibri" w:hAnsi="Calibri" w:cs="Calibri"/>
                <w:color w:val="000000"/>
                <w:sz w:val="22"/>
                <w:szCs w:val="22"/>
              </w:rPr>
            </w:pPr>
            <w:r w:rsidRPr="001152DC">
              <w:rPr>
                <w:rFonts w:ascii="Calibri" w:hAnsi="Calibri" w:cs="Calibri"/>
                <w:color w:val="000000"/>
                <w:sz w:val="22"/>
                <w:szCs w:val="22"/>
              </w:rPr>
              <w:t> </w:t>
            </w:r>
          </w:p>
        </w:tc>
      </w:tr>
      <w:tr w:rsidR="00AA738E" w:rsidRPr="009A60E7" w14:paraId="31CAB72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95F99E8"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1.1</w:t>
            </w:r>
          </w:p>
        </w:tc>
        <w:tc>
          <w:tcPr>
            <w:tcW w:w="7080" w:type="dxa"/>
            <w:tcBorders>
              <w:top w:val="nil"/>
              <w:left w:val="nil"/>
              <w:bottom w:val="single" w:sz="8" w:space="0" w:color="auto"/>
              <w:right w:val="single" w:sz="8" w:space="0" w:color="auto"/>
            </w:tcBorders>
            <w:shd w:val="clear" w:color="auto" w:fill="auto"/>
            <w:vAlign w:val="center"/>
            <w:hideMark/>
          </w:tcPr>
          <w:p w14:paraId="63A06326" w14:textId="77777777" w:rsidR="00AA738E" w:rsidRPr="001152DC" w:rsidRDefault="00AA738E" w:rsidP="00733848">
            <w:pPr>
              <w:rPr>
                <w:rFonts w:cs="Arial"/>
                <w:color w:val="000000"/>
                <w:sz w:val="22"/>
                <w:szCs w:val="22"/>
              </w:rPr>
            </w:pPr>
            <w:r w:rsidRPr="001152DC">
              <w:rPr>
                <w:rFonts w:cs="Arial"/>
                <w:color w:val="000000"/>
                <w:sz w:val="22"/>
                <w:szCs w:val="22"/>
              </w:rPr>
              <w:t>Evidence of organizational capability and relevant experience in the execution of projects of a similar nature, including the nature and value of relevant contracts, as well as works in hand and contractually committed provided in Form TECH-3.</w:t>
            </w:r>
          </w:p>
        </w:tc>
        <w:tc>
          <w:tcPr>
            <w:tcW w:w="1460" w:type="dxa"/>
            <w:tcBorders>
              <w:top w:val="nil"/>
              <w:left w:val="nil"/>
              <w:bottom w:val="single" w:sz="8" w:space="0" w:color="auto"/>
              <w:right w:val="single" w:sz="8" w:space="0" w:color="auto"/>
            </w:tcBorders>
            <w:shd w:val="clear" w:color="auto" w:fill="auto"/>
            <w:vAlign w:val="center"/>
            <w:hideMark/>
          </w:tcPr>
          <w:p w14:paraId="1B088B0A" w14:textId="77777777" w:rsidR="00AA738E" w:rsidRPr="001152DC" w:rsidRDefault="00AA738E" w:rsidP="00733848">
            <w:pPr>
              <w:jc w:val="center"/>
              <w:rPr>
                <w:rFonts w:cs="Arial"/>
                <w:color w:val="000000"/>
                <w:sz w:val="22"/>
                <w:szCs w:val="22"/>
              </w:rPr>
            </w:pPr>
            <w:r w:rsidRPr="001152DC">
              <w:rPr>
                <w:rFonts w:cs="Arial"/>
                <w:color w:val="000000"/>
                <w:sz w:val="22"/>
                <w:szCs w:val="22"/>
              </w:rPr>
              <w:t>10</w:t>
            </w:r>
          </w:p>
        </w:tc>
      </w:tr>
      <w:tr w:rsidR="00AA738E" w:rsidRPr="009A60E7" w14:paraId="02115949"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8E0452E"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ECAC788"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245593BC"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10</w:t>
            </w:r>
          </w:p>
        </w:tc>
      </w:tr>
      <w:tr w:rsidR="00AA738E" w:rsidRPr="009A60E7" w14:paraId="784DE4A7" w14:textId="77777777" w:rsidTr="004B598F">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6E9AEBA8"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c>
          <w:tcPr>
            <w:tcW w:w="7080" w:type="dxa"/>
            <w:tcBorders>
              <w:top w:val="nil"/>
              <w:left w:val="nil"/>
              <w:bottom w:val="single" w:sz="8" w:space="0" w:color="auto"/>
              <w:right w:val="single" w:sz="8" w:space="0" w:color="auto"/>
            </w:tcBorders>
            <w:shd w:val="clear" w:color="000000" w:fill="8EAADB"/>
            <w:vAlign w:val="center"/>
            <w:hideMark/>
          </w:tcPr>
          <w:p w14:paraId="484F7755" w14:textId="77777777" w:rsidR="00AA738E" w:rsidRPr="001152DC" w:rsidRDefault="00AA738E" w:rsidP="00733848">
            <w:pPr>
              <w:rPr>
                <w:rFonts w:cs="Arial"/>
                <w:b/>
                <w:bCs/>
                <w:color w:val="000000"/>
                <w:sz w:val="22"/>
                <w:szCs w:val="22"/>
                <w:u w:val="single"/>
              </w:rPr>
            </w:pPr>
            <w:r w:rsidRPr="001152DC">
              <w:rPr>
                <w:rFonts w:cs="Arial"/>
                <w:b/>
                <w:bCs/>
                <w:color w:val="000000"/>
                <w:sz w:val="22"/>
                <w:szCs w:val="22"/>
                <w:u w:val="single"/>
              </w:rPr>
              <w:t>Specific Experience of the Consultant</w:t>
            </w:r>
            <w:r w:rsidRPr="001152DC">
              <w:rPr>
                <w:rFonts w:cs="Arial"/>
                <w:b/>
                <w:bCs/>
                <w:color w:val="000000"/>
                <w:sz w:val="22"/>
                <w:szCs w:val="22"/>
              </w:rPr>
              <w:t xml:space="preserve"> TECH-4</w:t>
            </w:r>
          </w:p>
        </w:tc>
        <w:tc>
          <w:tcPr>
            <w:tcW w:w="1460" w:type="dxa"/>
            <w:tcBorders>
              <w:top w:val="nil"/>
              <w:left w:val="nil"/>
              <w:bottom w:val="single" w:sz="8" w:space="0" w:color="auto"/>
              <w:right w:val="single" w:sz="8" w:space="0" w:color="auto"/>
            </w:tcBorders>
            <w:shd w:val="clear" w:color="000000" w:fill="8EAADB"/>
            <w:hideMark/>
          </w:tcPr>
          <w:p w14:paraId="2BA1C6A1" w14:textId="77777777" w:rsidR="00AA738E" w:rsidRPr="001152DC" w:rsidRDefault="00AA738E" w:rsidP="00733848">
            <w:pPr>
              <w:rPr>
                <w:rFonts w:ascii="Calibri" w:hAnsi="Calibri" w:cs="Calibri"/>
                <w:color w:val="000000"/>
                <w:sz w:val="22"/>
                <w:szCs w:val="22"/>
              </w:rPr>
            </w:pPr>
            <w:r w:rsidRPr="001152DC">
              <w:rPr>
                <w:rFonts w:ascii="Calibri" w:hAnsi="Calibri" w:cs="Calibri"/>
                <w:color w:val="000000"/>
                <w:sz w:val="22"/>
                <w:szCs w:val="22"/>
              </w:rPr>
              <w:t> </w:t>
            </w:r>
          </w:p>
        </w:tc>
      </w:tr>
      <w:tr w:rsidR="00AA738E" w:rsidRPr="009A60E7" w14:paraId="6E65F815"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5F49D686"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2.1</w:t>
            </w:r>
          </w:p>
        </w:tc>
        <w:tc>
          <w:tcPr>
            <w:tcW w:w="7080" w:type="dxa"/>
            <w:tcBorders>
              <w:top w:val="nil"/>
              <w:left w:val="nil"/>
              <w:bottom w:val="single" w:sz="4" w:space="0" w:color="auto"/>
              <w:right w:val="single" w:sz="8" w:space="0" w:color="auto"/>
            </w:tcBorders>
            <w:shd w:val="clear" w:color="auto" w:fill="auto"/>
            <w:vAlign w:val="center"/>
            <w:hideMark/>
          </w:tcPr>
          <w:p w14:paraId="2EB7B643" w14:textId="77777777" w:rsidR="00AA738E" w:rsidRPr="001152DC" w:rsidRDefault="00AA738E" w:rsidP="00733848">
            <w:pPr>
              <w:rPr>
                <w:rFonts w:cs="Arial"/>
                <w:color w:val="000000"/>
                <w:sz w:val="22"/>
                <w:szCs w:val="22"/>
              </w:rPr>
            </w:pPr>
            <w:r w:rsidRPr="001152DC">
              <w:rPr>
                <w:rFonts w:cs="Arial"/>
                <w:color w:val="000000"/>
                <w:sz w:val="22"/>
                <w:szCs w:val="22"/>
              </w:rPr>
              <w:t xml:space="preserve">Experience of previous WWTP design and rehabilitation work of a similar nature and complexity.  </w:t>
            </w:r>
          </w:p>
        </w:tc>
        <w:tc>
          <w:tcPr>
            <w:tcW w:w="1460" w:type="dxa"/>
            <w:tcBorders>
              <w:top w:val="nil"/>
              <w:left w:val="nil"/>
              <w:bottom w:val="single" w:sz="4" w:space="0" w:color="auto"/>
              <w:right w:val="single" w:sz="8" w:space="0" w:color="auto"/>
            </w:tcBorders>
            <w:shd w:val="clear" w:color="auto" w:fill="auto"/>
            <w:vAlign w:val="center"/>
            <w:hideMark/>
          </w:tcPr>
          <w:p w14:paraId="58D7EB2D" w14:textId="77777777" w:rsidR="00AA738E" w:rsidRPr="001152DC" w:rsidRDefault="00AA738E" w:rsidP="00733848">
            <w:pPr>
              <w:jc w:val="center"/>
              <w:rPr>
                <w:rFonts w:cs="Arial"/>
                <w:color w:val="000000"/>
                <w:sz w:val="22"/>
                <w:szCs w:val="22"/>
              </w:rPr>
            </w:pPr>
            <w:r w:rsidRPr="001152DC">
              <w:rPr>
                <w:rFonts w:cs="Arial"/>
                <w:color w:val="000000"/>
                <w:sz w:val="22"/>
                <w:szCs w:val="22"/>
              </w:rPr>
              <w:t>6</w:t>
            </w:r>
          </w:p>
        </w:tc>
      </w:tr>
      <w:tr w:rsidR="00AA738E" w:rsidRPr="009A60E7" w14:paraId="721E5918" w14:textId="77777777" w:rsidTr="004B598F">
        <w:tc>
          <w:tcPr>
            <w:tcW w:w="1420" w:type="dxa"/>
            <w:tcBorders>
              <w:top w:val="single" w:sz="4" w:space="0" w:color="auto"/>
              <w:left w:val="single" w:sz="8" w:space="0" w:color="auto"/>
              <w:bottom w:val="single" w:sz="4" w:space="0" w:color="auto"/>
              <w:right w:val="single" w:sz="8" w:space="0" w:color="auto"/>
            </w:tcBorders>
            <w:shd w:val="clear" w:color="auto" w:fill="auto"/>
            <w:vAlign w:val="center"/>
          </w:tcPr>
          <w:p w14:paraId="58EB3C8E"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2.2</w:t>
            </w:r>
          </w:p>
        </w:tc>
        <w:tc>
          <w:tcPr>
            <w:tcW w:w="7080" w:type="dxa"/>
            <w:tcBorders>
              <w:top w:val="single" w:sz="4" w:space="0" w:color="auto"/>
              <w:left w:val="nil"/>
              <w:bottom w:val="single" w:sz="4" w:space="0" w:color="auto"/>
              <w:right w:val="single" w:sz="8" w:space="0" w:color="auto"/>
            </w:tcBorders>
            <w:shd w:val="clear" w:color="auto" w:fill="auto"/>
            <w:vAlign w:val="center"/>
          </w:tcPr>
          <w:p w14:paraId="537F0866" w14:textId="77777777" w:rsidR="00AA738E" w:rsidRPr="001152DC" w:rsidRDefault="00AA738E" w:rsidP="00733848">
            <w:pPr>
              <w:jc w:val="both"/>
              <w:rPr>
                <w:rFonts w:cs="Arial"/>
                <w:color w:val="000000"/>
                <w:sz w:val="22"/>
                <w:szCs w:val="22"/>
              </w:rPr>
            </w:pPr>
            <w:r w:rsidRPr="001152DC">
              <w:rPr>
                <w:rFonts w:cs="Arial"/>
                <w:color w:val="000000"/>
                <w:sz w:val="22"/>
                <w:szCs w:val="22"/>
              </w:rPr>
              <w:t>Evidence of previous sewerage networks design of a similar nature and complexity</w:t>
            </w:r>
          </w:p>
        </w:tc>
        <w:tc>
          <w:tcPr>
            <w:tcW w:w="1460" w:type="dxa"/>
            <w:tcBorders>
              <w:top w:val="single" w:sz="4" w:space="0" w:color="auto"/>
              <w:left w:val="nil"/>
              <w:bottom w:val="single" w:sz="4" w:space="0" w:color="auto"/>
              <w:right w:val="single" w:sz="8" w:space="0" w:color="auto"/>
            </w:tcBorders>
            <w:shd w:val="clear" w:color="auto" w:fill="auto"/>
            <w:vAlign w:val="center"/>
          </w:tcPr>
          <w:p w14:paraId="4B7211B6" w14:textId="77777777" w:rsidR="00AA738E" w:rsidRPr="001152DC" w:rsidRDefault="00AA738E" w:rsidP="00733848">
            <w:pPr>
              <w:jc w:val="center"/>
              <w:rPr>
                <w:rFonts w:cs="Arial"/>
                <w:color w:val="000000"/>
                <w:sz w:val="22"/>
                <w:szCs w:val="22"/>
              </w:rPr>
            </w:pPr>
            <w:r w:rsidRPr="001152DC">
              <w:rPr>
                <w:rFonts w:cs="Arial"/>
                <w:color w:val="000000"/>
                <w:sz w:val="22"/>
                <w:szCs w:val="22"/>
              </w:rPr>
              <w:t>4</w:t>
            </w:r>
          </w:p>
        </w:tc>
      </w:tr>
      <w:tr w:rsidR="00AA738E" w:rsidRPr="009A60E7" w14:paraId="3EEFFF7F" w14:textId="77777777" w:rsidTr="00606953">
        <w:tc>
          <w:tcPr>
            <w:tcW w:w="14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14CCFB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2.3</w:t>
            </w:r>
          </w:p>
        </w:tc>
        <w:tc>
          <w:tcPr>
            <w:tcW w:w="7080" w:type="dxa"/>
            <w:tcBorders>
              <w:top w:val="single" w:sz="4" w:space="0" w:color="auto"/>
              <w:left w:val="nil"/>
              <w:bottom w:val="single" w:sz="4" w:space="0" w:color="auto"/>
              <w:right w:val="single" w:sz="8" w:space="0" w:color="auto"/>
            </w:tcBorders>
            <w:shd w:val="clear" w:color="auto" w:fill="auto"/>
            <w:vAlign w:val="center"/>
            <w:hideMark/>
          </w:tcPr>
          <w:p w14:paraId="4AC9DC86" w14:textId="708B49DF" w:rsidR="00AA738E" w:rsidRPr="001152DC" w:rsidRDefault="00AA738E" w:rsidP="00733848">
            <w:pPr>
              <w:jc w:val="both"/>
              <w:rPr>
                <w:rFonts w:cs="Arial"/>
                <w:color w:val="000000"/>
                <w:sz w:val="22"/>
                <w:szCs w:val="22"/>
              </w:rPr>
            </w:pPr>
            <w:bookmarkStart w:id="71" w:name="_Hlk125026127"/>
            <w:r w:rsidRPr="001152DC">
              <w:rPr>
                <w:rFonts w:cs="Arial"/>
                <w:color w:val="000000"/>
                <w:sz w:val="22"/>
                <w:szCs w:val="22"/>
              </w:rPr>
              <w:t>Evidence of previous experience in developing ESIA/ESMPs in accordance with IFC Performance Standards or other similar international environmental and social safeguard requirements is required. Experience developing DEIA is preferred. A team of experts in specific areas of the ESIA/DEIA in addition to the key personnel specified in the qualification requirements</w:t>
            </w:r>
            <w:bookmarkEnd w:id="71"/>
            <w:r w:rsidR="00567BDC" w:rsidRPr="001152DC">
              <w:rPr>
                <w:rFonts w:cs="Arial"/>
                <w:color w:val="000000"/>
                <w:sz w:val="22"/>
                <w:szCs w:val="22"/>
              </w:rPr>
              <w:t xml:space="preserve"> </w:t>
            </w:r>
            <w:r w:rsidR="00567BDC" w:rsidRPr="001152DC">
              <w:rPr>
                <w:rFonts w:cs="Arial"/>
                <w:sz w:val="22"/>
                <w:szCs w:val="22"/>
              </w:rPr>
              <w:t>Evidence of previous experience in land acquisition in accordance with IFC PS5 or other similar international environmental and social safeguard requirements</w:t>
            </w:r>
            <w:r w:rsidRPr="001152DC">
              <w:rPr>
                <w:rFonts w:cs="Arial"/>
                <w:color w:val="000000"/>
                <w:sz w:val="22"/>
                <w:szCs w:val="22"/>
              </w:rPr>
              <w:t>.</w:t>
            </w:r>
          </w:p>
        </w:tc>
        <w:tc>
          <w:tcPr>
            <w:tcW w:w="1460" w:type="dxa"/>
            <w:tcBorders>
              <w:top w:val="single" w:sz="4" w:space="0" w:color="auto"/>
              <w:left w:val="nil"/>
              <w:bottom w:val="single" w:sz="4" w:space="0" w:color="auto"/>
              <w:right w:val="single" w:sz="8" w:space="0" w:color="auto"/>
            </w:tcBorders>
            <w:shd w:val="clear" w:color="auto" w:fill="auto"/>
            <w:vAlign w:val="center"/>
            <w:hideMark/>
          </w:tcPr>
          <w:p w14:paraId="3D1DE53C"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9A60E7" w14:paraId="1AFE4DC2"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82976AB"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2.4</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09BA3532" w14:textId="77777777" w:rsidR="00AA738E" w:rsidRPr="001152DC" w:rsidRDefault="00AA738E" w:rsidP="00733848">
            <w:pPr>
              <w:rPr>
                <w:rFonts w:cs="Arial"/>
                <w:color w:val="000000"/>
                <w:sz w:val="22"/>
                <w:szCs w:val="22"/>
              </w:rPr>
            </w:pPr>
            <w:r w:rsidRPr="001152DC">
              <w:rPr>
                <w:rFonts w:cs="Arial"/>
                <w:color w:val="000000"/>
                <w:sz w:val="22"/>
                <w:szCs w:val="22"/>
              </w:rPr>
              <w:t>Experience in the supervision of similar construction works within the last ten years and submit the relevant completion certificate or final handover certificates.</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4797860C" w14:textId="77777777" w:rsidR="00AA738E" w:rsidRPr="001152DC" w:rsidRDefault="00AA738E" w:rsidP="00733848">
            <w:pPr>
              <w:jc w:val="center"/>
              <w:rPr>
                <w:rFonts w:cs="Arial"/>
                <w:color w:val="000000"/>
                <w:sz w:val="22"/>
                <w:szCs w:val="22"/>
              </w:rPr>
            </w:pPr>
            <w:r w:rsidRPr="001152DC">
              <w:rPr>
                <w:rFonts w:cs="Arial"/>
                <w:color w:val="000000"/>
                <w:sz w:val="22"/>
                <w:szCs w:val="22"/>
              </w:rPr>
              <w:t>8</w:t>
            </w:r>
          </w:p>
        </w:tc>
      </w:tr>
      <w:tr w:rsidR="00AA738E" w:rsidRPr="009A60E7" w14:paraId="2BAF379A"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28F9C553"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113BD53"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3D52C72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20</w:t>
            </w:r>
          </w:p>
        </w:tc>
      </w:tr>
      <w:tr w:rsidR="00AA738E" w:rsidRPr="009A60E7" w14:paraId="42916DD5" w14:textId="77777777" w:rsidTr="004B598F">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7BF4E243"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c>
          <w:tcPr>
            <w:tcW w:w="7080" w:type="dxa"/>
            <w:tcBorders>
              <w:top w:val="nil"/>
              <w:left w:val="nil"/>
              <w:bottom w:val="single" w:sz="8" w:space="0" w:color="auto"/>
              <w:right w:val="single" w:sz="8" w:space="0" w:color="auto"/>
            </w:tcBorders>
            <w:shd w:val="clear" w:color="000000" w:fill="8EAADB"/>
            <w:vAlign w:val="center"/>
            <w:hideMark/>
          </w:tcPr>
          <w:p w14:paraId="7C9923F0" w14:textId="77777777" w:rsidR="00AA738E" w:rsidRPr="001152DC" w:rsidRDefault="00AA738E" w:rsidP="00733848">
            <w:pPr>
              <w:rPr>
                <w:rFonts w:cs="Arial"/>
                <w:b/>
                <w:bCs/>
                <w:color w:val="000000"/>
                <w:sz w:val="22"/>
                <w:szCs w:val="22"/>
                <w:u w:val="single"/>
              </w:rPr>
            </w:pPr>
            <w:r w:rsidRPr="001152DC">
              <w:rPr>
                <w:rFonts w:cs="Arial"/>
                <w:b/>
                <w:bCs/>
                <w:color w:val="000000"/>
                <w:sz w:val="22"/>
                <w:szCs w:val="22"/>
                <w:u w:val="single"/>
              </w:rPr>
              <w:t>Approach, Methodology and Work Plan</w:t>
            </w:r>
            <w:r w:rsidRPr="001152DC">
              <w:rPr>
                <w:rFonts w:cs="Arial"/>
                <w:b/>
                <w:bCs/>
                <w:color w:val="000000"/>
                <w:sz w:val="22"/>
                <w:szCs w:val="22"/>
              </w:rPr>
              <w:t>: TECH-5</w:t>
            </w:r>
          </w:p>
        </w:tc>
        <w:tc>
          <w:tcPr>
            <w:tcW w:w="1460" w:type="dxa"/>
            <w:tcBorders>
              <w:top w:val="nil"/>
              <w:left w:val="nil"/>
              <w:bottom w:val="single" w:sz="8" w:space="0" w:color="auto"/>
              <w:right w:val="single" w:sz="8" w:space="0" w:color="auto"/>
            </w:tcBorders>
            <w:shd w:val="clear" w:color="000000" w:fill="8EAADB"/>
            <w:hideMark/>
          </w:tcPr>
          <w:p w14:paraId="1A04BB48" w14:textId="77777777" w:rsidR="00AA738E" w:rsidRPr="001152DC" w:rsidRDefault="00AA738E" w:rsidP="00733848">
            <w:pPr>
              <w:rPr>
                <w:rFonts w:ascii="Calibri" w:hAnsi="Calibri" w:cs="Calibri"/>
                <w:color w:val="000000"/>
                <w:sz w:val="22"/>
                <w:szCs w:val="22"/>
              </w:rPr>
            </w:pPr>
            <w:r w:rsidRPr="001152DC">
              <w:rPr>
                <w:rFonts w:ascii="Calibri" w:hAnsi="Calibri" w:cs="Calibri"/>
                <w:color w:val="000000"/>
                <w:sz w:val="22"/>
                <w:szCs w:val="22"/>
              </w:rPr>
              <w:t> </w:t>
            </w:r>
          </w:p>
        </w:tc>
      </w:tr>
      <w:tr w:rsidR="00AA738E" w:rsidRPr="009A60E7" w14:paraId="7B10A2D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02F5274"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3.1</w:t>
            </w:r>
          </w:p>
        </w:tc>
        <w:tc>
          <w:tcPr>
            <w:tcW w:w="7080" w:type="dxa"/>
            <w:tcBorders>
              <w:top w:val="nil"/>
              <w:left w:val="nil"/>
              <w:bottom w:val="single" w:sz="8" w:space="0" w:color="auto"/>
              <w:right w:val="single" w:sz="8" w:space="0" w:color="auto"/>
            </w:tcBorders>
            <w:shd w:val="clear" w:color="auto" w:fill="auto"/>
            <w:vAlign w:val="center"/>
            <w:hideMark/>
          </w:tcPr>
          <w:p w14:paraId="127B1053" w14:textId="77777777" w:rsidR="00AA738E" w:rsidRPr="001152DC" w:rsidRDefault="00AA738E" w:rsidP="00733848">
            <w:pPr>
              <w:rPr>
                <w:rFonts w:cs="Arial"/>
                <w:color w:val="000000"/>
                <w:sz w:val="22"/>
                <w:szCs w:val="22"/>
              </w:rPr>
            </w:pPr>
            <w:r w:rsidRPr="001152DC">
              <w:rPr>
                <w:rFonts w:cs="Arial"/>
                <w:color w:val="000000"/>
                <w:sz w:val="22"/>
                <w:szCs w:val="22"/>
              </w:rPr>
              <w:t>Proposed approach and methodology, including the approach for carrying out the scope of work under all the tasks as specified in Section V of this RFP.</w:t>
            </w:r>
          </w:p>
        </w:tc>
        <w:tc>
          <w:tcPr>
            <w:tcW w:w="1460" w:type="dxa"/>
            <w:tcBorders>
              <w:top w:val="nil"/>
              <w:left w:val="nil"/>
              <w:bottom w:val="single" w:sz="8" w:space="0" w:color="auto"/>
              <w:right w:val="single" w:sz="8" w:space="0" w:color="auto"/>
            </w:tcBorders>
            <w:shd w:val="clear" w:color="auto" w:fill="auto"/>
            <w:vAlign w:val="center"/>
            <w:hideMark/>
          </w:tcPr>
          <w:p w14:paraId="162DEE03" w14:textId="77777777" w:rsidR="00AA738E" w:rsidRPr="001152DC" w:rsidRDefault="00AA738E" w:rsidP="00733848">
            <w:pPr>
              <w:jc w:val="center"/>
              <w:rPr>
                <w:rFonts w:cs="Arial"/>
                <w:color w:val="000000"/>
                <w:sz w:val="22"/>
                <w:szCs w:val="22"/>
              </w:rPr>
            </w:pPr>
            <w:r w:rsidRPr="001152DC">
              <w:rPr>
                <w:rFonts w:cs="Arial"/>
                <w:color w:val="000000"/>
                <w:sz w:val="22"/>
                <w:szCs w:val="22"/>
              </w:rPr>
              <w:t>8</w:t>
            </w:r>
          </w:p>
        </w:tc>
      </w:tr>
      <w:tr w:rsidR="00AA738E" w:rsidRPr="009A60E7" w14:paraId="43D5F6D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844AD7C"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3.2</w:t>
            </w:r>
          </w:p>
        </w:tc>
        <w:tc>
          <w:tcPr>
            <w:tcW w:w="7080" w:type="dxa"/>
            <w:tcBorders>
              <w:top w:val="nil"/>
              <w:left w:val="nil"/>
              <w:bottom w:val="single" w:sz="8" w:space="0" w:color="auto"/>
              <w:right w:val="single" w:sz="8" w:space="0" w:color="auto"/>
            </w:tcBorders>
            <w:shd w:val="clear" w:color="auto" w:fill="auto"/>
            <w:vAlign w:val="center"/>
            <w:hideMark/>
          </w:tcPr>
          <w:p w14:paraId="0DC046B1" w14:textId="77777777" w:rsidR="00AA738E" w:rsidRPr="001152DC" w:rsidRDefault="00AA738E" w:rsidP="00733848">
            <w:pPr>
              <w:rPr>
                <w:rFonts w:cs="Arial"/>
                <w:color w:val="000000"/>
                <w:sz w:val="22"/>
                <w:szCs w:val="22"/>
              </w:rPr>
            </w:pPr>
            <w:r w:rsidRPr="001152DC">
              <w:rPr>
                <w:rFonts w:cs="Arial"/>
                <w:color w:val="000000"/>
                <w:sz w:val="22"/>
                <w:szCs w:val="22"/>
              </w:rPr>
              <w:t>Proposed work plan consistent with Approach and Methodology, Work and Deliverables schedule</w:t>
            </w:r>
          </w:p>
        </w:tc>
        <w:tc>
          <w:tcPr>
            <w:tcW w:w="1460" w:type="dxa"/>
            <w:tcBorders>
              <w:top w:val="nil"/>
              <w:left w:val="nil"/>
              <w:bottom w:val="single" w:sz="8" w:space="0" w:color="auto"/>
              <w:right w:val="single" w:sz="8" w:space="0" w:color="auto"/>
            </w:tcBorders>
            <w:shd w:val="clear" w:color="auto" w:fill="auto"/>
            <w:vAlign w:val="center"/>
            <w:hideMark/>
          </w:tcPr>
          <w:p w14:paraId="2464A335"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9A60E7" w14:paraId="49A591F1" w14:textId="77777777" w:rsidTr="00606953">
        <w:tc>
          <w:tcPr>
            <w:tcW w:w="1420" w:type="dxa"/>
            <w:tcBorders>
              <w:top w:val="nil"/>
              <w:left w:val="single" w:sz="8" w:space="0" w:color="auto"/>
              <w:bottom w:val="single" w:sz="8" w:space="0" w:color="auto"/>
              <w:right w:val="single" w:sz="8" w:space="0" w:color="auto"/>
            </w:tcBorders>
            <w:shd w:val="clear" w:color="auto" w:fill="auto"/>
            <w:vAlign w:val="center"/>
            <w:hideMark/>
          </w:tcPr>
          <w:p w14:paraId="026BF7CB"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3.3</w:t>
            </w:r>
          </w:p>
        </w:tc>
        <w:tc>
          <w:tcPr>
            <w:tcW w:w="7080" w:type="dxa"/>
            <w:tcBorders>
              <w:top w:val="nil"/>
              <w:left w:val="nil"/>
              <w:bottom w:val="single" w:sz="8" w:space="0" w:color="auto"/>
              <w:right w:val="single" w:sz="8" w:space="0" w:color="auto"/>
            </w:tcBorders>
            <w:shd w:val="clear" w:color="auto" w:fill="auto"/>
            <w:vAlign w:val="center"/>
            <w:hideMark/>
          </w:tcPr>
          <w:p w14:paraId="030DDE1F" w14:textId="77777777" w:rsidR="00AA738E" w:rsidRPr="001152DC" w:rsidRDefault="00AA738E" w:rsidP="00733848">
            <w:pPr>
              <w:rPr>
                <w:rFonts w:cs="Arial"/>
                <w:color w:val="000000"/>
                <w:sz w:val="22"/>
                <w:szCs w:val="22"/>
              </w:rPr>
            </w:pPr>
            <w:r w:rsidRPr="001152DC">
              <w:rPr>
                <w:rFonts w:cs="Arial"/>
                <w:color w:val="000000"/>
                <w:sz w:val="22"/>
                <w:szCs w:val="22"/>
              </w:rPr>
              <w:t>Proposed organization, and staffing plan, including 1) the extent to which the Proposal provides a clear, logical, and appropriate staffing pattern with roles and responsibilities among different staff positions adequately defined, including non-key positions, 2) how engagement with key stakeholders will be incorporated into the work plan, and 3) how the organization and staffing plans are consistent with the work plan.</w:t>
            </w:r>
          </w:p>
        </w:tc>
        <w:tc>
          <w:tcPr>
            <w:tcW w:w="1460" w:type="dxa"/>
            <w:tcBorders>
              <w:top w:val="nil"/>
              <w:left w:val="nil"/>
              <w:bottom w:val="single" w:sz="8" w:space="0" w:color="auto"/>
              <w:right w:val="single" w:sz="8" w:space="0" w:color="auto"/>
            </w:tcBorders>
            <w:shd w:val="clear" w:color="auto" w:fill="auto"/>
            <w:vAlign w:val="center"/>
            <w:hideMark/>
          </w:tcPr>
          <w:p w14:paraId="460F07A8" w14:textId="77777777" w:rsidR="00AA738E" w:rsidRPr="001152DC" w:rsidRDefault="00AA738E" w:rsidP="00733848">
            <w:pPr>
              <w:jc w:val="center"/>
              <w:rPr>
                <w:rFonts w:cs="Arial"/>
                <w:color w:val="000000"/>
                <w:sz w:val="22"/>
                <w:szCs w:val="22"/>
              </w:rPr>
            </w:pPr>
            <w:r w:rsidRPr="001152DC">
              <w:rPr>
                <w:rFonts w:cs="Arial"/>
                <w:color w:val="000000"/>
                <w:sz w:val="22"/>
                <w:szCs w:val="22"/>
              </w:rPr>
              <w:t>5</w:t>
            </w:r>
          </w:p>
        </w:tc>
      </w:tr>
      <w:tr w:rsidR="00AA738E" w:rsidRPr="009A60E7" w14:paraId="0F2999B4"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FDC9B8C" w14:textId="77777777" w:rsidR="00AA738E" w:rsidRPr="001152DC" w:rsidRDefault="00AA738E" w:rsidP="00733848">
            <w:pPr>
              <w:rPr>
                <w:rFonts w:cs="Arial"/>
                <w:color w:val="000000"/>
                <w:sz w:val="22"/>
                <w:szCs w:val="22"/>
              </w:rPr>
            </w:pPr>
            <w:r w:rsidRPr="001152DC">
              <w:rPr>
                <w:rFonts w:cs="Arial"/>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D483142"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5596A44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15</w:t>
            </w:r>
          </w:p>
        </w:tc>
      </w:tr>
      <w:tr w:rsidR="00AA738E" w:rsidRPr="009A60E7" w14:paraId="412BA80D" w14:textId="77777777" w:rsidTr="004B598F">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49FA5AAB"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w:t>
            </w:r>
          </w:p>
        </w:tc>
        <w:tc>
          <w:tcPr>
            <w:tcW w:w="7080" w:type="dxa"/>
            <w:tcBorders>
              <w:top w:val="nil"/>
              <w:left w:val="nil"/>
              <w:bottom w:val="single" w:sz="8" w:space="0" w:color="auto"/>
              <w:right w:val="single" w:sz="8" w:space="0" w:color="auto"/>
            </w:tcBorders>
            <w:shd w:val="clear" w:color="000000" w:fill="8EAADB"/>
            <w:vAlign w:val="center"/>
            <w:hideMark/>
          </w:tcPr>
          <w:p w14:paraId="24752884" w14:textId="77777777" w:rsidR="00AA738E" w:rsidRPr="001152DC" w:rsidRDefault="00AA738E" w:rsidP="00733848">
            <w:pPr>
              <w:rPr>
                <w:rFonts w:cs="Arial"/>
                <w:b/>
                <w:bCs/>
                <w:color w:val="000000"/>
                <w:sz w:val="22"/>
                <w:szCs w:val="22"/>
              </w:rPr>
            </w:pPr>
            <w:r w:rsidRPr="001152DC">
              <w:rPr>
                <w:rFonts w:cs="Arial"/>
                <w:b/>
                <w:bCs/>
                <w:color w:val="000000"/>
                <w:sz w:val="22"/>
                <w:szCs w:val="22"/>
              </w:rPr>
              <w:t>K</w:t>
            </w:r>
            <w:r w:rsidRPr="001152DC">
              <w:rPr>
                <w:rFonts w:cs="Arial"/>
                <w:b/>
                <w:bCs/>
                <w:color w:val="000000"/>
                <w:sz w:val="22"/>
                <w:szCs w:val="22"/>
                <w:u w:val="single"/>
              </w:rPr>
              <w:t>ey Professional Personnel Qualifications for the Assignment</w:t>
            </w:r>
            <w:r w:rsidRPr="001152DC">
              <w:rPr>
                <w:rFonts w:cs="Arial"/>
                <w:b/>
                <w:bCs/>
                <w:color w:val="000000"/>
                <w:sz w:val="22"/>
                <w:szCs w:val="22"/>
              </w:rPr>
              <w:t xml:space="preserve"> TECH-7</w:t>
            </w:r>
          </w:p>
        </w:tc>
        <w:tc>
          <w:tcPr>
            <w:tcW w:w="1460" w:type="dxa"/>
            <w:tcBorders>
              <w:top w:val="nil"/>
              <w:left w:val="nil"/>
              <w:bottom w:val="single" w:sz="8" w:space="0" w:color="auto"/>
              <w:right w:val="single" w:sz="8" w:space="0" w:color="auto"/>
            </w:tcBorders>
            <w:shd w:val="clear" w:color="000000" w:fill="8EAADB"/>
            <w:hideMark/>
          </w:tcPr>
          <w:p w14:paraId="3DA013FD" w14:textId="77777777" w:rsidR="00AA738E" w:rsidRPr="001152DC" w:rsidRDefault="00AA738E" w:rsidP="00733848">
            <w:pPr>
              <w:rPr>
                <w:rFonts w:ascii="Calibri" w:hAnsi="Calibri" w:cs="Calibri"/>
                <w:color w:val="000000"/>
                <w:sz w:val="22"/>
                <w:szCs w:val="22"/>
              </w:rPr>
            </w:pPr>
            <w:r w:rsidRPr="001152DC">
              <w:rPr>
                <w:rFonts w:ascii="Calibri" w:hAnsi="Calibri" w:cs="Calibri"/>
                <w:color w:val="000000"/>
                <w:sz w:val="22"/>
                <w:szCs w:val="22"/>
              </w:rPr>
              <w:t> </w:t>
            </w:r>
          </w:p>
        </w:tc>
      </w:tr>
      <w:tr w:rsidR="00AA738E" w:rsidRPr="001152DC" w14:paraId="300FAC2A"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2DADE14"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w:t>
            </w:r>
          </w:p>
        </w:tc>
        <w:tc>
          <w:tcPr>
            <w:tcW w:w="7080" w:type="dxa"/>
            <w:tcBorders>
              <w:top w:val="nil"/>
              <w:left w:val="nil"/>
              <w:bottom w:val="single" w:sz="8" w:space="0" w:color="auto"/>
              <w:right w:val="single" w:sz="8" w:space="0" w:color="auto"/>
            </w:tcBorders>
            <w:shd w:val="clear" w:color="auto" w:fill="auto"/>
            <w:vAlign w:val="center"/>
            <w:hideMark/>
          </w:tcPr>
          <w:p w14:paraId="6186798F" w14:textId="77777777" w:rsidR="00AA738E" w:rsidRPr="001152DC" w:rsidRDefault="00AA738E" w:rsidP="00733848">
            <w:pPr>
              <w:rPr>
                <w:rFonts w:cs="Arial"/>
                <w:b/>
                <w:bCs/>
                <w:color w:val="000000"/>
                <w:sz w:val="22"/>
                <w:szCs w:val="22"/>
              </w:rPr>
            </w:pPr>
            <w:r w:rsidRPr="001152DC">
              <w:rPr>
                <w:rFonts w:cs="Arial"/>
                <w:b/>
                <w:bCs/>
                <w:color w:val="000000"/>
                <w:sz w:val="22"/>
                <w:szCs w:val="22"/>
              </w:rPr>
              <w:t>Team Leader</w:t>
            </w:r>
          </w:p>
        </w:tc>
        <w:tc>
          <w:tcPr>
            <w:tcW w:w="1460" w:type="dxa"/>
            <w:tcBorders>
              <w:top w:val="nil"/>
              <w:left w:val="nil"/>
              <w:bottom w:val="single" w:sz="8" w:space="0" w:color="auto"/>
              <w:right w:val="single" w:sz="8" w:space="0" w:color="auto"/>
            </w:tcBorders>
            <w:shd w:val="clear" w:color="auto" w:fill="auto"/>
            <w:vAlign w:val="center"/>
            <w:hideMark/>
          </w:tcPr>
          <w:p w14:paraId="7EF24A0C"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8</w:t>
            </w:r>
          </w:p>
        </w:tc>
      </w:tr>
      <w:tr w:rsidR="00AA738E" w:rsidRPr="001152DC" w14:paraId="758F26A7"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44CA03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AAA8F4E" w14:textId="77777777" w:rsidR="00AA738E" w:rsidRPr="001152DC" w:rsidRDefault="00AA738E" w:rsidP="00733848">
            <w:pPr>
              <w:rPr>
                <w:rFonts w:cs="Arial"/>
                <w:color w:val="000000"/>
                <w:sz w:val="22"/>
                <w:szCs w:val="22"/>
              </w:rPr>
            </w:pPr>
            <w:r w:rsidRPr="001152DC">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2C4887D1"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30FA6A6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FCACAAF"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1CE5258" w14:textId="4275B185"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r w:rsidR="00567BDC" w:rsidRPr="001152DC">
              <w:rPr>
                <w:rFonts w:cs="Arial"/>
              </w:rPr>
              <w:t xml:space="preserve">citizenship </w:t>
            </w:r>
            <w:r w:rsidRPr="001152DC">
              <w:rPr>
                <w:rFonts w:cs="Arial"/>
                <w:color w:val="000000"/>
                <w:sz w:val="22"/>
                <w:szCs w:val="22"/>
              </w:rPr>
              <w:t>country;</w:t>
            </w:r>
          </w:p>
        </w:tc>
        <w:tc>
          <w:tcPr>
            <w:tcW w:w="1460" w:type="dxa"/>
            <w:tcBorders>
              <w:top w:val="nil"/>
              <w:left w:val="nil"/>
              <w:bottom w:val="single" w:sz="8" w:space="0" w:color="auto"/>
              <w:right w:val="single" w:sz="8" w:space="0" w:color="auto"/>
            </w:tcBorders>
            <w:shd w:val="clear" w:color="auto" w:fill="auto"/>
            <w:vAlign w:val="center"/>
            <w:hideMark/>
          </w:tcPr>
          <w:p w14:paraId="1339F1B5"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0BC7060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1D1778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BE2EB54" w14:textId="77777777" w:rsidR="00AA738E" w:rsidRPr="001152DC" w:rsidRDefault="00AA738E" w:rsidP="00733848">
            <w:pPr>
              <w:rPr>
                <w:rFonts w:cs="Arial"/>
                <w:color w:val="000000"/>
                <w:sz w:val="22"/>
                <w:szCs w:val="22"/>
              </w:rPr>
            </w:pPr>
            <w:r w:rsidRPr="001152DC">
              <w:rPr>
                <w:rFonts w:cs="Arial"/>
                <w:color w:val="000000"/>
                <w:sz w:val="22"/>
                <w:szCs w:val="22"/>
              </w:rPr>
              <w:t>(iii) A minimum of twenty-five years of relevant experience in the water and wastewater sector including experience managing the detailed design of at least three WWTP in the last ten years. and at least ten sewerage networks in the last ten years;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3B6AD054" w14:textId="77777777" w:rsidR="00AA738E" w:rsidRPr="001152DC" w:rsidRDefault="00AA738E" w:rsidP="00733848">
            <w:pPr>
              <w:jc w:val="center"/>
              <w:rPr>
                <w:rFonts w:cs="Arial"/>
                <w:color w:val="000000"/>
                <w:sz w:val="22"/>
                <w:szCs w:val="22"/>
              </w:rPr>
            </w:pPr>
            <w:r w:rsidRPr="001152DC">
              <w:rPr>
                <w:rFonts w:cs="Arial"/>
                <w:color w:val="000000"/>
                <w:sz w:val="22"/>
                <w:szCs w:val="22"/>
              </w:rPr>
              <w:t>3</w:t>
            </w:r>
          </w:p>
        </w:tc>
      </w:tr>
      <w:tr w:rsidR="00AA738E" w:rsidRPr="001152DC" w14:paraId="079305E9"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6D3FEAE6"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48237303" w14:textId="22EF7E15" w:rsidR="00AA738E" w:rsidRPr="001152DC" w:rsidRDefault="00AA738E" w:rsidP="00733848">
            <w:pPr>
              <w:rPr>
                <w:rFonts w:cs="Arial"/>
                <w:color w:val="000000"/>
                <w:sz w:val="22"/>
                <w:szCs w:val="22"/>
              </w:rPr>
            </w:pPr>
            <w:r w:rsidRPr="001152DC">
              <w:rPr>
                <w:rFonts w:cs="Arial"/>
                <w:color w:val="000000"/>
                <w:sz w:val="22"/>
                <w:szCs w:val="22"/>
              </w:rPr>
              <w:t xml:space="preserve">(iv) A minimum of ten years of relevant experience in the water and wastewater sector including experience in </w:t>
            </w:r>
            <w:r w:rsidR="00567BDC" w:rsidRPr="001152DC">
              <w:rPr>
                <w:rFonts w:cs="Arial"/>
                <w:color w:val="000000"/>
                <w:sz w:val="22"/>
                <w:szCs w:val="22"/>
              </w:rPr>
              <w:t xml:space="preserve">managing the </w:t>
            </w:r>
            <w:r w:rsidRPr="001152DC">
              <w:rPr>
                <w:rFonts w:cs="Arial"/>
                <w:color w:val="000000"/>
                <w:sz w:val="22"/>
                <w:szCs w:val="22"/>
              </w:rPr>
              <w:t xml:space="preserve">construction supervision of wastewater treatment plants and sewerage networks </w:t>
            </w:r>
            <w:r w:rsidR="00567BDC" w:rsidRPr="001152DC">
              <w:rPr>
                <w:rFonts w:cs="Arial"/>
                <w:color w:val="000000"/>
                <w:sz w:val="22"/>
                <w:szCs w:val="22"/>
              </w:rPr>
              <w:t xml:space="preserve">and pumping stations </w:t>
            </w:r>
            <w:r w:rsidRPr="001152DC">
              <w:rPr>
                <w:rFonts w:cs="Arial"/>
                <w:color w:val="000000"/>
                <w:sz w:val="22"/>
                <w:szCs w:val="22"/>
              </w:rPr>
              <w:t>especially those financed by donors in the last ten years; all demonstrated in Form TECH-10.</w:t>
            </w:r>
          </w:p>
        </w:tc>
        <w:tc>
          <w:tcPr>
            <w:tcW w:w="1460" w:type="dxa"/>
            <w:tcBorders>
              <w:top w:val="nil"/>
              <w:left w:val="nil"/>
              <w:bottom w:val="single" w:sz="4" w:space="0" w:color="auto"/>
              <w:right w:val="single" w:sz="8" w:space="0" w:color="auto"/>
            </w:tcBorders>
            <w:shd w:val="clear" w:color="auto" w:fill="auto"/>
            <w:vAlign w:val="center"/>
            <w:hideMark/>
          </w:tcPr>
          <w:p w14:paraId="130024DE"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671C4132"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E566408"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43485D13" w14:textId="77777777" w:rsidR="00AA738E" w:rsidRPr="001152DC" w:rsidRDefault="00AA738E" w:rsidP="00733848">
            <w:pPr>
              <w:rPr>
                <w:rFonts w:cs="Arial"/>
                <w:color w:val="000000"/>
                <w:sz w:val="22"/>
                <w:szCs w:val="22"/>
              </w:rPr>
            </w:pPr>
            <w:r w:rsidRPr="001152DC">
              <w:rPr>
                <w:rFonts w:cs="Arial"/>
                <w:color w:val="000000"/>
                <w:sz w:val="22"/>
                <w:szCs w:val="22"/>
              </w:rPr>
              <w:t xml:space="preserve">(v) Fluency in English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4A277765"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74C1E354"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1FDFD65"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4.2</w:t>
            </w:r>
          </w:p>
        </w:tc>
        <w:tc>
          <w:tcPr>
            <w:tcW w:w="7080" w:type="dxa"/>
            <w:tcBorders>
              <w:top w:val="nil"/>
              <w:left w:val="nil"/>
              <w:bottom w:val="single" w:sz="8" w:space="0" w:color="auto"/>
              <w:right w:val="single" w:sz="8" w:space="0" w:color="auto"/>
            </w:tcBorders>
            <w:shd w:val="clear" w:color="auto" w:fill="auto"/>
            <w:vAlign w:val="center"/>
            <w:hideMark/>
          </w:tcPr>
          <w:p w14:paraId="47EEEA8D" w14:textId="77777777" w:rsidR="00AA738E" w:rsidRPr="001152DC" w:rsidRDefault="00AA738E" w:rsidP="00733848">
            <w:pPr>
              <w:rPr>
                <w:rFonts w:cs="Arial"/>
                <w:b/>
                <w:bCs/>
                <w:color w:val="000000"/>
                <w:sz w:val="22"/>
                <w:szCs w:val="22"/>
              </w:rPr>
            </w:pPr>
            <w:r w:rsidRPr="001152DC">
              <w:rPr>
                <w:rFonts w:cs="Arial"/>
                <w:b/>
                <w:bCs/>
                <w:color w:val="000000"/>
                <w:sz w:val="22"/>
                <w:szCs w:val="22"/>
              </w:rPr>
              <w:t>Deputy Team Leader (Technical office manager)</w:t>
            </w:r>
          </w:p>
        </w:tc>
        <w:tc>
          <w:tcPr>
            <w:tcW w:w="1460" w:type="dxa"/>
            <w:tcBorders>
              <w:top w:val="nil"/>
              <w:left w:val="nil"/>
              <w:bottom w:val="single" w:sz="8" w:space="0" w:color="auto"/>
              <w:right w:val="single" w:sz="8" w:space="0" w:color="auto"/>
            </w:tcBorders>
            <w:shd w:val="clear" w:color="auto" w:fill="auto"/>
            <w:vAlign w:val="center"/>
            <w:hideMark/>
          </w:tcPr>
          <w:p w14:paraId="33A8FB6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6</w:t>
            </w:r>
          </w:p>
        </w:tc>
      </w:tr>
      <w:tr w:rsidR="00AA738E" w:rsidRPr="001152DC" w14:paraId="1102A6C5"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D3AF4D7"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9CFC886" w14:textId="77777777" w:rsidR="00AA738E" w:rsidRPr="001152DC" w:rsidRDefault="00AA738E" w:rsidP="00733848">
            <w:pPr>
              <w:rPr>
                <w:rFonts w:cs="Arial"/>
                <w:color w:val="000000"/>
                <w:sz w:val="22"/>
                <w:szCs w:val="22"/>
              </w:rPr>
            </w:pPr>
            <w:r w:rsidRPr="001152DC">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634CB683"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5FC4932F"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2DC48B9D"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682CDAC7" w14:textId="751BB415"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bookmarkStart w:id="72" w:name="_Hlk125026669"/>
            <w:r w:rsidR="00567BDC" w:rsidRPr="001152DC">
              <w:rPr>
                <w:rFonts w:cs="Arial"/>
                <w:sz w:val="22"/>
                <w:szCs w:val="22"/>
              </w:rPr>
              <w:t>citizenship</w:t>
            </w:r>
            <w:bookmarkEnd w:id="72"/>
            <w:r w:rsidR="00567BDC" w:rsidRPr="001152DC">
              <w:rPr>
                <w:rFonts w:cs="Arial"/>
              </w:rPr>
              <w:t xml:space="preserve"> </w:t>
            </w:r>
            <w:r w:rsidRPr="001152DC">
              <w:rPr>
                <w:rFonts w:cs="Arial"/>
                <w:color w:val="000000"/>
                <w:sz w:val="22"/>
                <w:szCs w:val="22"/>
              </w:rPr>
              <w:t>country</w:t>
            </w:r>
            <w:r w:rsidR="00567BDC" w:rsidRPr="001152DC">
              <w:rPr>
                <w:rFonts w:cs="Arial"/>
                <w:color w:val="000000"/>
                <w:sz w:val="22"/>
                <w:szCs w:val="22"/>
              </w:rPr>
              <w:t>.</w:t>
            </w:r>
          </w:p>
        </w:tc>
        <w:tc>
          <w:tcPr>
            <w:tcW w:w="1460" w:type="dxa"/>
            <w:tcBorders>
              <w:top w:val="nil"/>
              <w:left w:val="nil"/>
              <w:bottom w:val="single" w:sz="4" w:space="0" w:color="auto"/>
              <w:right w:val="single" w:sz="8" w:space="0" w:color="auto"/>
            </w:tcBorders>
            <w:shd w:val="clear" w:color="auto" w:fill="auto"/>
            <w:vAlign w:val="center"/>
            <w:hideMark/>
          </w:tcPr>
          <w:p w14:paraId="1BD1EED8"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6BF7DA9D"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34F4D31"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6450FF7B" w14:textId="42D8857C" w:rsidR="00AA738E" w:rsidRPr="001152DC" w:rsidRDefault="00AA738E" w:rsidP="00733848">
            <w:pPr>
              <w:rPr>
                <w:rFonts w:cs="Arial"/>
                <w:color w:val="000000"/>
                <w:sz w:val="22"/>
                <w:szCs w:val="22"/>
              </w:rPr>
            </w:pPr>
            <w:r w:rsidRPr="001152DC">
              <w:rPr>
                <w:rFonts w:cs="Arial"/>
                <w:color w:val="000000"/>
                <w:sz w:val="22"/>
                <w:szCs w:val="22"/>
              </w:rPr>
              <w:t xml:space="preserve">(iii) A minimum of twenty years of relevant experience in the water and wastewater sector including experience </w:t>
            </w:r>
            <w:r w:rsidR="00567BDC" w:rsidRPr="001152DC">
              <w:rPr>
                <w:rFonts w:cs="Arial"/>
                <w:color w:val="000000"/>
                <w:sz w:val="22"/>
                <w:szCs w:val="22"/>
              </w:rPr>
              <w:t xml:space="preserve">in </w:t>
            </w:r>
            <w:r w:rsidRPr="001152DC">
              <w:rPr>
                <w:rFonts w:cs="Arial"/>
                <w:color w:val="000000"/>
                <w:sz w:val="22"/>
                <w:szCs w:val="22"/>
              </w:rPr>
              <w:t>managing similar projects of the same nature and complexity, all demonstrated in Form TECH-10.</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1265F1BF"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52E9194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E8ABC03"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B5B860C" w14:textId="50BA46C3" w:rsidR="00AA738E" w:rsidRPr="001152DC" w:rsidRDefault="00AA738E" w:rsidP="00733848">
            <w:pPr>
              <w:rPr>
                <w:rFonts w:cs="Arial"/>
                <w:color w:val="000000"/>
                <w:sz w:val="22"/>
                <w:szCs w:val="22"/>
              </w:rPr>
            </w:pPr>
            <w:r w:rsidRPr="001152DC">
              <w:rPr>
                <w:rFonts w:cs="Arial"/>
                <w:color w:val="000000"/>
                <w:sz w:val="22"/>
                <w:szCs w:val="22"/>
              </w:rPr>
              <w:t xml:space="preserve">(iv) A minimum of ten years of relevant experience in the water and wastewater sector including experience in supervision of </w:t>
            </w:r>
            <w:r w:rsidRPr="001152DC">
              <w:rPr>
                <w:rFonts w:cs="Arial"/>
                <w:color w:val="000000"/>
              </w:rPr>
              <w:t xml:space="preserve">wastewater treatment plants and sewerage networks </w:t>
            </w:r>
            <w:r w:rsidR="00567BDC" w:rsidRPr="001152DC">
              <w:rPr>
                <w:rFonts w:cs="Arial"/>
                <w:color w:val="000000"/>
              </w:rPr>
              <w:t xml:space="preserve">and pumping stations </w:t>
            </w:r>
            <w:r w:rsidRPr="001152DC">
              <w:rPr>
                <w:rFonts w:cs="Arial"/>
                <w:color w:val="000000"/>
              </w:rPr>
              <w:t>especially those financed by donors</w:t>
            </w:r>
            <w:r w:rsidRPr="001152DC">
              <w:rPr>
                <w:rFonts w:cs="Arial"/>
                <w:color w:val="000000"/>
                <w:sz w:val="22"/>
                <w:szCs w:val="22"/>
              </w:rPr>
              <w:t xml:space="preserve"> in the last ten years;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113254BA"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673F3090"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537C3527"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F0FEA04" w14:textId="77777777" w:rsidR="00AA738E" w:rsidRPr="001152DC" w:rsidRDefault="00AA738E" w:rsidP="00733848">
            <w:pPr>
              <w:rPr>
                <w:rFonts w:cs="Arial"/>
                <w:color w:val="000000"/>
                <w:sz w:val="22"/>
                <w:szCs w:val="22"/>
              </w:rPr>
            </w:pPr>
            <w:r w:rsidRPr="001152DC">
              <w:rPr>
                <w:rFonts w:cs="Arial"/>
                <w:color w:val="000000"/>
                <w:sz w:val="22"/>
                <w:szCs w:val="22"/>
              </w:rPr>
              <w:t xml:space="preserve">(v) Fluency in English </w:t>
            </w:r>
          </w:p>
        </w:tc>
        <w:tc>
          <w:tcPr>
            <w:tcW w:w="1460" w:type="dxa"/>
            <w:tcBorders>
              <w:top w:val="nil"/>
              <w:left w:val="nil"/>
              <w:bottom w:val="single" w:sz="8" w:space="0" w:color="auto"/>
              <w:right w:val="single" w:sz="8" w:space="0" w:color="auto"/>
            </w:tcBorders>
            <w:shd w:val="clear" w:color="auto" w:fill="auto"/>
            <w:vAlign w:val="center"/>
            <w:hideMark/>
          </w:tcPr>
          <w:p w14:paraId="009174EC"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78389A2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E36F24E"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4.3</w:t>
            </w:r>
          </w:p>
        </w:tc>
        <w:tc>
          <w:tcPr>
            <w:tcW w:w="7080" w:type="dxa"/>
            <w:tcBorders>
              <w:top w:val="nil"/>
              <w:left w:val="nil"/>
              <w:bottom w:val="single" w:sz="8" w:space="0" w:color="auto"/>
              <w:right w:val="single" w:sz="8" w:space="0" w:color="auto"/>
            </w:tcBorders>
            <w:shd w:val="clear" w:color="auto" w:fill="auto"/>
            <w:vAlign w:val="center"/>
            <w:hideMark/>
          </w:tcPr>
          <w:p w14:paraId="1CFA9885" w14:textId="0785C9A1" w:rsidR="00AA738E" w:rsidRPr="001152DC" w:rsidRDefault="00AA738E" w:rsidP="00733848">
            <w:pPr>
              <w:rPr>
                <w:rFonts w:cs="Arial"/>
                <w:b/>
                <w:bCs/>
                <w:color w:val="000000"/>
                <w:sz w:val="22"/>
                <w:szCs w:val="22"/>
              </w:rPr>
            </w:pPr>
            <w:r w:rsidRPr="001152DC">
              <w:rPr>
                <w:rFonts w:cs="Arial"/>
                <w:b/>
                <w:bCs/>
                <w:color w:val="000000"/>
                <w:sz w:val="22"/>
                <w:szCs w:val="22"/>
              </w:rPr>
              <w:t xml:space="preserve">Civil Engineer </w:t>
            </w:r>
            <w:r w:rsidR="00567BDC" w:rsidRPr="001152DC">
              <w:rPr>
                <w:rFonts w:cs="Arial"/>
                <w:b/>
                <w:bCs/>
                <w:color w:val="000000"/>
                <w:sz w:val="22"/>
                <w:szCs w:val="22"/>
              </w:rPr>
              <w:t xml:space="preserve">WWTP </w:t>
            </w:r>
            <w:r w:rsidRPr="001152DC">
              <w:rPr>
                <w:rFonts w:cs="Arial"/>
                <w:b/>
                <w:bCs/>
                <w:color w:val="000000"/>
                <w:sz w:val="22"/>
                <w:szCs w:val="22"/>
              </w:rPr>
              <w:t>/ Structural/Geotechnical Engineer (Design)</w:t>
            </w:r>
          </w:p>
        </w:tc>
        <w:tc>
          <w:tcPr>
            <w:tcW w:w="1460" w:type="dxa"/>
            <w:tcBorders>
              <w:top w:val="nil"/>
              <w:left w:val="nil"/>
              <w:bottom w:val="single" w:sz="8" w:space="0" w:color="auto"/>
              <w:right w:val="single" w:sz="8" w:space="0" w:color="auto"/>
            </w:tcBorders>
            <w:shd w:val="clear" w:color="auto" w:fill="auto"/>
            <w:vAlign w:val="center"/>
            <w:hideMark/>
          </w:tcPr>
          <w:p w14:paraId="54B9D54C"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52A4657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2E7F9AD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0634879" w14:textId="77777777" w:rsidR="00AA738E" w:rsidRPr="001152DC" w:rsidRDefault="00AA738E" w:rsidP="00733848">
            <w:pPr>
              <w:rPr>
                <w:rFonts w:cs="Arial"/>
                <w:color w:val="000000"/>
                <w:sz w:val="22"/>
                <w:szCs w:val="22"/>
              </w:rPr>
            </w:pPr>
            <w:r w:rsidRPr="001152DC">
              <w:rPr>
                <w:rFonts w:cs="Arial"/>
                <w:color w:val="000000"/>
                <w:sz w:val="22"/>
                <w:szCs w:val="22"/>
              </w:rPr>
              <w:t xml:space="preserve">(i) At least Master of Science (M.Sc.) degree in Civil Engineering </w:t>
            </w:r>
          </w:p>
        </w:tc>
        <w:tc>
          <w:tcPr>
            <w:tcW w:w="1460" w:type="dxa"/>
            <w:tcBorders>
              <w:top w:val="nil"/>
              <w:left w:val="nil"/>
              <w:bottom w:val="single" w:sz="8" w:space="0" w:color="auto"/>
              <w:right w:val="single" w:sz="8" w:space="0" w:color="auto"/>
            </w:tcBorders>
            <w:shd w:val="clear" w:color="auto" w:fill="auto"/>
            <w:vAlign w:val="center"/>
            <w:hideMark/>
          </w:tcPr>
          <w:p w14:paraId="2BE03029"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60B8086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7D4840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ED9000A" w14:textId="2946A95E"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r w:rsidR="00567BDC" w:rsidRPr="001152DC">
              <w:rPr>
                <w:rFonts w:cs="Arial"/>
                <w:color w:val="000000"/>
                <w:sz w:val="22"/>
                <w:szCs w:val="22"/>
              </w:rPr>
              <w:t xml:space="preserve">citizenship </w:t>
            </w:r>
            <w:r w:rsidRPr="001152DC">
              <w:rPr>
                <w:rFonts w:cs="Arial"/>
                <w:color w:val="000000"/>
                <w:sz w:val="22"/>
                <w:szCs w:val="22"/>
              </w:rPr>
              <w:t>country</w:t>
            </w:r>
          </w:p>
        </w:tc>
        <w:tc>
          <w:tcPr>
            <w:tcW w:w="1460" w:type="dxa"/>
            <w:tcBorders>
              <w:top w:val="nil"/>
              <w:left w:val="nil"/>
              <w:bottom w:val="single" w:sz="8" w:space="0" w:color="auto"/>
              <w:right w:val="single" w:sz="8" w:space="0" w:color="auto"/>
            </w:tcBorders>
            <w:shd w:val="clear" w:color="auto" w:fill="auto"/>
            <w:vAlign w:val="center"/>
            <w:hideMark/>
          </w:tcPr>
          <w:p w14:paraId="65E36C21"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1B3FB9B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F2820A8"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1798575" w14:textId="77777777" w:rsidR="00AA738E" w:rsidRPr="001152DC" w:rsidRDefault="00AA738E" w:rsidP="00733848">
            <w:pPr>
              <w:rPr>
                <w:rFonts w:cs="Arial"/>
                <w:color w:val="000000"/>
                <w:sz w:val="22"/>
                <w:szCs w:val="22"/>
              </w:rPr>
            </w:pPr>
            <w:r w:rsidRPr="001152DC">
              <w:rPr>
                <w:rFonts w:cs="Arial"/>
                <w:color w:val="000000"/>
                <w:sz w:val="22"/>
                <w:szCs w:val="22"/>
              </w:rPr>
              <w:t>(iii) A minimum of fifteen years of relevant experience in the detailed design of wastewater treatment plants of capacity greater than 20,000 m3/d and sewerage networks of the same nature and complexity;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7E01845C"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334FCF28"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6C4FB98"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4.4</w:t>
            </w:r>
          </w:p>
        </w:tc>
        <w:tc>
          <w:tcPr>
            <w:tcW w:w="7080" w:type="dxa"/>
            <w:tcBorders>
              <w:top w:val="nil"/>
              <w:left w:val="nil"/>
              <w:bottom w:val="single" w:sz="8" w:space="0" w:color="auto"/>
              <w:right w:val="single" w:sz="8" w:space="0" w:color="auto"/>
            </w:tcBorders>
            <w:shd w:val="clear" w:color="auto" w:fill="auto"/>
            <w:vAlign w:val="center"/>
            <w:hideMark/>
          </w:tcPr>
          <w:p w14:paraId="7DF4ED0D" w14:textId="58143CF2" w:rsidR="00AA738E" w:rsidRPr="001152DC" w:rsidRDefault="00AA738E" w:rsidP="00733848">
            <w:pPr>
              <w:rPr>
                <w:rFonts w:cs="Arial"/>
                <w:b/>
                <w:bCs/>
                <w:color w:val="000000"/>
                <w:sz w:val="22"/>
                <w:szCs w:val="22"/>
              </w:rPr>
            </w:pPr>
            <w:r w:rsidRPr="001152DC">
              <w:rPr>
                <w:rFonts w:cs="Arial"/>
                <w:b/>
                <w:bCs/>
                <w:color w:val="000000"/>
                <w:sz w:val="22"/>
                <w:szCs w:val="22"/>
              </w:rPr>
              <w:t xml:space="preserve">Civil Engineer WWTP / Process </w:t>
            </w:r>
            <w:r w:rsidR="00567BDC" w:rsidRPr="001152DC">
              <w:rPr>
                <w:rFonts w:cs="Arial"/>
                <w:b/>
                <w:bCs/>
                <w:color w:val="000000"/>
                <w:sz w:val="22"/>
                <w:szCs w:val="22"/>
              </w:rPr>
              <w:t xml:space="preserve">/ Sewerage Networks </w:t>
            </w:r>
            <w:r w:rsidRPr="001152DC">
              <w:rPr>
                <w:rFonts w:cs="Arial"/>
                <w:b/>
                <w:bCs/>
                <w:color w:val="000000"/>
                <w:sz w:val="22"/>
                <w:szCs w:val="22"/>
              </w:rPr>
              <w:t>Engineer (Design)</w:t>
            </w:r>
          </w:p>
        </w:tc>
        <w:tc>
          <w:tcPr>
            <w:tcW w:w="1460" w:type="dxa"/>
            <w:tcBorders>
              <w:top w:val="nil"/>
              <w:left w:val="nil"/>
              <w:bottom w:val="single" w:sz="8" w:space="0" w:color="auto"/>
              <w:right w:val="single" w:sz="8" w:space="0" w:color="auto"/>
            </w:tcBorders>
            <w:shd w:val="clear" w:color="auto" w:fill="auto"/>
            <w:vAlign w:val="center"/>
            <w:hideMark/>
          </w:tcPr>
          <w:p w14:paraId="38370F3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155E62A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7CAF60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04CD20A" w14:textId="77777777" w:rsidR="00AA738E" w:rsidRPr="001152DC" w:rsidRDefault="00AA738E" w:rsidP="00733848">
            <w:pPr>
              <w:rPr>
                <w:rFonts w:cs="Arial"/>
                <w:color w:val="000000"/>
                <w:sz w:val="22"/>
                <w:szCs w:val="22"/>
              </w:rPr>
            </w:pPr>
            <w:r w:rsidRPr="001152DC">
              <w:rPr>
                <w:rFonts w:cs="Arial"/>
                <w:color w:val="000000"/>
                <w:sz w:val="22"/>
                <w:szCs w:val="22"/>
              </w:rPr>
              <w:t xml:space="preserve">(i) At least Master of Science (M.Sc.) degree in Civil Engineering </w:t>
            </w:r>
          </w:p>
        </w:tc>
        <w:tc>
          <w:tcPr>
            <w:tcW w:w="1460" w:type="dxa"/>
            <w:tcBorders>
              <w:top w:val="nil"/>
              <w:left w:val="nil"/>
              <w:bottom w:val="single" w:sz="8" w:space="0" w:color="auto"/>
              <w:right w:val="single" w:sz="8" w:space="0" w:color="auto"/>
            </w:tcBorders>
            <w:shd w:val="clear" w:color="auto" w:fill="auto"/>
            <w:vAlign w:val="center"/>
            <w:hideMark/>
          </w:tcPr>
          <w:p w14:paraId="7E22BA9F"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4F733A5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0FC0C2A"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06BA37D" w14:textId="16DC31ED"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r w:rsidR="00567BDC" w:rsidRPr="001152DC">
              <w:rPr>
                <w:rFonts w:cs="Arial"/>
                <w:color w:val="000000"/>
                <w:sz w:val="22"/>
                <w:szCs w:val="22"/>
              </w:rPr>
              <w:t xml:space="preserve">citizenship </w:t>
            </w:r>
            <w:r w:rsidRPr="001152DC">
              <w:rPr>
                <w:rFonts w:cs="Arial"/>
                <w:color w:val="000000"/>
                <w:sz w:val="22"/>
                <w:szCs w:val="22"/>
              </w:rPr>
              <w:t>country</w:t>
            </w:r>
            <w:r w:rsidR="00567BDC" w:rsidRPr="001152DC">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7C6BD264"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7B687A94"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2911629"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30BE97A" w14:textId="4CD207F7" w:rsidR="00AA738E" w:rsidRPr="001152DC" w:rsidRDefault="00AA738E" w:rsidP="00733848">
            <w:pPr>
              <w:rPr>
                <w:rFonts w:cs="Arial"/>
                <w:color w:val="000000"/>
                <w:sz w:val="22"/>
                <w:szCs w:val="22"/>
              </w:rPr>
            </w:pPr>
            <w:r w:rsidRPr="001152DC">
              <w:rPr>
                <w:rFonts w:cs="Arial"/>
                <w:color w:val="000000"/>
                <w:sz w:val="22"/>
                <w:szCs w:val="22"/>
              </w:rPr>
              <w:t xml:space="preserve">(iii) A minimum of fifteen years of relevant experience in the detailed design of </w:t>
            </w:r>
            <w:r w:rsidR="00DD5140" w:rsidRPr="001152DC">
              <w:rPr>
                <w:rFonts w:cs="Arial"/>
                <w:color w:val="000000"/>
                <w:sz w:val="22"/>
                <w:szCs w:val="22"/>
              </w:rPr>
              <w:t xml:space="preserve">sewerage networks and </w:t>
            </w:r>
            <w:r w:rsidRPr="001152DC">
              <w:rPr>
                <w:rFonts w:cs="Arial"/>
                <w:color w:val="000000"/>
                <w:sz w:val="22"/>
                <w:szCs w:val="22"/>
              </w:rPr>
              <w:t>wastewater treatment plants of capacity greater than 20,000 m3/d;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5B08CB34"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1177D8A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233872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4.5</w:t>
            </w:r>
          </w:p>
        </w:tc>
        <w:tc>
          <w:tcPr>
            <w:tcW w:w="7080" w:type="dxa"/>
            <w:tcBorders>
              <w:top w:val="nil"/>
              <w:left w:val="nil"/>
              <w:bottom w:val="single" w:sz="8" w:space="0" w:color="auto"/>
              <w:right w:val="single" w:sz="8" w:space="0" w:color="auto"/>
            </w:tcBorders>
            <w:shd w:val="clear" w:color="auto" w:fill="auto"/>
            <w:vAlign w:val="center"/>
            <w:hideMark/>
          </w:tcPr>
          <w:p w14:paraId="3DD5126D" w14:textId="77777777" w:rsidR="00AA738E" w:rsidRPr="001152DC" w:rsidRDefault="00AA738E" w:rsidP="00733848">
            <w:pPr>
              <w:rPr>
                <w:rFonts w:cs="Arial"/>
                <w:b/>
                <w:bCs/>
                <w:color w:val="000000"/>
                <w:sz w:val="22"/>
                <w:szCs w:val="22"/>
              </w:rPr>
            </w:pPr>
            <w:r w:rsidRPr="001152DC">
              <w:rPr>
                <w:rFonts w:cs="Arial"/>
                <w:b/>
                <w:bCs/>
                <w:color w:val="000000"/>
                <w:sz w:val="22"/>
                <w:szCs w:val="22"/>
              </w:rPr>
              <w:t>Mechanical Engineer (Design)</w:t>
            </w:r>
          </w:p>
        </w:tc>
        <w:tc>
          <w:tcPr>
            <w:tcW w:w="1460" w:type="dxa"/>
            <w:tcBorders>
              <w:top w:val="nil"/>
              <w:left w:val="nil"/>
              <w:bottom w:val="single" w:sz="8" w:space="0" w:color="auto"/>
              <w:right w:val="single" w:sz="8" w:space="0" w:color="auto"/>
            </w:tcBorders>
            <w:shd w:val="clear" w:color="auto" w:fill="auto"/>
            <w:vAlign w:val="center"/>
            <w:hideMark/>
          </w:tcPr>
          <w:p w14:paraId="3230B40B"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3A03106E"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3DC00DAF"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BD9CC31" w14:textId="77777777" w:rsidR="00AA738E" w:rsidRPr="001152DC" w:rsidRDefault="00AA738E" w:rsidP="00733848">
            <w:pPr>
              <w:rPr>
                <w:rFonts w:cs="Arial"/>
                <w:color w:val="000000"/>
                <w:sz w:val="22"/>
                <w:szCs w:val="22"/>
              </w:rPr>
            </w:pPr>
            <w:r w:rsidRPr="001152DC">
              <w:rPr>
                <w:rFonts w:cs="Arial"/>
                <w:color w:val="000000"/>
                <w:sz w:val="22"/>
                <w:szCs w:val="22"/>
              </w:rPr>
              <w:t>(i) At least Master of Science (M.Sc.) degree in Mechanical Engineering</w:t>
            </w:r>
          </w:p>
        </w:tc>
        <w:tc>
          <w:tcPr>
            <w:tcW w:w="1460" w:type="dxa"/>
            <w:tcBorders>
              <w:top w:val="nil"/>
              <w:left w:val="nil"/>
              <w:bottom w:val="single" w:sz="8" w:space="0" w:color="auto"/>
              <w:right w:val="single" w:sz="8" w:space="0" w:color="auto"/>
            </w:tcBorders>
            <w:shd w:val="clear" w:color="auto" w:fill="auto"/>
            <w:vAlign w:val="center"/>
            <w:hideMark/>
          </w:tcPr>
          <w:p w14:paraId="3D7B3091"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0401DE23"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229A1910"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CC05122" w14:textId="2DE69CAB"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bookmarkStart w:id="73" w:name="_Hlk125027437"/>
            <w:r w:rsidR="00DD5140" w:rsidRPr="001152DC">
              <w:rPr>
                <w:rFonts w:cs="Arial"/>
                <w:color w:val="000000"/>
                <w:sz w:val="22"/>
                <w:szCs w:val="22"/>
              </w:rPr>
              <w:t xml:space="preserve">citizenship </w:t>
            </w:r>
            <w:bookmarkEnd w:id="73"/>
            <w:r w:rsidRPr="001152DC">
              <w:rPr>
                <w:rFonts w:cs="Arial"/>
                <w:color w:val="000000"/>
                <w:sz w:val="22"/>
                <w:szCs w:val="22"/>
              </w:rPr>
              <w:t>country</w:t>
            </w:r>
            <w:r w:rsidR="00DD5140" w:rsidRPr="001152DC">
              <w:rPr>
                <w:rFonts w:cs="Arial"/>
                <w:color w:val="000000"/>
                <w:sz w:val="22"/>
                <w:szCs w:val="22"/>
              </w:rPr>
              <w:t>.</w:t>
            </w:r>
            <w:r w:rsidRPr="001152DC">
              <w:rPr>
                <w:rFonts w:cs="Arial"/>
                <w:color w:val="000000"/>
                <w:sz w:val="22"/>
                <w:szCs w:val="22"/>
              </w:rPr>
              <w:t xml:space="preserve"> </w:t>
            </w:r>
          </w:p>
        </w:tc>
        <w:tc>
          <w:tcPr>
            <w:tcW w:w="1460" w:type="dxa"/>
            <w:tcBorders>
              <w:top w:val="nil"/>
              <w:left w:val="nil"/>
              <w:bottom w:val="single" w:sz="8" w:space="0" w:color="auto"/>
              <w:right w:val="single" w:sz="8" w:space="0" w:color="auto"/>
            </w:tcBorders>
            <w:shd w:val="clear" w:color="auto" w:fill="auto"/>
            <w:vAlign w:val="center"/>
            <w:hideMark/>
          </w:tcPr>
          <w:p w14:paraId="48F5426B"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2556B54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56B3A15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44111B2" w14:textId="0315193A" w:rsidR="00AA738E" w:rsidRPr="001152DC" w:rsidRDefault="00AA738E" w:rsidP="00733848">
            <w:pPr>
              <w:rPr>
                <w:rFonts w:cs="Arial"/>
                <w:color w:val="000000"/>
                <w:sz w:val="22"/>
                <w:szCs w:val="22"/>
              </w:rPr>
            </w:pPr>
            <w:r w:rsidRPr="001152DC">
              <w:rPr>
                <w:rFonts w:cs="Arial"/>
                <w:color w:val="000000"/>
                <w:sz w:val="22"/>
                <w:szCs w:val="22"/>
              </w:rPr>
              <w:t>(iii) A minimum of fifteen years of relevant experience in the design of at least three WWTP of capacity greater than 20,000m3/day and pump stations;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0F50AF03"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199B310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A75E8B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4.6</w:t>
            </w:r>
          </w:p>
        </w:tc>
        <w:tc>
          <w:tcPr>
            <w:tcW w:w="7080" w:type="dxa"/>
            <w:tcBorders>
              <w:top w:val="nil"/>
              <w:left w:val="nil"/>
              <w:bottom w:val="single" w:sz="8" w:space="0" w:color="auto"/>
              <w:right w:val="single" w:sz="8" w:space="0" w:color="auto"/>
            </w:tcBorders>
            <w:shd w:val="clear" w:color="auto" w:fill="auto"/>
            <w:vAlign w:val="center"/>
            <w:hideMark/>
          </w:tcPr>
          <w:p w14:paraId="686DB8F4" w14:textId="77777777" w:rsidR="00AA738E" w:rsidRPr="001152DC" w:rsidRDefault="00AA738E" w:rsidP="00733848">
            <w:pPr>
              <w:rPr>
                <w:rFonts w:cs="Arial"/>
                <w:b/>
                <w:bCs/>
                <w:color w:val="000000"/>
                <w:sz w:val="22"/>
                <w:szCs w:val="22"/>
              </w:rPr>
            </w:pPr>
            <w:r w:rsidRPr="001152DC">
              <w:rPr>
                <w:rFonts w:cs="Arial"/>
                <w:b/>
                <w:bCs/>
                <w:color w:val="000000"/>
                <w:sz w:val="22"/>
                <w:szCs w:val="22"/>
              </w:rPr>
              <w:t>Electrical Engineer (Design)</w:t>
            </w:r>
          </w:p>
        </w:tc>
        <w:tc>
          <w:tcPr>
            <w:tcW w:w="1460" w:type="dxa"/>
            <w:tcBorders>
              <w:top w:val="nil"/>
              <w:left w:val="nil"/>
              <w:bottom w:val="single" w:sz="8" w:space="0" w:color="auto"/>
              <w:right w:val="single" w:sz="8" w:space="0" w:color="auto"/>
            </w:tcBorders>
            <w:shd w:val="clear" w:color="auto" w:fill="auto"/>
            <w:vAlign w:val="center"/>
            <w:hideMark/>
          </w:tcPr>
          <w:p w14:paraId="545D47E0"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3BE1A624"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71B55693"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54C72E9A" w14:textId="77777777" w:rsidR="00AA738E" w:rsidRPr="001152DC" w:rsidRDefault="00AA738E" w:rsidP="00733848">
            <w:pPr>
              <w:rPr>
                <w:rFonts w:cs="Arial"/>
                <w:color w:val="000000"/>
                <w:sz w:val="22"/>
                <w:szCs w:val="22"/>
              </w:rPr>
            </w:pPr>
            <w:r w:rsidRPr="001152DC">
              <w:rPr>
                <w:rFonts w:cs="Arial"/>
                <w:color w:val="000000"/>
                <w:sz w:val="22"/>
                <w:szCs w:val="22"/>
              </w:rPr>
              <w:t>(i) At least Master of Science (M.Sc.) degree in Electrical Engineering</w:t>
            </w:r>
          </w:p>
        </w:tc>
        <w:tc>
          <w:tcPr>
            <w:tcW w:w="1460" w:type="dxa"/>
            <w:tcBorders>
              <w:top w:val="nil"/>
              <w:left w:val="nil"/>
              <w:bottom w:val="single" w:sz="4" w:space="0" w:color="auto"/>
              <w:right w:val="single" w:sz="8" w:space="0" w:color="auto"/>
            </w:tcBorders>
            <w:shd w:val="clear" w:color="auto" w:fill="auto"/>
            <w:vAlign w:val="center"/>
            <w:hideMark/>
          </w:tcPr>
          <w:p w14:paraId="7853A4AE"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7613F55E"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AAF8187"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1A08F8B4" w14:textId="5B757606" w:rsidR="00AA738E" w:rsidRPr="001152DC" w:rsidRDefault="00AA738E" w:rsidP="00733848">
            <w:pPr>
              <w:rPr>
                <w:rFonts w:cs="Arial"/>
                <w:color w:val="000000"/>
                <w:sz w:val="22"/>
                <w:szCs w:val="22"/>
              </w:rPr>
            </w:pPr>
            <w:r w:rsidRPr="001152DC">
              <w:rPr>
                <w:rFonts w:cs="Arial"/>
                <w:color w:val="000000"/>
                <w:sz w:val="22"/>
                <w:szCs w:val="22"/>
              </w:rPr>
              <w:t>(ii) Qualified /Registered Professional Engineer at Egyptian Engineers Syndicate or approved equivalent in their</w:t>
            </w:r>
            <w:r w:rsidR="00DD5140" w:rsidRPr="001152DC">
              <w:rPr>
                <w:rFonts w:cs="Arial"/>
                <w:color w:val="000000"/>
                <w:sz w:val="22"/>
                <w:szCs w:val="22"/>
              </w:rPr>
              <w:t xml:space="preserve"> citizenship</w:t>
            </w:r>
            <w:r w:rsidRPr="001152DC">
              <w:rPr>
                <w:rFonts w:cs="Arial"/>
                <w:color w:val="000000"/>
                <w:sz w:val="22"/>
                <w:szCs w:val="22"/>
              </w:rPr>
              <w:t xml:space="preserve"> country</w:t>
            </w:r>
            <w:r w:rsidR="00DD5140" w:rsidRPr="001152DC">
              <w:rPr>
                <w:rFonts w:cs="Arial"/>
                <w:color w:val="000000"/>
                <w:sz w:val="22"/>
                <w:szCs w:val="22"/>
              </w:rPr>
              <w:t>.</w:t>
            </w:r>
            <w:r w:rsidRPr="001152DC">
              <w:rPr>
                <w:rFonts w:cs="Arial"/>
                <w:color w:val="000000"/>
                <w:sz w:val="22"/>
                <w:szCs w:val="22"/>
              </w:rPr>
              <w:t xml:space="preserve">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6539D101"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6C4DDF2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6B90777"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36044DC" w14:textId="77777777" w:rsidR="00AA738E" w:rsidRPr="001152DC" w:rsidRDefault="00AA738E" w:rsidP="00733848">
            <w:pPr>
              <w:rPr>
                <w:rFonts w:cs="Arial"/>
                <w:color w:val="000000"/>
                <w:sz w:val="22"/>
                <w:szCs w:val="22"/>
              </w:rPr>
            </w:pPr>
            <w:r w:rsidRPr="001152DC">
              <w:rPr>
                <w:rFonts w:cs="Arial"/>
                <w:color w:val="000000"/>
                <w:sz w:val="22"/>
                <w:szCs w:val="22"/>
              </w:rPr>
              <w:t>(iii) A minimum of fifteen years of relevant experience in the design of at least three WWTP of capacity greater than 20,000m3/day and pump stations;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0F3E83AB"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551A2E0A"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0275F50B"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4.7</w:t>
            </w:r>
          </w:p>
        </w:tc>
        <w:tc>
          <w:tcPr>
            <w:tcW w:w="7080" w:type="dxa"/>
            <w:tcBorders>
              <w:top w:val="nil"/>
              <w:left w:val="nil"/>
              <w:bottom w:val="single" w:sz="4" w:space="0" w:color="auto"/>
              <w:right w:val="single" w:sz="8" w:space="0" w:color="auto"/>
            </w:tcBorders>
            <w:shd w:val="clear" w:color="auto" w:fill="auto"/>
            <w:vAlign w:val="center"/>
            <w:hideMark/>
          </w:tcPr>
          <w:p w14:paraId="02466ACF" w14:textId="77777777" w:rsidR="00AA738E" w:rsidRPr="001152DC" w:rsidRDefault="00AA738E" w:rsidP="00733848">
            <w:pPr>
              <w:rPr>
                <w:rFonts w:cs="Arial"/>
                <w:b/>
                <w:bCs/>
                <w:color w:val="000000"/>
                <w:sz w:val="22"/>
                <w:szCs w:val="22"/>
              </w:rPr>
            </w:pPr>
            <w:r w:rsidRPr="001152DC">
              <w:rPr>
                <w:rFonts w:cs="Arial"/>
                <w:b/>
                <w:bCs/>
                <w:color w:val="000000"/>
                <w:sz w:val="22"/>
                <w:szCs w:val="22"/>
              </w:rPr>
              <w:t>Health and Safety Expert (Site)</w:t>
            </w:r>
          </w:p>
        </w:tc>
        <w:tc>
          <w:tcPr>
            <w:tcW w:w="1460" w:type="dxa"/>
            <w:tcBorders>
              <w:top w:val="nil"/>
              <w:left w:val="nil"/>
              <w:bottom w:val="single" w:sz="4" w:space="0" w:color="auto"/>
              <w:right w:val="single" w:sz="8" w:space="0" w:color="auto"/>
            </w:tcBorders>
            <w:shd w:val="clear" w:color="auto" w:fill="auto"/>
            <w:vAlign w:val="center"/>
            <w:hideMark/>
          </w:tcPr>
          <w:p w14:paraId="627C4970"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5496B984"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8651E7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0A4E4CC4" w14:textId="31A17245" w:rsidR="00AA738E" w:rsidRPr="001152DC" w:rsidRDefault="00AA738E" w:rsidP="00733848">
            <w:pPr>
              <w:rPr>
                <w:rFonts w:cs="Arial"/>
                <w:color w:val="000000"/>
                <w:sz w:val="22"/>
                <w:szCs w:val="22"/>
              </w:rPr>
            </w:pPr>
            <w:r w:rsidRPr="001152DC">
              <w:rPr>
                <w:rFonts w:cs="Arial"/>
                <w:color w:val="000000"/>
                <w:sz w:val="22"/>
                <w:szCs w:val="22"/>
              </w:rPr>
              <w:t>(i) Bachelor’s degree in Construction Management, Engineering</w:t>
            </w:r>
            <w:r w:rsidR="00DD5140" w:rsidRPr="001152DC">
              <w:rPr>
                <w:rFonts w:cs="Arial"/>
                <w:color w:val="000000"/>
                <w:sz w:val="22"/>
                <w:szCs w:val="22"/>
              </w:rPr>
              <w:t>,</w:t>
            </w:r>
            <w:r w:rsidRPr="001152DC">
              <w:rPr>
                <w:rFonts w:cs="Arial"/>
                <w:color w:val="000000"/>
                <w:sz w:val="22"/>
                <w:szCs w:val="22"/>
              </w:rPr>
              <w:t xml:space="preserve"> or related discipline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78E3C202"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5BBFE1F3"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3557E148"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76A6951" w14:textId="77777777" w:rsidR="00AA738E" w:rsidRPr="001152DC" w:rsidRDefault="00AA738E" w:rsidP="00733848">
            <w:pPr>
              <w:rPr>
                <w:rFonts w:cs="Arial"/>
                <w:color w:val="000000"/>
                <w:sz w:val="22"/>
                <w:szCs w:val="22"/>
              </w:rPr>
            </w:pPr>
            <w:r w:rsidRPr="001152DC">
              <w:rPr>
                <w:rFonts w:cs="Arial"/>
                <w:color w:val="000000"/>
                <w:sz w:val="22"/>
                <w:szCs w:val="22"/>
              </w:rPr>
              <w:t>(ii) OSHA Certificate (or equivalent)</w:t>
            </w:r>
          </w:p>
        </w:tc>
        <w:tc>
          <w:tcPr>
            <w:tcW w:w="1460" w:type="dxa"/>
            <w:tcBorders>
              <w:top w:val="nil"/>
              <w:left w:val="nil"/>
              <w:bottom w:val="single" w:sz="8" w:space="0" w:color="auto"/>
              <w:right w:val="single" w:sz="8" w:space="0" w:color="auto"/>
            </w:tcBorders>
            <w:shd w:val="clear" w:color="auto" w:fill="auto"/>
            <w:vAlign w:val="center"/>
            <w:hideMark/>
          </w:tcPr>
          <w:p w14:paraId="1856F9F5"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4A85C209"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B4C1F16"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25179D7" w14:textId="77777777" w:rsidR="00AA738E" w:rsidRPr="001152DC" w:rsidRDefault="00AA738E" w:rsidP="00733848">
            <w:pPr>
              <w:rPr>
                <w:rFonts w:cs="Arial"/>
                <w:color w:val="000000"/>
                <w:sz w:val="22"/>
                <w:szCs w:val="22"/>
              </w:rPr>
            </w:pPr>
            <w:r w:rsidRPr="001152DC">
              <w:rPr>
                <w:rFonts w:cs="Arial"/>
                <w:color w:val="000000"/>
                <w:sz w:val="22"/>
                <w:szCs w:val="22"/>
              </w:rPr>
              <w:t>(iii) A minimum of fifteen years working experience of which 5 years must be in the management of health and safety risk for major construction projects financed by donors / IFIs,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6ABC07D7"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51CF3DE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871A193"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4.8</w:t>
            </w:r>
          </w:p>
        </w:tc>
        <w:tc>
          <w:tcPr>
            <w:tcW w:w="7080" w:type="dxa"/>
            <w:tcBorders>
              <w:top w:val="nil"/>
              <w:left w:val="nil"/>
              <w:bottom w:val="single" w:sz="8" w:space="0" w:color="auto"/>
              <w:right w:val="single" w:sz="8" w:space="0" w:color="auto"/>
            </w:tcBorders>
            <w:shd w:val="clear" w:color="auto" w:fill="auto"/>
            <w:vAlign w:val="center"/>
            <w:hideMark/>
          </w:tcPr>
          <w:p w14:paraId="0A5030C3" w14:textId="77777777" w:rsidR="00AA738E" w:rsidRPr="001152DC" w:rsidRDefault="00AA738E" w:rsidP="00733848">
            <w:pPr>
              <w:rPr>
                <w:rFonts w:cs="Arial"/>
                <w:b/>
                <w:bCs/>
                <w:color w:val="000000"/>
                <w:sz w:val="22"/>
                <w:szCs w:val="22"/>
              </w:rPr>
            </w:pPr>
            <w:r w:rsidRPr="001152DC">
              <w:rPr>
                <w:rFonts w:cs="Arial"/>
                <w:b/>
                <w:bCs/>
                <w:color w:val="000000"/>
                <w:sz w:val="22"/>
                <w:szCs w:val="22"/>
              </w:rPr>
              <w:t>Environmental Impact Assessment Specialist (Design and site)</w:t>
            </w:r>
          </w:p>
        </w:tc>
        <w:tc>
          <w:tcPr>
            <w:tcW w:w="1460" w:type="dxa"/>
            <w:tcBorders>
              <w:top w:val="nil"/>
              <w:left w:val="nil"/>
              <w:bottom w:val="single" w:sz="8" w:space="0" w:color="auto"/>
              <w:right w:val="single" w:sz="8" w:space="0" w:color="auto"/>
            </w:tcBorders>
            <w:shd w:val="clear" w:color="auto" w:fill="auto"/>
            <w:vAlign w:val="center"/>
            <w:hideMark/>
          </w:tcPr>
          <w:p w14:paraId="416B70B2"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0240FE8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68757BC"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13D8855" w14:textId="77777777" w:rsidR="00AA738E" w:rsidRPr="001152DC" w:rsidRDefault="00AA738E" w:rsidP="00733848">
            <w:pPr>
              <w:rPr>
                <w:rFonts w:cs="Arial"/>
                <w:color w:val="000000"/>
                <w:sz w:val="22"/>
                <w:szCs w:val="22"/>
              </w:rPr>
            </w:pPr>
            <w:r w:rsidRPr="001152DC">
              <w:rPr>
                <w:rFonts w:cs="Arial"/>
                <w:color w:val="000000"/>
                <w:sz w:val="22"/>
                <w:szCs w:val="22"/>
              </w:rPr>
              <w:t xml:space="preserve">(i) University degree in the Environmental field </w:t>
            </w:r>
          </w:p>
        </w:tc>
        <w:tc>
          <w:tcPr>
            <w:tcW w:w="1460" w:type="dxa"/>
            <w:tcBorders>
              <w:top w:val="nil"/>
              <w:left w:val="nil"/>
              <w:bottom w:val="single" w:sz="8" w:space="0" w:color="auto"/>
              <w:right w:val="single" w:sz="8" w:space="0" w:color="auto"/>
            </w:tcBorders>
            <w:shd w:val="clear" w:color="auto" w:fill="auto"/>
            <w:vAlign w:val="center"/>
            <w:hideMark/>
          </w:tcPr>
          <w:p w14:paraId="10A41832"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389139D6"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272062C"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B637A23" w14:textId="77777777" w:rsidR="00AA738E" w:rsidRPr="001152DC" w:rsidRDefault="00AA738E" w:rsidP="00733848">
            <w:pPr>
              <w:rPr>
                <w:rFonts w:cs="Arial"/>
                <w:color w:val="000000"/>
                <w:sz w:val="22"/>
                <w:szCs w:val="22"/>
              </w:rPr>
            </w:pPr>
            <w:r w:rsidRPr="001152DC">
              <w:rPr>
                <w:rFonts w:cs="Arial"/>
                <w:color w:val="000000"/>
                <w:sz w:val="22"/>
                <w:szCs w:val="22"/>
              </w:rPr>
              <w:t>(ii) Must have knowledge and experience conducting ESIA and baseline assessment in both international and local level in accordance with IFC Performance Standards or similar international environmental and social safeguard requirements (e.g., World Bank, ADB, EBRD)</w:t>
            </w:r>
          </w:p>
        </w:tc>
        <w:tc>
          <w:tcPr>
            <w:tcW w:w="1460" w:type="dxa"/>
            <w:tcBorders>
              <w:top w:val="nil"/>
              <w:left w:val="nil"/>
              <w:bottom w:val="single" w:sz="8" w:space="0" w:color="auto"/>
              <w:right w:val="single" w:sz="8" w:space="0" w:color="auto"/>
            </w:tcBorders>
            <w:shd w:val="clear" w:color="auto" w:fill="auto"/>
            <w:vAlign w:val="center"/>
            <w:hideMark/>
          </w:tcPr>
          <w:p w14:paraId="72516B60"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173112A4"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3664993D"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C579279" w14:textId="77777777" w:rsidR="00AA738E" w:rsidRPr="001152DC" w:rsidRDefault="00AA738E" w:rsidP="00733848">
            <w:pPr>
              <w:rPr>
                <w:rFonts w:cs="Arial"/>
                <w:color w:val="000000"/>
                <w:sz w:val="22"/>
                <w:szCs w:val="22"/>
              </w:rPr>
            </w:pPr>
            <w:r w:rsidRPr="001152DC">
              <w:rPr>
                <w:rFonts w:cs="Arial"/>
                <w:color w:val="000000"/>
                <w:sz w:val="22"/>
                <w:szCs w:val="22"/>
              </w:rPr>
              <w:t>(iii) At least 10 years of professional experience.</w:t>
            </w:r>
          </w:p>
        </w:tc>
        <w:tc>
          <w:tcPr>
            <w:tcW w:w="1460" w:type="dxa"/>
            <w:tcBorders>
              <w:top w:val="nil"/>
              <w:left w:val="nil"/>
              <w:bottom w:val="single" w:sz="8" w:space="0" w:color="auto"/>
              <w:right w:val="single" w:sz="8" w:space="0" w:color="auto"/>
            </w:tcBorders>
            <w:shd w:val="clear" w:color="auto" w:fill="auto"/>
            <w:vAlign w:val="center"/>
            <w:hideMark/>
          </w:tcPr>
          <w:p w14:paraId="569B1993"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493F222A"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50A4E92E"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1926E1D" w14:textId="77777777" w:rsidR="00AA738E" w:rsidRPr="001152DC" w:rsidRDefault="00AA738E" w:rsidP="00733848">
            <w:pPr>
              <w:rPr>
                <w:rFonts w:cs="Arial"/>
                <w:color w:val="000000"/>
                <w:sz w:val="22"/>
                <w:szCs w:val="22"/>
              </w:rPr>
            </w:pPr>
            <w:r w:rsidRPr="001152DC">
              <w:rPr>
                <w:rFonts w:cs="Arial"/>
                <w:color w:val="000000"/>
                <w:sz w:val="22"/>
                <w:szCs w:val="22"/>
              </w:rPr>
              <w:t>(iv) Must be registered in EEAA</w:t>
            </w:r>
          </w:p>
        </w:tc>
        <w:tc>
          <w:tcPr>
            <w:tcW w:w="1460" w:type="dxa"/>
            <w:tcBorders>
              <w:top w:val="nil"/>
              <w:left w:val="nil"/>
              <w:bottom w:val="single" w:sz="8" w:space="0" w:color="auto"/>
              <w:right w:val="single" w:sz="8" w:space="0" w:color="auto"/>
            </w:tcBorders>
            <w:shd w:val="clear" w:color="auto" w:fill="auto"/>
            <w:vAlign w:val="center"/>
            <w:hideMark/>
          </w:tcPr>
          <w:p w14:paraId="499737A9"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02B026C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60E81F2"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4.9</w:t>
            </w:r>
          </w:p>
        </w:tc>
        <w:tc>
          <w:tcPr>
            <w:tcW w:w="7080" w:type="dxa"/>
            <w:tcBorders>
              <w:top w:val="nil"/>
              <w:left w:val="nil"/>
              <w:bottom w:val="single" w:sz="8" w:space="0" w:color="auto"/>
              <w:right w:val="single" w:sz="8" w:space="0" w:color="auto"/>
            </w:tcBorders>
            <w:shd w:val="clear" w:color="auto" w:fill="auto"/>
            <w:vAlign w:val="center"/>
            <w:hideMark/>
          </w:tcPr>
          <w:p w14:paraId="459BEED7" w14:textId="77777777" w:rsidR="00AA738E" w:rsidRPr="001152DC" w:rsidRDefault="00AA738E" w:rsidP="00733848">
            <w:pPr>
              <w:rPr>
                <w:rFonts w:cs="Arial"/>
                <w:b/>
                <w:bCs/>
                <w:color w:val="000000"/>
                <w:sz w:val="22"/>
                <w:szCs w:val="22"/>
              </w:rPr>
            </w:pPr>
            <w:r w:rsidRPr="001152DC">
              <w:rPr>
                <w:rFonts w:cs="Arial"/>
                <w:b/>
                <w:bCs/>
                <w:color w:val="000000"/>
                <w:sz w:val="22"/>
                <w:szCs w:val="22"/>
              </w:rPr>
              <w:t>Procurement Specialist (Design)</w:t>
            </w:r>
          </w:p>
        </w:tc>
        <w:tc>
          <w:tcPr>
            <w:tcW w:w="1460" w:type="dxa"/>
            <w:tcBorders>
              <w:top w:val="nil"/>
              <w:left w:val="nil"/>
              <w:bottom w:val="single" w:sz="8" w:space="0" w:color="auto"/>
              <w:right w:val="single" w:sz="8" w:space="0" w:color="auto"/>
            </w:tcBorders>
            <w:shd w:val="clear" w:color="auto" w:fill="auto"/>
            <w:vAlign w:val="center"/>
            <w:hideMark/>
          </w:tcPr>
          <w:p w14:paraId="0A26845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579F74D5"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3ACD1921"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949E998" w14:textId="443DA79D" w:rsidR="00AA738E" w:rsidRPr="001152DC" w:rsidRDefault="00AA738E" w:rsidP="00733848">
            <w:pPr>
              <w:rPr>
                <w:rFonts w:cs="Arial"/>
                <w:color w:val="000000"/>
                <w:sz w:val="22"/>
                <w:szCs w:val="22"/>
              </w:rPr>
            </w:pPr>
            <w:r w:rsidRPr="001152DC">
              <w:rPr>
                <w:rFonts w:cs="Arial"/>
                <w:color w:val="000000"/>
                <w:sz w:val="22"/>
                <w:szCs w:val="22"/>
              </w:rPr>
              <w:t>(i) University degree in construction management, engineering, law, economics, or related discipline</w:t>
            </w:r>
            <w:r w:rsidR="00DD5140" w:rsidRPr="001152DC">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53935E8F"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4BF84B4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B51E3E7"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FA0C433" w14:textId="77777777" w:rsidR="00AA738E" w:rsidRPr="001152DC" w:rsidRDefault="00AA738E" w:rsidP="00733848">
            <w:pPr>
              <w:rPr>
                <w:rFonts w:cs="Arial"/>
                <w:color w:val="000000"/>
                <w:sz w:val="22"/>
                <w:szCs w:val="22"/>
              </w:rPr>
            </w:pPr>
            <w:r w:rsidRPr="001152DC">
              <w:rPr>
                <w:rFonts w:cs="Arial"/>
                <w:color w:val="000000"/>
                <w:sz w:val="22"/>
                <w:szCs w:val="22"/>
              </w:rPr>
              <w:t>(ii) 10 years' experience in the management of the entire procurement cycle for infrastructure projects (incl. preparation of TORs and tender documents, tender evaluation, contract documentation for construction works</w:t>
            </w:r>
          </w:p>
        </w:tc>
        <w:tc>
          <w:tcPr>
            <w:tcW w:w="1460" w:type="dxa"/>
            <w:tcBorders>
              <w:top w:val="nil"/>
              <w:left w:val="nil"/>
              <w:bottom w:val="single" w:sz="8" w:space="0" w:color="auto"/>
              <w:right w:val="single" w:sz="8" w:space="0" w:color="auto"/>
            </w:tcBorders>
            <w:shd w:val="clear" w:color="auto" w:fill="auto"/>
            <w:vAlign w:val="center"/>
            <w:hideMark/>
          </w:tcPr>
          <w:p w14:paraId="4593A39B"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2147A19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F6D8239"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7296F7D" w14:textId="77777777" w:rsidR="00AA738E" w:rsidRPr="001152DC" w:rsidRDefault="00AA738E" w:rsidP="00733848">
            <w:pPr>
              <w:rPr>
                <w:rFonts w:cs="Arial"/>
                <w:color w:val="000000"/>
                <w:sz w:val="22"/>
                <w:szCs w:val="22"/>
              </w:rPr>
            </w:pPr>
            <w:r w:rsidRPr="001152DC">
              <w:rPr>
                <w:rFonts w:cs="Arial"/>
                <w:color w:val="000000"/>
                <w:sz w:val="22"/>
                <w:szCs w:val="22"/>
              </w:rPr>
              <w:t>(iii) Fluency in English and Arabic language</w:t>
            </w:r>
          </w:p>
        </w:tc>
        <w:tc>
          <w:tcPr>
            <w:tcW w:w="1460" w:type="dxa"/>
            <w:tcBorders>
              <w:top w:val="nil"/>
              <w:left w:val="nil"/>
              <w:bottom w:val="single" w:sz="8" w:space="0" w:color="auto"/>
              <w:right w:val="single" w:sz="8" w:space="0" w:color="auto"/>
            </w:tcBorders>
            <w:shd w:val="clear" w:color="auto" w:fill="auto"/>
            <w:vAlign w:val="center"/>
            <w:hideMark/>
          </w:tcPr>
          <w:p w14:paraId="0BA703C0" w14:textId="77777777" w:rsidR="00AA738E" w:rsidRPr="001152DC" w:rsidRDefault="00AA738E" w:rsidP="00733848">
            <w:pPr>
              <w:jc w:val="center"/>
              <w:rPr>
                <w:rFonts w:cs="Arial"/>
                <w:color w:val="000000"/>
                <w:sz w:val="22"/>
                <w:szCs w:val="22"/>
              </w:rPr>
            </w:pPr>
            <w:r w:rsidRPr="001152DC">
              <w:rPr>
                <w:rFonts w:cs="Arial"/>
                <w:color w:val="000000"/>
                <w:sz w:val="22"/>
                <w:szCs w:val="22"/>
              </w:rPr>
              <w:t>0.5</w:t>
            </w:r>
          </w:p>
        </w:tc>
      </w:tr>
      <w:tr w:rsidR="00AA738E" w:rsidRPr="001152DC" w14:paraId="2CCB91A8"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540FB4BD"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4.10</w:t>
            </w:r>
          </w:p>
        </w:tc>
        <w:tc>
          <w:tcPr>
            <w:tcW w:w="7080" w:type="dxa"/>
            <w:tcBorders>
              <w:top w:val="nil"/>
              <w:left w:val="nil"/>
              <w:bottom w:val="single" w:sz="8" w:space="0" w:color="auto"/>
              <w:right w:val="single" w:sz="8" w:space="0" w:color="auto"/>
            </w:tcBorders>
            <w:shd w:val="clear" w:color="auto" w:fill="auto"/>
            <w:vAlign w:val="center"/>
            <w:hideMark/>
          </w:tcPr>
          <w:p w14:paraId="7995930B" w14:textId="77777777" w:rsidR="00AA738E" w:rsidRPr="001152DC" w:rsidRDefault="00AA738E" w:rsidP="00733848">
            <w:pPr>
              <w:rPr>
                <w:rFonts w:cs="Arial"/>
                <w:b/>
                <w:bCs/>
                <w:color w:val="000000"/>
                <w:sz w:val="22"/>
                <w:szCs w:val="22"/>
              </w:rPr>
            </w:pPr>
            <w:r w:rsidRPr="001152DC">
              <w:rPr>
                <w:rFonts w:cs="Arial"/>
                <w:b/>
                <w:bCs/>
                <w:color w:val="000000"/>
                <w:sz w:val="22"/>
                <w:szCs w:val="22"/>
              </w:rPr>
              <w:t>Resident Engineer (Site)</w:t>
            </w:r>
          </w:p>
        </w:tc>
        <w:tc>
          <w:tcPr>
            <w:tcW w:w="1460" w:type="dxa"/>
            <w:tcBorders>
              <w:top w:val="nil"/>
              <w:left w:val="nil"/>
              <w:bottom w:val="single" w:sz="8" w:space="0" w:color="auto"/>
              <w:right w:val="single" w:sz="8" w:space="0" w:color="auto"/>
            </w:tcBorders>
            <w:shd w:val="clear" w:color="auto" w:fill="auto"/>
            <w:vAlign w:val="center"/>
            <w:hideMark/>
          </w:tcPr>
          <w:p w14:paraId="7A370BC6"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7</w:t>
            </w:r>
          </w:p>
        </w:tc>
      </w:tr>
      <w:tr w:rsidR="00AA738E" w:rsidRPr="001152DC" w14:paraId="7F63FA32"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189FB51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1F2419D" w14:textId="77777777" w:rsidR="00AA738E" w:rsidRPr="001152DC" w:rsidRDefault="00AA738E" w:rsidP="00733848">
            <w:pPr>
              <w:rPr>
                <w:rFonts w:cs="Arial"/>
                <w:color w:val="000000"/>
                <w:sz w:val="22"/>
                <w:szCs w:val="22"/>
              </w:rPr>
            </w:pPr>
            <w:r w:rsidRPr="001152DC">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05CC0838"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9A60E7" w14:paraId="6D4CF85B"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398256A9"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58436D08" w14:textId="0C53FDF1" w:rsidR="00AA738E" w:rsidRPr="001152DC" w:rsidRDefault="00AA738E" w:rsidP="00733848">
            <w:pPr>
              <w:rPr>
                <w:rFonts w:cs="Arial"/>
                <w:color w:val="000000"/>
                <w:sz w:val="22"/>
                <w:szCs w:val="22"/>
              </w:rPr>
            </w:pPr>
            <w:r w:rsidRPr="001152DC">
              <w:rPr>
                <w:rFonts w:cs="Arial"/>
                <w:color w:val="000000"/>
                <w:sz w:val="22"/>
                <w:szCs w:val="22"/>
              </w:rPr>
              <w:t xml:space="preserve">(ii) Qualified /Registered Professional Engineer at Egyptian Engineers Syndicate or approved equivalent in their </w:t>
            </w:r>
            <w:r w:rsidR="00E91702" w:rsidRPr="001152DC">
              <w:rPr>
                <w:rFonts w:cs="Arial"/>
                <w:color w:val="000000"/>
                <w:sz w:val="22"/>
                <w:szCs w:val="22"/>
              </w:rPr>
              <w:t xml:space="preserve">citizenship </w:t>
            </w:r>
            <w:r w:rsidRPr="001152DC">
              <w:rPr>
                <w:rFonts w:cs="Arial"/>
                <w:color w:val="000000"/>
                <w:sz w:val="22"/>
                <w:szCs w:val="22"/>
              </w:rPr>
              <w:t>country</w:t>
            </w:r>
            <w:r w:rsidR="00E91702" w:rsidRPr="001152DC">
              <w:rPr>
                <w:rFonts w:cs="Arial"/>
                <w:color w:val="000000"/>
                <w:sz w:val="22"/>
                <w:szCs w:val="22"/>
              </w:rPr>
              <w:t>.</w:t>
            </w:r>
          </w:p>
        </w:tc>
        <w:tc>
          <w:tcPr>
            <w:tcW w:w="1460" w:type="dxa"/>
            <w:tcBorders>
              <w:top w:val="nil"/>
              <w:left w:val="nil"/>
              <w:bottom w:val="single" w:sz="4" w:space="0" w:color="auto"/>
              <w:right w:val="single" w:sz="8" w:space="0" w:color="auto"/>
            </w:tcBorders>
            <w:shd w:val="clear" w:color="auto" w:fill="auto"/>
            <w:vAlign w:val="center"/>
            <w:hideMark/>
          </w:tcPr>
          <w:p w14:paraId="2DBAAB5E"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21A744D0"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CE0B8A4"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14182F8B" w14:textId="0D41BA1B" w:rsidR="00AA738E" w:rsidRPr="001152DC" w:rsidRDefault="00AA738E" w:rsidP="00733848">
            <w:pPr>
              <w:rPr>
                <w:rFonts w:cs="Arial"/>
                <w:color w:val="000000"/>
                <w:sz w:val="22"/>
                <w:szCs w:val="22"/>
              </w:rPr>
            </w:pPr>
            <w:r w:rsidRPr="001152DC">
              <w:rPr>
                <w:rFonts w:cs="Arial"/>
                <w:color w:val="000000"/>
                <w:sz w:val="22"/>
                <w:szCs w:val="22"/>
              </w:rPr>
              <w:t xml:space="preserve">(iii) A minimum of fifteen years of relevant experience in the water and wastewater sector including experience </w:t>
            </w:r>
            <w:r w:rsidR="00713C4A" w:rsidRPr="001152DC">
              <w:rPr>
                <w:rFonts w:cs="Arial"/>
                <w:color w:val="000000"/>
                <w:sz w:val="22"/>
                <w:szCs w:val="22"/>
              </w:rPr>
              <w:t xml:space="preserve">in </w:t>
            </w:r>
            <w:r w:rsidRPr="001152DC">
              <w:rPr>
                <w:rFonts w:cs="Arial"/>
                <w:color w:val="000000"/>
                <w:sz w:val="22"/>
                <w:szCs w:val="22"/>
              </w:rPr>
              <w:t>managing the detailed design of at least three WWTP in the last ten years</w:t>
            </w:r>
            <w:r w:rsidR="00713C4A" w:rsidRPr="001152DC">
              <w:rPr>
                <w:rFonts w:cs="Arial"/>
                <w:color w:val="000000"/>
                <w:sz w:val="22"/>
                <w:szCs w:val="22"/>
              </w:rPr>
              <w:t xml:space="preserve"> and sewerage networks of the same nature and complexity</w:t>
            </w:r>
            <w:r w:rsidRPr="001152DC">
              <w:rPr>
                <w:rFonts w:cs="Arial"/>
                <w:color w:val="000000"/>
                <w:sz w:val="22"/>
                <w:szCs w:val="22"/>
              </w:rPr>
              <w:t>; all demonstrated in Form TECH-10.</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7EE4914D" w14:textId="77777777" w:rsidR="00AA738E" w:rsidRPr="001152DC" w:rsidRDefault="00AA738E" w:rsidP="00733848">
            <w:pPr>
              <w:jc w:val="center"/>
              <w:rPr>
                <w:rFonts w:cs="Arial"/>
                <w:color w:val="000000"/>
                <w:sz w:val="22"/>
                <w:szCs w:val="22"/>
              </w:rPr>
            </w:pPr>
            <w:r w:rsidRPr="001152DC">
              <w:rPr>
                <w:rFonts w:cs="Arial"/>
                <w:color w:val="000000"/>
                <w:sz w:val="22"/>
                <w:szCs w:val="22"/>
              </w:rPr>
              <w:t>3</w:t>
            </w:r>
          </w:p>
        </w:tc>
      </w:tr>
      <w:tr w:rsidR="00AA738E" w:rsidRPr="001152DC" w14:paraId="4ED0E2CC" w14:textId="77777777" w:rsidTr="004B598F">
        <w:tc>
          <w:tcPr>
            <w:tcW w:w="1420" w:type="dxa"/>
            <w:tcBorders>
              <w:top w:val="nil"/>
              <w:left w:val="single" w:sz="8" w:space="0" w:color="auto"/>
              <w:bottom w:val="single" w:sz="4" w:space="0" w:color="auto"/>
              <w:right w:val="single" w:sz="8" w:space="0" w:color="auto"/>
            </w:tcBorders>
            <w:shd w:val="clear" w:color="auto" w:fill="auto"/>
            <w:vAlign w:val="center"/>
            <w:hideMark/>
          </w:tcPr>
          <w:p w14:paraId="2907B38F"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2780402E" w14:textId="77777777" w:rsidR="00AA738E" w:rsidRPr="001152DC" w:rsidRDefault="00AA738E" w:rsidP="00733848">
            <w:pPr>
              <w:rPr>
                <w:rFonts w:cs="Arial"/>
                <w:color w:val="000000"/>
                <w:sz w:val="22"/>
                <w:szCs w:val="22"/>
              </w:rPr>
            </w:pPr>
            <w:r w:rsidRPr="001152DC">
              <w:rPr>
                <w:rFonts w:cs="Arial"/>
                <w:color w:val="000000"/>
                <w:sz w:val="22"/>
                <w:szCs w:val="22"/>
              </w:rPr>
              <w:t>(iv) A minimum of ten years of relevant experience in the supervision and contract management of water and wastewater sector, infrastructure project using the FIDIC Conditions of contract, has a proper professional certificate in management, fluent in English is a must; all demonstrated in Form TECH-10.</w:t>
            </w:r>
          </w:p>
        </w:tc>
        <w:tc>
          <w:tcPr>
            <w:tcW w:w="1460" w:type="dxa"/>
            <w:tcBorders>
              <w:top w:val="nil"/>
              <w:left w:val="nil"/>
              <w:bottom w:val="single" w:sz="4" w:space="0" w:color="auto"/>
              <w:right w:val="single" w:sz="8" w:space="0" w:color="auto"/>
            </w:tcBorders>
            <w:shd w:val="clear" w:color="auto" w:fill="auto"/>
            <w:vAlign w:val="center"/>
            <w:hideMark/>
          </w:tcPr>
          <w:p w14:paraId="7E2AE645"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741B1C41" w14:textId="77777777" w:rsidTr="004B598F">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E997E28"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4.11</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21899A67" w14:textId="77777777" w:rsidR="00AA738E" w:rsidRPr="001152DC" w:rsidRDefault="00AA738E" w:rsidP="00733848">
            <w:pPr>
              <w:rPr>
                <w:rFonts w:cs="Arial"/>
                <w:b/>
                <w:bCs/>
                <w:color w:val="000000"/>
                <w:sz w:val="22"/>
                <w:szCs w:val="22"/>
              </w:rPr>
            </w:pPr>
            <w:r w:rsidRPr="001152DC">
              <w:rPr>
                <w:rFonts w:cs="Arial"/>
                <w:b/>
                <w:bCs/>
                <w:color w:val="000000"/>
                <w:sz w:val="22"/>
                <w:szCs w:val="22"/>
              </w:rPr>
              <w:t>Assistant Resident Engineer No.1 (Site)</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36F51B0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3146513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F17F0B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47A3CC6" w14:textId="77777777" w:rsidR="00AA738E" w:rsidRPr="001152DC" w:rsidRDefault="00AA738E" w:rsidP="00733848">
            <w:pPr>
              <w:rPr>
                <w:rFonts w:cs="Arial"/>
                <w:color w:val="000000"/>
                <w:sz w:val="22"/>
                <w:szCs w:val="22"/>
              </w:rPr>
            </w:pPr>
            <w:r w:rsidRPr="001152DC">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407A5CC9"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0E479F8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1A6FF79"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EA3CA41" w14:textId="5D978FFA" w:rsidR="00AA738E" w:rsidRPr="001152DC" w:rsidRDefault="00AA738E" w:rsidP="00733848">
            <w:pPr>
              <w:rPr>
                <w:rFonts w:cs="Arial"/>
                <w:color w:val="000000"/>
                <w:sz w:val="22"/>
                <w:szCs w:val="22"/>
              </w:rPr>
            </w:pPr>
            <w:r w:rsidRPr="001152DC">
              <w:rPr>
                <w:rFonts w:cs="Arial"/>
                <w:color w:val="000000"/>
                <w:sz w:val="22"/>
                <w:szCs w:val="22"/>
              </w:rPr>
              <w:t>(ii) A minimum of ten years of relevant experience in the water and wastewater sector including experience supervising the construction of at least two WWTP and sewerage networks</w:t>
            </w:r>
            <w:r w:rsidR="00E91702" w:rsidRPr="001152DC">
              <w:rPr>
                <w:rFonts w:cs="Arial"/>
                <w:color w:val="000000"/>
                <w:sz w:val="22"/>
                <w:szCs w:val="22"/>
              </w:rPr>
              <w:t>, pump stations, and force mains</w:t>
            </w:r>
            <w:r w:rsidRPr="001152DC">
              <w:rPr>
                <w:rFonts w:cs="Arial"/>
                <w:color w:val="000000"/>
                <w:sz w:val="22"/>
                <w:szCs w:val="22"/>
              </w:rPr>
              <w:t xml:space="preserve"> of the same nature and complexity.</w:t>
            </w:r>
          </w:p>
        </w:tc>
        <w:tc>
          <w:tcPr>
            <w:tcW w:w="1460" w:type="dxa"/>
            <w:tcBorders>
              <w:top w:val="nil"/>
              <w:left w:val="nil"/>
              <w:bottom w:val="single" w:sz="8" w:space="0" w:color="auto"/>
              <w:right w:val="single" w:sz="8" w:space="0" w:color="auto"/>
            </w:tcBorders>
            <w:shd w:val="clear" w:color="auto" w:fill="auto"/>
            <w:vAlign w:val="center"/>
            <w:hideMark/>
          </w:tcPr>
          <w:p w14:paraId="5C92FED9"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5E38E6B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CBED514"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4.12</w:t>
            </w:r>
          </w:p>
        </w:tc>
        <w:tc>
          <w:tcPr>
            <w:tcW w:w="7080" w:type="dxa"/>
            <w:tcBorders>
              <w:top w:val="nil"/>
              <w:left w:val="nil"/>
              <w:bottom w:val="single" w:sz="8" w:space="0" w:color="auto"/>
              <w:right w:val="single" w:sz="8" w:space="0" w:color="auto"/>
            </w:tcBorders>
            <w:shd w:val="clear" w:color="auto" w:fill="auto"/>
            <w:vAlign w:val="center"/>
            <w:hideMark/>
          </w:tcPr>
          <w:p w14:paraId="70014976" w14:textId="77777777" w:rsidR="00AA738E" w:rsidRPr="001152DC" w:rsidRDefault="00AA738E" w:rsidP="00733848">
            <w:pPr>
              <w:rPr>
                <w:rFonts w:cs="Arial"/>
                <w:b/>
                <w:bCs/>
                <w:color w:val="000000"/>
                <w:sz w:val="22"/>
                <w:szCs w:val="22"/>
              </w:rPr>
            </w:pPr>
            <w:r w:rsidRPr="001152DC">
              <w:rPr>
                <w:rFonts w:cs="Arial"/>
                <w:b/>
                <w:bCs/>
                <w:color w:val="000000"/>
                <w:sz w:val="22"/>
                <w:szCs w:val="22"/>
              </w:rPr>
              <w:t>Assistant Resident Engineer No.2 (Site)</w:t>
            </w:r>
          </w:p>
        </w:tc>
        <w:tc>
          <w:tcPr>
            <w:tcW w:w="1460" w:type="dxa"/>
            <w:tcBorders>
              <w:top w:val="nil"/>
              <w:left w:val="nil"/>
              <w:bottom w:val="single" w:sz="8" w:space="0" w:color="auto"/>
              <w:right w:val="single" w:sz="8" w:space="0" w:color="auto"/>
            </w:tcBorders>
            <w:shd w:val="clear" w:color="auto" w:fill="auto"/>
            <w:vAlign w:val="center"/>
            <w:hideMark/>
          </w:tcPr>
          <w:p w14:paraId="7C6C34F7"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3</w:t>
            </w:r>
          </w:p>
        </w:tc>
      </w:tr>
      <w:tr w:rsidR="00AA738E" w:rsidRPr="001152DC" w14:paraId="68B9AC1E"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7F88FA4"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5AB5C26" w14:textId="77777777" w:rsidR="00AA738E" w:rsidRPr="001152DC" w:rsidRDefault="00AA738E" w:rsidP="00733848">
            <w:pPr>
              <w:rPr>
                <w:rFonts w:cs="Arial"/>
                <w:color w:val="000000"/>
                <w:sz w:val="22"/>
                <w:szCs w:val="22"/>
              </w:rPr>
            </w:pPr>
            <w:r w:rsidRPr="001152DC">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39FAE1EA"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0BDE99E5"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360CDA2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6191F06" w14:textId="44B90589" w:rsidR="00AA738E" w:rsidRPr="001152DC" w:rsidRDefault="00AA738E" w:rsidP="00733848">
            <w:pPr>
              <w:rPr>
                <w:rFonts w:cs="Arial"/>
                <w:color w:val="000000"/>
                <w:sz w:val="22"/>
                <w:szCs w:val="22"/>
              </w:rPr>
            </w:pPr>
            <w:r w:rsidRPr="001152DC">
              <w:rPr>
                <w:rFonts w:cs="Arial"/>
                <w:color w:val="000000"/>
                <w:sz w:val="22"/>
                <w:szCs w:val="22"/>
              </w:rPr>
              <w:t>(ii) A minimum of ten years of relevant experience in the water and wastewater sector including experience supervising the construction of at least two WWTP and sewerage networks</w:t>
            </w:r>
            <w:r w:rsidR="001B29E7" w:rsidRPr="001152DC">
              <w:rPr>
                <w:rFonts w:cs="Arial"/>
                <w:color w:val="000000"/>
                <w:sz w:val="22"/>
                <w:szCs w:val="22"/>
              </w:rPr>
              <w:t>, pump stations, and force mains</w:t>
            </w:r>
            <w:r w:rsidRPr="001152DC">
              <w:rPr>
                <w:rFonts w:cs="Arial"/>
                <w:color w:val="000000"/>
                <w:sz w:val="22"/>
                <w:szCs w:val="22"/>
              </w:rPr>
              <w:t xml:space="preserve"> of the same nature and complexity.</w:t>
            </w:r>
          </w:p>
        </w:tc>
        <w:tc>
          <w:tcPr>
            <w:tcW w:w="1460" w:type="dxa"/>
            <w:tcBorders>
              <w:top w:val="nil"/>
              <w:left w:val="nil"/>
              <w:bottom w:val="single" w:sz="8" w:space="0" w:color="auto"/>
              <w:right w:val="single" w:sz="8" w:space="0" w:color="auto"/>
            </w:tcBorders>
            <w:shd w:val="clear" w:color="auto" w:fill="auto"/>
            <w:vAlign w:val="center"/>
            <w:hideMark/>
          </w:tcPr>
          <w:p w14:paraId="2CC7E666" w14:textId="77777777" w:rsidR="00AA738E" w:rsidRPr="001152DC" w:rsidRDefault="00AA738E" w:rsidP="00733848">
            <w:pPr>
              <w:jc w:val="center"/>
              <w:rPr>
                <w:rFonts w:cs="Arial"/>
                <w:color w:val="000000"/>
                <w:sz w:val="22"/>
                <w:szCs w:val="22"/>
              </w:rPr>
            </w:pPr>
            <w:r w:rsidRPr="001152DC">
              <w:rPr>
                <w:rFonts w:cs="Arial"/>
                <w:color w:val="000000"/>
                <w:sz w:val="22"/>
                <w:szCs w:val="22"/>
              </w:rPr>
              <w:t>2</w:t>
            </w:r>
          </w:p>
        </w:tc>
      </w:tr>
      <w:tr w:rsidR="00AA738E" w:rsidRPr="001152DC" w14:paraId="7E92561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5C29A90"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4.13</w:t>
            </w:r>
          </w:p>
        </w:tc>
        <w:tc>
          <w:tcPr>
            <w:tcW w:w="7080" w:type="dxa"/>
            <w:tcBorders>
              <w:top w:val="nil"/>
              <w:left w:val="nil"/>
              <w:bottom w:val="single" w:sz="8" w:space="0" w:color="auto"/>
              <w:right w:val="single" w:sz="8" w:space="0" w:color="auto"/>
            </w:tcBorders>
            <w:shd w:val="clear" w:color="auto" w:fill="auto"/>
            <w:vAlign w:val="center"/>
            <w:hideMark/>
          </w:tcPr>
          <w:p w14:paraId="45B0853E" w14:textId="77777777" w:rsidR="00AA738E" w:rsidRPr="001152DC" w:rsidRDefault="00AA738E" w:rsidP="00733848">
            <w:pPr>
              <w:rPr>
                <w:rFonts w:cs="Arial"/>
                <w:b/>
                <w:bCs/>
                <w:color w:val="000000"/>
                <w:sz w:val="22"/>
                <w:szCs w:val="22"/>
              </w:rPr>
            </w:pPr>
            <w:r w:rsidRPr="001152DC">
              <w:rPr>
                <w:rFonts w:cs="Arial"/>
                <w:b/>
                <w:bCs/>
                <w:color w:val="000000"/>
                <w:sz w:val="22"/>
                <w:szCs w:val="22"/>
              </w:rPr>
              <w:t>Electrical Engineer (Site)</w:t>
            </w:r>
          </w:p>
        </w:tc>
        <w:tc>
          <w:tcPr>
            <w:tcW w:w="1460" w:type="dxa"/>
            <w:tcBorders>
              <w:top w:val="nil"/>
              <w:left w:val="nil"/>
              <w:bottom w:val="single" w:sz="8" w:space="0" w:color="auto"/>
              <w:right w:val="single" w:sz="8" w:space="0" w:color="auto"/>
            </w:tcBorders>
            <w:shd w:val="clear" w:color="auto" w:fill="auto"/>
            <w:vAlign w:val="center"/>
            <w:hideMark/>
          </w:tcPr>
          <w:p w14:paraId="1FF469FA"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4CA19837"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EFE7C83"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3FB8FAD" w14:textId="2D8D5016" w:rsidR="00AA738E" w:rsidRPr="001152DC" w:rsidRDefault="00AA738E" w:rsidP="00733848">
            <w:pPr>
              <w:rPr>
                <w:rFonts w:cs="Arial"/>
                <w:color w:val="000000"/>
                <w:sz w:val="22"/>
                <w:szCs w:val="22"/>
              </w:rPr>
            </w:pPr>
            <w:r w:rsidRPr="001152DC">
              <w:rPr>
                <w:rFonts w:cs="Arial"/>
                <w:color w:val="000000"/>
                <w:sz w:val="22"/>
                <w:szCs w:val="22"/>
              </w:rPr>
              <w:t>(i) Qualified /Registered Professional Engineer at Egyptian Engineers Syndicate or approved equivalent in their</w:t>
            </w:r>
            <w:r w:rsidR="001B29E7" w:rsidRPr="001152DC">
              <w:rPr>
                <w:rFonts w:cs="Arial"/>
                <w:color w:val="000000"/>
                <w:sz w:val="22"/>
                <w:szCs w:val="22"/>
              </w:rPr>
              <w:t xml:space="preserve"> citizenship</w:t>
            </w:r>
            <w:r w:rsidRPr="001152DC">
              <w:rPr>
                <w:rFonts w:cs="Arial"/>
                <w:color w:val="000000"/>
                <w:sz w:val="22"/>
                <w:szCs w:val="22"/>
              </w:rPr>
              <w:t xml:space="preserve"> country</w:t>
            </w:r>
            <w:r w:rsidR="001B29E7" w:rsidRPr="001152DC">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34C38A68"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648012EC"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E59470D"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207AC17" w14:textId="21463143" w:rsidR="00AA738E" w:rsidRPr="001152DC" w:rsidRDefault="00AA738E" w:rsidP="00733848">
            <w:pPr>
              <w:rPr>
                <w:rFonts w:cs="Arial"/>
                <w:color w:val="000000"/>
                <w:sz w:val="22"/>
                <w:szCs w:val="22"/>
              </w:rPr>
            </w:pPr>
            <w:r w:rsidRPr="001152DC">
              <w:rPr>
                <w:rFonts w:cs="Arial"/>
                <w:color w:val="000000"/>
                <w:sz w:val="22"/>
                <w:szCs w:val="22"/>
              </w:rPr>
              <w:t xml:space="preserve">(ii) A minimum of ten years of relevant experience in the water and wastewater sector including experience </w:t>
            </w:r>
            <w:r w:rsidR="00713C4A" w:rsidRPr="001152DC">
              <w:rPr>
                <w:rFonts w:cs="Arial"/>
                <w:color w:val="000000"/>
                <w:sz w:val="22"/>
                <w:szCs w:val="22"/>
              </w:rPr>
              <w:t xml:space="preserve">in </w:t>
            </w:r>
            <w:r w:rsidRPr="001152DC">
              <w:rPr>
                <w:rFonts w:cs="Arial"/>
                <w:color w:val="000000"/>
                <w:sz w:val="22"/>
                <w:szCs w:val="22"/>
              </w:rPr>
              <w:t>supervising the construction of at least two WWTP and sewage pump station of the same nature and complexity.</w:t>
            </w:r>
          </w:p>
        </w:tc>
        <w:tc>
          <w:tcPr>
            <w:tcW w:w="1460" w:type="dxa"/>
            <w:tcBorders>
              <w:top w:val="nil"/>
              <w:left w:val="nil"/>
              <w:bottom w:val="single" w:sz="8" w:space="0" w:color="auto"/>
              <w:right w:val="single" w:sz="8" w:space="0" w:color="auto"/>
            </w:tcBorders>
            <w:shd w:val="clear" w:color="auto" w:fill="auto"/>
            <w:vAlign w:val="center"/>
            <w:hideMark/>
          </w:tcPr>
          <w:p w14:paraId="2B61DDA0"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02C299E9"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2062D2BC"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4.14</w:t>
            </w:r>
          </w:p>
        </w:tc>
        <w:tc>
          <w:tcPr>
            <w:tcW w:w="7080" w:type="dxa"/>
            <w:tcBorders>
              <w:top w:val="nil"/>
              <w:left w:val="nil"/>
              <w:bottom w:val="single" w:sz="8" w:space="0" w:color="auto"/>
              <w:right w:val="single" w:sz="8" w:space="0" w:color="auto"/>
            </w:tcBorders>
            <w:shd w:val="clear" w:color="auto" w:fill="auto"/>
            <w:vAlign w:val="center"/>
            <w:hideMark/>
          </w:tcPr>
          <w:p w14:paraId="0A3B3876" w14:textId="77777777" w:rsidR="00AA738E" w:rsidRPr="001152DC" w:rsidRDefault="00AA738E" w:rsidP="00733848">
            <w:pPr>
              <w:rPr>
                <w:rFonts w:cs="Arial"/>
                <w:b/>
                <w:bCs/>
                <w:color w:val="000000"/>
                <w:sz w:val="22"/>
                <w:szCs w:val="22"/>
              </w:rPr>
            </w:pPr>
            <w:r w:rsidRPr="001152DC">
              <w:rPr>
                <w:rFonts w:cs="Arial"/>
                <w:b/>
                <w:bCs/>
                <w:color w:val="000000"/>
                <w:sz w:val="22"/>
                <w:szCs w:val="22"/>
              </w:rPr>
              <w:t>Mechanical Engineer (Site)</w:t>
            </w:r>
          </w:p>
        </w:tc>
        <w:tc>
          <w:tcPr>
            <w:tcW w:w="1460" w:type="dxa"/>
            <w:tcBorders>
              <w:top w:val="nil"/>
              <w:left w:val="nil"/>
              <w:bottom w:val="single" w:sz="8" w:space="0" w:color="auto"/>
              <w:right w:val="single" w:sz="8" w:space="0" w:color="auto"/>
            </w:tcBorders>
            <w:shd w:val="clear" w:color="auto" w:fill="auto"/>
            <w:vAlign w:val="center"/>
            <w:hideMark/>
          </w:tcPr>
          <w:p w14:paraId="1CF1C942"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78BE9326"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7E972435"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754F7AD" w14:textId="1CDCA5F1" w:rsidR="00AA738E" w:rsidRPr="001152DC" w:rsidRDefault="00AA738E" w:rsidP="00733848">
            <w:pPr>
              <w:rPr>
                <w:rFonts w:cs="Arial"/>
                <w:color w:val="000000"/>
                <w:sz w:val="22"/>
                <w:szCs w:val="22"/>
              </w:rPr>
            </w:pPr>
            <w:r w:rsidRPr="001152DC">
              <w:rPr>
                <w:rFonts w:cs="Arial"/>
                <w:color w:val="000000"/>
                <w:sz w:val="22"/>
                <w:szCs w:val="22"/>
              </w:rPr>
              <w:t xml:space="preserve">(i) Qualified /Registered Professional Engineer at Egyptian Engineers Syndicate or approved equivalent in their </w:t>
            </w:r>
            <w:r w:rsidR="001B29E7" w:rsidRPr="001152DC">
              <w:rPr>
                <w:rFonts w:cs="Arial"/>
                <w:color w:val="000000"/>
                <w:sz w:val="22"/>
                <w:szCs w:val="22"/>
              </w:rPr>
              <w:t xml:space="preserve">citizenship </w:t>
            </w:r>
            <w:r w:rsidRPr="001152DC">
              <w:rPr>
                <w:rFonts w:cs="Arial"/>
                <w:color w:val="000000"/>
                <w:sz w:val="22"/>
                <w:szCs w:val="22"/>
              </w:rPr>
              <w:t>country</w:t>
            </w:r>
            <w:r w:rsidR="001B29E7" w:rsidRPr="001152DC">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61AE59F9"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53572A6B"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42201603"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3F938A5" w14:textId="57D6D6C8" w:rsidR="00AA738E" w:rsidRPr="001152DC" w:rsidRDefault="00AA738E" w:rsidP="00733848">
            <w:pPr>
              <w:rPr>
                <w:rFonts w:cs="Arial"/>
                <w:color w:val="000000"/>
                <w:sz w:val="22"/>
                <w:szCs w:val="22"/>
              </w:rPr>
            </w:pPr>
            <w:r w:rsidRPr="001152DC">
              <w:rPr>
                <w:rFonts w:cs="Arial"/>
                <w:color w:val="000000"/>
                <w:sz w:val="22"/>
                <w:szCs w:val="22"/>
              </w:rPr>
              <w:t>(ii) A minimum of ten years of relevant experience in the water and wastewater sector including experience supervising the construction of at least two WWTP and sewage pump station of the same nature and complexity.</w:t>
            </w:r>
          </w:p>
        </w:tc>
        <w:tc>
          <w:tcPr>
            <w:tcW w:w="1460" w:type="dxa"/>
            <w:tcBorders>
              <w:top w:val="nil"/>
              <w:left w:val="nil"/>
              <w:bottom w:val="single" w:sz="8" w:space="0" w:color="auto"/>
              <w:right w:val="single" w:sz="8" w:space="0" w:color="auto"/>
            </w:tcBorders>
            <w:shd w:val="clear" w:color="auto" w:fill="auto"/>
            <w:vAlign w:val="center"/>
            <w:hideMark/>
          </w:tcPr>
          <w:p w14:paraId="6AFEFDB0"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4537E40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520330D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4.15</w:t>
            </w:r>
          </w:p>
        </w:tc>
        <w:tc>
          <w:tcPr>
            <w:tcW w:w="7080" w:type="dxa"/>
            <w:tcBorders>
              <w:top w:val="nil"/>
              <w:left w:val="nil"/>
              <w:bottom w:val="single" w:sz="8" w:space="0" w:color="auto"/>
              <w:right w:val="single" w:sz="8" w:space="0" w:color="auto"/>
            </w:tcBorders>
            <w:shd w:val="clear" w:color="auto" w:fill="auto"/>
            <w:vAlign w:val="center"/>
            <w:hideMark/>
          </w:tcPr>
          <w:p w14:paraId="5F75D6D6" w14:textId="77777777" w:rsidR="00AA738E" w:rsidRPr="001152DC" w:rsidRDefault="00AA738E" w:rsidP="00733848">
            <w:pPr>
              <w:rPr>
                <w:rFonts w:cs="Arial"/>
                <w:b/>
                <w:bCs/>
                <w:color w:val="000000"/>
                <w:sz w:val="22"/>
                <w:szCs w:val="22"/>
              </w:rPr>
            </w:pPr>
            <w:r w:rsidRPr="001152DC">
              <w:rPr>
                <w:rFonts w:cs="Arial"/>
                <w:b/>
                <w:bCs/>
                <w:color w:val="000000"/>
                <w:sz w:val="22"/>
                <w:szCs w:val="22"/>
              </w:rPr>
              <w:t>Operations and Maintenance Specialist (Site)</w:t>
            </w:r>
          </w:p>
        </w:tc>
        <w:tc>
          <w:tcPr>
            <w:tcW w:w="1460" w:type="dxa"/>
            <w:tcBorders>
              <w:top w:val="nil"/>
              <w:left w:val="nil"/>
              <w:bottom w:val="single" w:sz="8" w:space="0" w:color="auto"/>
              <w:right w:val="single" w:sz="8" w:space="0" w:color="auto"/>
            </w:tcBorders>
            <w:shd w:val="clear" w:color="auto" w:fill="auto"/>
            <w:vAlign w:val="center"/>
            <w:hideMark/>
          </w:tcPr>
          <w:p w14:paraId="46BFC00F"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0D71C7E2"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0C32CB11"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3A4F058" w14:textId="67FA9464" w:rsidR="00AA738E" w:rsidRPr="001152DC" w:rsidRDefault="00AA738E" w:rsidP="00733848">
            <w:pPr>
              <w:rPr>
                <w:rFonts w:cs="Arial"/>
                <w:color w:val="000000"/>
                <w:sz w:val="22"/>
                <w:szCs w:val="22"/>
              </w:rPr>
            </w:pPr>
            <w:r w:rsidRPr="001152DC">
              <w:rPr>
                <w:rFonts w:cs="Arial"/>
                <w:color w:val="000000"/>
                <w:sz w:val="22"/>
                <w:szCs w:val="22"/>
              </w:rPr>
              <w:t xml:space="preserve">(i) Qualified /Registered Professional Engineer at Egyptian Engineers Syndicate or approved equivalent in their </w:t>
            </w:r>
            <w:r w:rsidR="001B29E7" w:rsidRPr="001152DC">
              <w:rPr>
                <w:rFonts w:cs="Arial"/>
                <w:color w:val="000000"/>
                <w:sz w:val="22"/>
                <w:szCs w:val="22"/>
              </w:rPr>
              <w:t xml:space="preserve">citizenship </w:t>
            </w:r>
            <w:r w:rsidRPr="001152DC">
              <w:rPr>
                <w:rFonts w:cs="Arial"/>
                <w:color w:val="000000"/>
                <w:sz w:val="22"/>
                <w:szCs w:val="22"/>
              </w:rPr>
              <w:t>country</w:t>
            </w:r>
            <w:r w:rsidR="001B29E7" w:rsidRPr="001152DC">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39A5170B"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321F3921"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610DD622"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ADCB68F" w14:textId="77777777" w:rsidR="00AA738E" w:rsidRPr="001152DC" w:rsidRDefault="00AA738E" w:rsidP="00733848">
            <w:pPr>
              <w:rPr>
                <w:rFonts w:cs="Arial"/>
                <w:color w:val="000000"/>
                <w:sz w:val="22"/>
                <w:szCs w:val="22"/>
              </w:rPr>
            </w:pPr>
            <w:r w:rsidRPr="001152DC">
              <w:rPr>
                <w:rFonts w:cs="Arial"/>
                <w:color w:val="000000"/>
                <w:sz w:val="22"/>
                <w:szCs w:val="22"/>
              </w:rPr>
              <w:t>(ii) A minimum of ten years of relevant experience in the water and wastewater sector including experience supervising the operation and maintenance of at least two WWTP and sewage pump station of the same nature and complexity.</w:t>
            </w:r>
          </w:p>
        </w:tc>
        <w:tc>
          <w:tcPr>
            <w:tcW w:w="1460" w:type="dxa"/>
            <w:tcBorders>
              <w:top w:val="nil"/>
              <w:left w:val="nil"/>
              <w:bottom w:val="single" w:sz="8" w:space="0" w:color="auto"/>
              <w:right w:val="single" w:sz="8" w:space="0" w:color="auto"/>
            </w:tcBorders>
            <w:shd w:val="clear" w:color="auto" w:fill="auto"/>
            <w:vAlign w:val="center"/>
            <w:hideMark/>
          </w:tcPr>
          <w:p w14:paraId="30546E7B" w14:textId="77777777" w:rsidR="00AA738E" w:rsidRPr="001152DC" w:rsidRDefault="00AA738E" w:rsidP="00733848">
            <w:pPr>
              <w:jc w:val="center"/>
              <w:rPr>
                <w:rFonts w:cs="Arial"/>
                <w:color w:val="000000"/>
                <w:sz w:val="22"/>
                <w:szCs w:val="22"/>
              </w:rPr>
            </w:pPr>
            <w:r w:rsidRPr="001152DC">
              <w:rPr>
                <w:rFonts w:cs="Arial"/>
                <w:color w:val="000000"/>
                <w:sz w:val="22"/>
                <w:szCs w:val="22"/>
              </w:rPr>
              <w:t>1</w:t>
            </w:r>
          </w:p>
        </w:tc>
      </w:tr>
      <w:tr w:rsidR="00AA738E" w:rsidRPr="001152DC" w14:paraId="64849166"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72DF75A9"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4.16</w:t>
            </w:r>
          </w:p>
        </w:tc>
        <w:tc>
          <w:tcPr>
            <w:tcW w:w="7080" w:type="dxa"/>
            <w:tcBorders>
              <w:top w:val="nil"/>
              <w:left w:val="nil"/>
              <w:bottom w:val="single" w:sz="8" w:space="0" w:color="auto"/>
              <w:right w:val="single" w:sz="8" w:space="0" w:color="auto"/>
            </w:tcBorders>
            <w:shd w:val="clear" w:color="auto" w:fill="auto"/>
            <w:vAlign w:val="center"/>
          </w:tcPr>
          <w:p w14:paraId="01B1C9F6" w14:textId="77777777" w:rsidR="00AA738E" w:rsidRPr="001152DC" w:rsidRDefault="00AA738E" w:rsidP="00733848">
            <w:pPr>
              <w:ind w:right="-45"/>
              <w:jc w:val="both"/>
              <w:rPr>
                <w:rFonts w:cs="Arial"/>
                <w:b/>
                <w:bCs/>
                <w:sz w:val="22"/>
                <w:szCs w:val="22"/>
              </w:rPr>
            </w:pPr>
            <w:r w:rsidRPr="001152DC">
              <w:rPr>
                <w:rFonts w:cs="Arial"/>
                <w:b/>
                <w:bCs/>
                <w:sz w:val="22"/>
                <w:szCs w:val="22"/>
              </w:rPr>
              <w:t>Contracts Manager (Site)</w:t>
            </w:r>
          </w:p>
        </w:tc>
        <w:tc>
          <w:tcPr>
            <w:tcW w:w="1460" w:type="dxa"/>
            <w:tcBorders>
              <w:top w:val="nil"/>
              <w:left w:val="nil"/>
              <w:bottom w:val="single" w:sz="8" w:space="0" w:color="auto"/>
              <w:right w:val="single" w:sz="8" w:space="0" w:color="auto"/>
            </w:tcBorders>
            <w:shd w:val="clear" w:color="auto" w:fill="auto"/>
            <w:vAlign w:val="center"/>
          </w:tcPr>
          <w:p w14:paraId="1C9D95B2"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29D1F669"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4CCAEEB0" w14:textId="77777777" w:rsidR="00AA738E" w:rsidRPr="001152DC" w:rsidRDefault="00AA738E" w:rsidP="00733848">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2033C0B6" w14:textId="131BA316" w:rsidR="00AA738E" w:rsidRPr="001152DC" w:rsidRDefault="00AA738E" w:rsidP="00733848">
            <w:pPr>
              <w:rPr>
                <w:rFonts w:cs="Arial"/>
                <w:b/>
                <w:bCs/>
                <w:color w:val="000000"/>
                <w:sz w:val="22"/>
                <w:szCs w:val="22"/>
              </w:rPr>
            </w:pPr>
            <w:r w:rsidRPr="001152DC">
              <w:rPr>
                <w:rFonts w:cs="Arial"/>
                <w:sz w:val="22"/>
                <w:szCs w:val="22"/>
              </w:rPr>
              <w:t xml:space="preserve">Qualified /Registered Professional Engineer </w:t>
            </w:r>
            <w:r w:rsidRPr="001152DC">
              <w:rPr>
                <w:rFonts w:cs="Arial"/>
                <w:color w:val="000000"/>
                <w:sz w:val="22"/>
                <w:szCs w:val="22"/>
              </w:rPr>
              <w:t>at Egyptian Engineers Syndicate</w:t>
            </w:r>
            <w:r w:rsidRPr="001152DC">
              <w:rPr>
                <w:rFonts w:cs="Arial"/>
                <w:sz w:val="22"/>
                <w:szCs w:val="22"/>
              </w:rPr>
              <w:t xml:space="preserve"> or approved equivalent in their </w:t>
            </w:r>
            <w:r w:rsidR="001B29E7" w:rsidRPr="001152DC">
              <w:rPr>
                <w:rFonts w:cs="Arial"/>
                <w:sz w:val="22"/>
                <w:szCs w:val="22"/>
              </w:rPr>
              <w:t xml:space="preserve">citizenship </w:t>
            </w:r>
            <w:r w:rsidRPr="001152DC">
              <w:rPr>
                <w:rFonts w:cs="Arial"/>
                <w:sz w:val="22"/>
                <w:szCs w:val="22"/>
              </w:rPr>
              <w:t>country</w:t>
            </w:r>
            <w:r w:rsidR="001B29E7" w:rsidRPr="001152DC">
              <w:rPr>
                <w:rFonts w:cs="Arial"/>
                <w:sz w:val="22"/>
                <w:szCs w:val="22"/>
              </w:rPr>
              <w:t>.</w:t>
            </w:r>
          </w:p>
        </w:tc>
        <w:tc>
          <w:tcPr>
            <w:tcW w:w="1460" w:type="dxa"/>
            <w:tcBorders>
              <w:top w:val="nil"/>
              <w:left w:val="nil"/>
              <w:bottom w:val="single" w:sz="8" w:space="0" w:color="auto"/>
              <w:right w:val="single" w:sz="8" w:space="0" w:color="auto"/>
            </w:tcBorders>
            <w:shd w:val="clear" w:color="auto" w:fill="auto"/>
            <w:vAlign w:val="center"/>
          </w:tcPr>
          <w:p w14:paraId="7C74D9BC" w14:textId="77777777" w:rsidR="00AA738E" w:rsidRPr="001152DC" w:rsidRDefault="00AA738E" w:rsidP="00733848">
            <w:pPr>
              <w:jc w:val="center"/>
              <w:rPr>
                <w:rFonts w:cs="Arial"/>
                <w:b/>
                <w:bCs/>
                <w:color w:val="000000"/>
                <w:sz w:val="22"/>
                <w:szCs w:val="22"/>
              </w:rPr>
            </w:pPr>
            <w:r w:rsidRPr="001152DC">
              <w:rPr>
                <w:rFonts w:cs="Arial"/>
                <w:b/>
                <w:bCs/>
                <w:color w:val="000000"/>
                <w:sz w:val="22"/>
                <w:szCs w:val="22"/>
              </w:rPr>
              <w:t>1</w:t>
            </w:r>
          </w:p>
        </w:tc>
      </w:tr>
      <w:tr w:rsidR="00AA738E" w:rsidRPr="001152DC" w14:paraId="61B79587"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76E6F062" w14:textId="77777777" w:rsidR="00AA738E" w:rsidRPr="001152DC" w:rsidRDefault="00AA738E" w:rsidP="00733848">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14A0E26E" w14:textId="77777777" w:rsidR="00AA738E" w:rsidRPr="001152DC" w:rsidRDefault="00AA738E" w:rsidP="00733848">
            <w:pPr>
              <w:rPr>
                <w:rFonts w:cs="Arial"/>
                <w:b/>
                <w:bCs/>
                <w:color w:val="000000"/>
                <w:sz w:val="22"/>
                <w:szCs w:val="22"/>
              </w:rPr>
            </w:pPr>
            <w:r w:rsidRPr="001152DC">
              <w:rPr>
                <w:rFonts w:cs="Arial"/>
                <w:sz w:val="22"/>
                <w:szCs w:val="22"/>
              </w:rPr>
              <w:t>A minimum of ten years of relevant experience in the management of claims and contractual matters</w:t>
            </w:r>
          </w:p>
        </w:tc>
        <w:tc>
          <w:tcPr>
            <w:tcW w:w="1460" w:type="dxa"/>
            <w:tcBorders>
              <w:top w:val="nil"/>
              <w:left w:val="nil"/>
              <w:bottom w:val="single" w:sz="8" w:space="0" w:color="auto"/>
              <w:right w:val="single" w:sz="8" w:space="0" w:color="auto"/>
            </w:tcBorders>
            <w:shd w:val="clear" w:color="auto" w:fill="auto"/>
            <w:vAlign w:val="center"/>
          </w:tcPr>
          <w:p w14:paraId="7B1B4F21" w14:textId="77777777" w:rsidR="00AA738E" w:rsidRPr="001152DC" w:rsidRDefault="00AA738E" w:rsidP="00733848">
            <w:pPr>
              <w:jc w:val="center"/>
              <w:rPr>
                <w:rFonts w:cs="Arial"/>
                <w:b/>
                <w:bCs/>
                <w:color w:val="000000"/>
                <w:sz w:val="22"/>
                <w:szCs w:val="22"/>
              </w:rPr>
            </w:pPr>
            <w:r w:rsidRPr="001152DC">
              <w:rPr>
                <w:rFonts w:cs="Arial"/>
                <w:b/>
                <w:bCs/>
                <w:color w:val="000000"/>
                <w:sz w:val="22"/>
                <w:szCs w:val="22"/>
              </w:rPr>
              <w:t>1</w:t>
            </w:r>
          </w:p>
        </w:tc>
      </w:tr>
      <w:tr w:rsidR="00AA738E" w:rsidRPr="001152DC" w14:paraId="3EA1AEFD"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5AF055A6"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4.17</w:t>
            </w:r>
          </w:p>
        </w:tc>
        <w:tc>
          <w:tcPr>
            <w:tcW w:w="7080" w:type="dxa"/>
            <w:tcBorders>
              <w:top w:val="nil"/>
              <w:left w:val="nil"/>
              <w:bottom w:val="single" w:sz="8" w:space="0" w:color="auto"/>
              <w:right w:val="single" w:sz="8" w:space="0" w:color="auto"/>
            </w:tcBorders>
            <w:shd w:val="clear" w:color="auto" w:fill="auto"/>
            <w:vAlign w:val="center"/>
          </w:tcPr>
          <w:p w14:paraId="5112B9F0" w14:textId="77777777" w:rsidR="00AA738E" w:rsidRPr="001152DC" w:rsidRDefault="00AA738E" w:rsidP="00733848">
            <w:pPr>
              <w:rPr>
                <w:rFonts w:cs="Arial"/>
                <w:sz w:val="22"/>
                <w:szCs w:val="22"/>
              </w:rPr>
            </w:pPr>
            <w:r w:rsidRPr="001152DC">
              <w:rPr>
                <w:rFonts w:cs="Arial"/>
                <w:b/>
                <w:bCs/>
                <w:sz w:val="22"/>
                <w:szCs w:val="22"/>
              </w:rPr>
              <w:t>Planner (Site)</w:t>
            </w:r>
          </w:p>
        </w:tc>
        <w:tc>
          <w:tcPr>
            <w:tcW w:w="1460" w:type="dxa"/>
            <w:tcBorders>
              <w:top w:val="nil"/>
              <w:left w:val="nil"/>
              <w:bottom w:val="single" w:sz="8" w:space="0" w:color="auto"/>
              <w:right w:val="single" w:sz="8" w:space="0" w:color="auto"/>
            </w:tcBorders>
            <w:shd w:val="clear" w:color="auto" w:fill="auto"/>
            <w:vAlign w:val="center"/>
          </w:tcPr>
          <w:p w14:paraId="567416F6"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2</w:t>
            </w:r>
          </w:p>
        </w:tc>
      </w:tr>
      <w:tr w:rsidR="00AA738E" w:rsidRPr="001152DC" w14:paraId="653BBE57"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5BC2EEA9" w14:textId="77777777" w:rsidR="00AA738E" w:rsidRPr="001152DC" w:rsidRDefault="00AA738E" w:rsidP="00733848">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604A9F8F" w14:textId="264C45E8" w:rsidR="00AA738E" w:rsidRPr="001152DC" w:rsidRDefault="00AA738E" w:rsidP="00733848">
            <w:pPr>
              <w:rPr>
                <w:rFonts w:cs="Arial"/>
                <w:sz w:val="22"/>
                <w:szCs w:val="22"/>
              </w:rPr>
            </w:pPr>
            <w:r w:rsidRPr="001152DC">
              <w:rPr>
                <w:rFonts w:cs="Arial"/>
                <w:sz w:val="22"/>
                <w:szCs w:val="22"/>
              </w:rPr>
              <w:t xml:space="preserve">Qualified /Registered Professional Engineer </w:t>
            </w:r>
            <w:r w:rsidRPr="001152DC">
              <w:rPr>
                <w:rFonts w:cs="Arial"/>
                <w:color w:val="000000"/>
                <w:sz w:val="22"/>
                <w:szCs w:val="22"/>
              </w:rPr>
              <w:t>at Egyptian Engineers Syndicate</w:t>
            </w:r>
            <w:r w:rsidRPr="001152DC">
              <w:rPr>
                <w:rFonts w:cs="Arial"/>
                <w:sz w:val="22"/>
                <w:szCs w:val="22"/>
              </w:rPr>
              <w:t xml:space="preserve"> or approved equivalent in their </w:t>
            </w:r>
            <w:r w:rsidR="001B29E7" w:rsidRPr="001152DC">
              <w:rPr>
                <w:rFonts w:cs="Arial"/>
                <w:sz w:val="22"/>
                <w:szCs w:val="22"/>
              </w:rPr>
              <w:t xml:space="preserve">citizenship </w:t>
            </w:r>
            <w:r w:rsidRPr="001152DC">
              <w:rPr>
                <w:rFonts w:cs="Arial"/>
                <w:sz w:val="22"/>
                <w:szCs w:val="22"/>
              </w:rPr>
              <w:t>country</w:t>
            </w:r>
            <w:r w:rsidR="001B29E7" w:rsidRPr="001152DC">
              <w:rPr>
                <w:rFonts w:cs="Arial"/>
                <w:sz w:val="22"/>
                <w:szCs w:val="22"/>
              </w:rPr>
              <w:t>.</w:t>
            </w:r>
          </w:p>
        </w:tc>
        <w:tc>
          <w:tcPr>
            <w:tcW w:w="1460" w:type="dxa"/>
            <w:tcBorders>
              <w:top w:val="nil"/>
              <w:left w:val="nil"/>
              <w:bottom w:val="single" w:sz="8" w:space="0" w:color="auto"/>
              <w:right w:val="single" w:sz="8" w:space="0" w:color="auto"/>
            </w:tcBorders>
            <w:shd w:val="clear" w:color="auto" w:fill="auto"/>
            <w:vAlign w:val="center"/>
          </w:tcPr>
          <w:p w14:paraId="29D82CCF" w14:textId="77777777" w:rsidR="00AA738E" w:rsidRPr="001152DC" w:rsidRDefault="00AA738E" w:rsidP="00733848">
            <w:pPr>
              <w:jc w:val="center"/>
              <w:rPr>
                <w:rFonts w:cs="Arial"/>
                <w:b/>
                <w:bCs/>
                <w:color w:val="000000"/>
                <w:sz w:val="22"/>
                <w:szCs w:val="22"/>
              </w:rPr>
            </w:pPr>
            <w:r w:rsidRPr="001152DC">
              <w:rPr>
                <w:rFonts w:cs="Arial"/>
                <w:b/>
                <w:bCs/>
                <w:color w:val="000000"/>
                <w:sz w:val="22"/>
                <w:szCs w:val="22"/>
              </w:rPr>
              <w:t>1</w:t>
            </w:r>
          </w:p>
        </w:tc>
      </w:tr>
      <w:tr w:rsidR="00AA738E" w:rsidRPr="001152DC" w14:paraId="46F0F189"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tcPr>
          <w:p w14:paraId="4001F1D6" w14:textId="77777777" w:rsidR="00AA738E" w:rsidRPr="001152DC" w:rsidRDefault="00AA738E" w:rsidP="00733848">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25A77D9A" w14:textId="77777777" w:rsidR="00AA738E" w:rsidRPr="001152DC" w:rsidRDefault="00AA738E" w:rsidP="00733848">
            <w:pPr>
              <w:rPr>
                <w:rFonts w:cs="Arial"/>
                <w:sz w:val="22"/>
                <w:szCs w:val="22"/>
              </w:rPr>
            </w:pPr>
            <w:r w:rsidRPr="001152DC">
              <w:rPr>
                <w:rFonts w:cs="Arial"/>
                <w:sz w:val="22"/>
                <w:szCs w:val="22"/>
              </w:rPr>
              <w:t xml:space="preserve">A minimum of eight years of in the water and wastewater sector including experience in prepare, review, and follow up of projects time schedule using professional software (Primavera or equal) in the construction of at least two WWTP </w:t>
            </w:r>
            <w:r w:rsidRPr="001152DC">
              <w:rPr>
                <w:rFonts w:cs="Arial"/>
                <w:color w:val="000000"/>
                <w:sz w:val="22"/>
                <w:szCs w:val="22"/>
              </w:rPr>
              <w:t>and sewerage networks of the same nature and complexity</w:t>
            </w:r>
          </w:p>
        </w:tc>
        <w:tc>
          <w:tcPr>
            <w:tcW w:w="1460" w:type="dxa"/>
            <w:tcBorders>
              <w:top w:val="nil"/>
              <w:left w:val="nil"/>
              <w:bottom w:val="single" w:sz="8" w:space="0" w:color="auto"/>
              <w:right w:val="single" w:sz="8" w:space="0" w:color="auto"/>
            </w:tcBorders>
            <w:shd w:val="clear" w:color="auto" w:fill="auto"/>
            <w:vAlign w:val="center"/>
          </w:tcPr>
          <w:p w14:paraId="258A5523" w14:textId="77777777" w:rsidR="00AA738E" w:rsidRPr="001152DC" w:rsidRDefault="00AA738E" w:rsidP="00733848">
            <w:pPr>
              <w:jc w:val="center"/>
              <w:rPr>
                <w:rFonts w:cs="Arial"/>
                <w:b/>
                <w:bCs/>
                <w:color w:val="000000"/>
                <w:sz w:val="22"/>
                <w:szCs w:val="22"/>
              </w:rPr>
            </w:pPr>
            <w:r w:rsidRPr="001152DC">
              <w:rPr>
                <w:rFonts w:cs="Arial"/>
                <w:b/>
                <w:bCs/>
                <w:color w:val="000000"/>
                <w:sz w:val="22"/>
                <w:szCs w:val="22"/>
              </w:rPr>
              <w:t>1</w:t>
            </w:r>
          </w:p>
        </w:tc>
      </w:tr>
      <w:tr w:rsidR="00AA738E" w:rsidRPr="001152DC" w14:paraId="02FE2926" w14:textId="77777777" w:rsidTr="004B598F">
        <w:tc>
          <w:tcPr>
            <w:tcW w:w="1420" w:type="dxa"/>
            <w:tcBorders>
              <w:top w:val="nil"/>
              <w:left w:val="single" w:sz="8" w:space="0" w:color="auto"/>
              <w:bottom w:val="single" w:sz="8" w:space="0" w:color="auto"/>
              <w:right w:val="single" w:sz="8" w:space="0" w:color="auto"/>
            </w:tcBorders>
            <w:shd w:val="clear" w:color="auto" w:fill="auto"/>
            <w:vAlign w:val="center"/>
            <w:hideMark/>
          </w:tcPr>
          <w:p w14:paraId="246EFC19" w14:textId="77777777" w:rsidR="00AA738E" w:rsidRPr="001152DC" w:rsidRDefault="00AA738E" w:rsidP="00733848">
            <w:pPr>
              <w:rPr>
                <w:rFonts w:cs="Arial"/>
                <w:b/>
                <w:bCs/>
                <w:color w:val="000000"/>
                <w:sz w:val="22"/>
                <w:szCs w:val="22"/>
              </w:rPr>
            </w:pPr>
            <w:r w:rsidRPr="001152DC">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0CA1110"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72FD85AD" w14:textId="77777777" w:rsidR="00AA738E" w:rsidRPr="001152DC" w:rsidRDefault="00AA738E" w:rsidP="00733848">
            <w:pPr>
              <w:jc w:val="right"/>
              <w:rPr>
                <w:rFonts w:cs="Arial"/>
                <w:b/>
                <w:bCs/>
                <w:color w:val="000000"/>
                <w:sz w:val="22"/>
                <w:szCs w:val="22"/>
              </w:rPr>
            </w:pPr>
            <w:r w:rsidRPr="001152DC">
              <w:rPr>
                <w:rFonts w:cs="Arial"/>
                <w:b/>
                <w:bCs/>
                <w:color w:val="000000"/>
                <w:sz w:val="22"/>
                <w:szCs w:val="22"/>
              </w:rPr>
              <w:t>55</w:t>
            </w:r>
          </w:p>
        </w:tc>
      </w:tr>
      <w:tr w:rsidR="00AA738E" w:rsidRPr="00837D3F" w14:paraId="2726D288" w14:textId="77777777" w:rsidTr="004B598F">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6B7D4E79" w14:textId="77777777" w:rsidR="00AA738E" w:rsidRPr="001152DC" w:rsidRDefault="00AA738E" w:rsidP="00733848">
            <w:pPr>
              <w:rPr>
                <w:rFonts w:cs="Arial"/>
                <w:color w:val="000000"/>
                <w:sz w:val="22"/>
                <w:szCs w:val="22"/>
              </w:rPr>
            </w:pPr>
            <w:r w:rsidRPr="001152DC">
              <w:rPr>
                <w:rFonts w:cs="Arial"/>
                <w:color w:val="000000"/>
                <w:sz w:val="22"/>
                <w:szCs w:val="22"/>
              </w:rPr>
              <w:t> </w:t>
            </w:r>
          </w:p>
        </w:tc>
        <w:tc>
          <w:tcPr>
            <w:tcW w:w="7080" w:type="dxa"/>
            <w:tcBorders>
              <w:top w:val="nil"/>
              <w:left w:val="nil"/>
              <w:bottom w:val="single" w:sz="8" w:space="0" w:color="auto"/>
              <w:right w:val="single" w:sz="8" w:space="0" w:color="auto"/>
            </w:tcBorders>
            <w:shd w:val="clear" w:color="000000" w:fill="8EAADB"/>
            <w:vAlign w:val="center"/>
            <w:hideMark/>
          </w:tcPr>
          <w:p w14:paraId="41387697" w14:textId="77777777" w:rsidR="00AA738E" w:rsidRPr="001152DC" w:rsidRDefault="00AA738E" w:rsidP="00733848">
            <w:pPr>
              <w:rPr>
                <w:rFonts w:cs="Arial"/>
                <w:b/>
                <w:bCs/>
                <w:color w:val="000000"/>
                <w:sz w:val="22"/>
                <w:szCs w:val="22"/>
              </w:rPr>
            </w:pPr>
            <w:r w:rsidRPr="001152DC">
              <w:rPr>
                <w:rFonts w:cs="Arial"/>
                <w:b/>
                <w:bCs/>
                <w:color w:val="000000"/>
                <w:sz w:val="22"/>
                <w:szCs w:val="22"/>
              </w:rPr>
              <w:t>Total Points for All Criteria</w:t>
            </w:r>
          </w:p>
        </w:tc>
        <w:tc>
          <w:tcPr>
            <w:tcW w:w="1460" w:type="dxa"/>
            <w:tcBorders>
              <w:top w:val="nil"/>
              <w:left w:val="nil"/>
              <w:bottom w:val="single" w:sz="8" w:space="0" w:color="auto"/>
              <w:right w:val="single" w:sz="8" w:space="0" w:color="auto"/>
            </w:tcBorders>
            <w:shd w:val="clear" w:color="000000" w:fill="8EAADB"/>
            <w:vAlign w:val="center"/>
            <w:hideMark/>
          </w:tcPr>
          <w:p w14:paraId="2E2A485D" w14:textId="77777777" w:rsidR="00AA738E" w:rsidRPr="00837D3F" w:rsidRDefault="00AA738E" w:rsidP="00733848">
            <w:pPr>
              <w:jc w:val="right"/>
              <w:rPr>
                <w:rFonts w:cs="Arial"/>
                <w:b/>
                <w:bCs/>
                <w:color w:val="000000"/>
                <w:sz w:val="22"/>
                <w:szCs w:val="22"/>
              </w:rPr>
            </w:pPr>
            <w:r w:rsidRPr="001152DC">
              <w:rPr>
                <w:rFonts w:cs="Arial"/>
                <w:b/>
                <w:bCs/>
                <w:color w:val="000000"/>
                <w:sz w:val="22"/>
                <w:szCs w:val="22"/>
              </w:rPr>
              <w:t>100</w:t>
            </w:r>
          </w:p>
        </w:tc>
      </w:tr>
    </w:tbl>
    <w:p w14:paraId="62046BEF" w14:textId="47AAE998" w:rsidR="00AA738E" w:rsidRDefault="00AA738E" w:rsidP="002E58D5">
      <w:pPr>
        <w:tabs>
          <w:tab w:val="left" w:pos="0"/>
        </w:tabs>
      </w:pPr>
    </w:p>
    <w:p w14:paraId="4367C637" w14:textId="5E16E530" w:rsidR="0085539A" w:rsidRDefault="0085539A" w:rsidP="002E58D5">
      <w:pPr>
        <w:tabs>
          <w:tab w:val="left" w:pos="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6672"/>
        <w:gridCol w:w="2038"/>
      </w:tblGrid>
      <w:tr w:rsidR="0085539A" w:rsidRPr="00F11D7A" w14:paraId="3AF8B005" w14:textId="77777777" w:rsidTr="003015D0">
        <w:trPr>
          <w:trHeight w:val="466"/>
        </w:trPr>
        <w:tc>
          <w:tcPr>
            <w:tcW w:w="1218" w:type="dxa"/>
          </w:tcPr>
          <w:p w14:paraId="28B83C1A" w14:textId="77777777" w:rsidR="0085539A" w:rsidRPr="00F11D7A" w:rsidRDefault="0085539A" w:rsidP="003015D0">
            <w:pPr>
              <w:tabs>
                <w:tab w:val="left" w:pos="0"/>
              </w:tabs>
              <w:rPr>
                <w:rFonts w:asciiTheme="minorBidi" w:hAnsiTheme="minorBidi" w:cstheme="minorBidi"/>
                <w:sz w:val="22"/>
                <w:szCs w:val="22"/>
              </w:rPr>
            </w:pPr>
          </w:p>
        </w:tc>
        <w:tc>
          <w:tcPr>
            <w:tcW w:w="6672" w:type="dxa"/>
            <w:vAlign w:val="center"/>
          </w:tcPr>
          <w:p w14:paraId="3EE6715C" w14:textId="2AF87BCF" w:rsidR="0085539A" w:rsidRPr="00F11D7A" w:rsidRDefault="0085539A" w:rsidP="003015D0">
            <w:pPr>
              <w:tabs>
                <w:tab w:val="left" w:pos="0"/>
              </w:tabs>
              <w:rPr>
                <w:sz w:val="22"/>
                <w:szCs w:val="22"/>
              </w:rPr>
            </w:pPr>
            <w:r w:rsidRPr="00F11D7A">
              <w:rPr>
                <w:sz w:val="22"/>
                <w:szCs w:val="22"/>
              </w:rPr>
              <w:t>The minimum technical score (St) required to pass is</w:t>
            </w:r>
          </w:p>
        </w:tc>
        <w:tc>
          <w:tcPr>
            <w:tcW w:w="2038" w:type="dxa"/>
          </w:tcPr>
          <w:p w14:paraId="2997ADF1" w14:textId="354AC7D9" w:rsidR="0085539A" w:rsidRPr="00F11D7A" w:rsidRDefault="00FE2ADC" w:rsidP="00AF51BC">
            <w:pPr>
              <w:tabs>
                <w:tab w:val="left" w:pos="0"/>
              </w:tabs>
              <w:jc w:val="right"/>
              <w:rPr>
                <w:rFonts w:asciiTheme="minorBidi" w:hAnsiTheme="minorBidi" w:cstheme="minorBidi"/>
                <w:i/>
                <w:iCs/>
                <w:sz w:val="22"/>
                <w:szCs w:val="22"/>
              </w:rPr>
            </w:pPr>
            <w:r>
              <w:rPr>
                <w:rFonts w:asciiTheme="minorBidi" w:hAnsiTheme="minorBidi" w:cstheme="minorBidi"/>
                <w:i/>
                <w:iCs/>
                <w:color w:val="FF0000"/>
                <w:sz w:val="22"/>
                <w:szCs w:val="22"/>
              </w:rPr>
              <w:t>80</w:t>
            </w:r>
            <w:r w:rsidRPr="00F11D7A">
              <w:rPr>
                <w:rFonts w:asciiTheme="minorBidi" w:hAnsiTheme="minorBidi" w:cstheme="minorBidi"/>
                <w:i/>
                <w:iCs/>
                <w:color w:val="FF0000"/>
                <w:sz w:val="22"/>
                <w:szCs w:val="22"/>
              </w:rPr>
              <w:t xml:space="preserve"> </w:t>
            </w:r>
            <w:r w:rsidR="0085539A" w:rsidRPr="00F11D7A">
              <w:rPr>
                <w:rFonts w:asciiTheme="minorBidi" w:hAnsiTheme="minorBidi" w:cstheme="minorBidi"/>
                <w:i/>
                <w:iCs/>
                <w:color w:val="FF0000"/>
                <w:sz w:val="22"/>
                <w:szCs w:val="22"/>
              </w:rPr>
              <w:t>points</w:t>
            </w:r>
          </w:p>
        </w:tc>
      </w:tr>
      <w:tr w:rsidR="0085539A" w:rsidRPr="00F11D7A" w14:paraId="50661CCD" w14:textId="77777777" w:rsidTr="003015D0">
        <w:trPr>
          <w:trHeight w:val="2353"/>
        </w:trPr>
        <w:tc>
          <w:tcPr>
            <w:tcW w:w="1218" w:type="dxa"/>
            <w:shd w:val="clear" w:color="auto" w:fill="D9E2F3" w:themeFill="accent1" w:themeFillTint="33"/>
          </w:tcPr>
          <w:p w14:paraId="718595DE" w14:textId="77777777" w:rsidR="0085539A" w:rsidRPr="00F11D7A" w:rsidRDefault="0085539A" w:rsidP="003015D0">
            <w:pPr>
              <w:tabs>
                <w:tab w:val="left" w:pos="0"/>
              </w:tabs>
              <w:rPr>
                <w:rFonts w:asciiTheme="minorBidi" w:hAnsiTheme="minorBidi" w:cstheme="minorBidi"/>
                <w:sz w:val="22"/>
                <w:szCs w:val="22"/>
              </w:rPr>
            </w:pPr>
          </w:p>
        </w:tc>
        <w:tc>
          <w:tcPr>
            <w:tcW w:w="6672" w:type="dxa"/>
            <w:shd w:val="clear" w:color="auto" w:fill="D9E2F3" w:themeFill="accent1" w:themeFillTint="33"/>
            <w:vAlign w:val="center"/>
          </w:tcPr>
          <w:p w14:paraId="53BF7B12" w14:textId="43A5C450" w:rsidR="0085539A" w:rsidRDefault="0085539A" w:rsidP="0085539A">
            <w:pPr>
              <w:tabs>
                <w:tab w:val="left" w:pos="0"/>
              </w:tabs>
              <w:jc w:val="both"/>
              <w:rPr>
                <w:sz w:val="22"/>
                <w:szCs w:val="22"/>
              </w:rPr>
            </w:pPr>
            <w:r>
              <w:rPr>
                <w:sz w:val="22"/>
                <w:szCs w:val="22"/>
              </w:rPr>
              <w:t>If none of the p</w:t>
            </w:r>
            <w:r w:rsidRPr="00A47904">
              <w:rPr>
                <w:sz w:val="22"/>
                <w:szCs w:val="22"/>
              </w:rPr>
              <w:t>roposals reach or exceed the minimum technical s</w:t>
            </w:r>
            <w:r>
              <w:rPr>
                <w:sz w:val="22"/>
                <w:szCs w:val="22"/>
              </w:rPr>
              <w:t xml:space="preserve">core specified in PDS 26.1 the </w:t>
            </w:r>
            <w:r w:rsidR="00C22E05">
              <w:rPr>
                <w:sz w:val="22"/>
                <w:szCs w:val="22"/>
              </w:rPr>
              <w:t>Implementing Entity</w:t>
            </w:r>
            <w:r w:rsidRPr="00A47904">
              <w:rPr>
                <w:sz w:val="22"/>
                <w:szCs w:val="22"/>
              </w:rPr>
              <w:t xml:space="preserve"> re</w:t>
            </w:r>
            <w:r>
              <w:rPr>
                <w:sz w:val="22"/>
                <w:szCs w:val="22"/>
              </w:rPr>
              <w:t>serves the right to invite the c</w:t>
            </w:r>
            <w:r w:rsidRPr="00A47904">
              <w:rPr>
                <w:sz w:val="22"/>
                <w:szCs w:val="22"/>
              </w:rPr>
              <w:t>onsultant receiving the highest technical score (St</w:t>
            </w:r>
            <w:r>
              <w:rPr>
                <w:sz w:val="22"/>
                <w:szCs w:val="22"/>
              </w:rPr>
              <w:t>) to negotiate both its technical and financial p</w:t>
            </w:r>
            <w:r w:rsidRPr="00A47904">
              <w:rPr>
                <w:sz w:val="22"/>
                <w:szCs w:val="22"/>
              </w:rPr>
              <w:t>roposals</w:t>
            </w:r>
            <w:r>
              <w:rPr>
                <w:sz w:val="22"/>
                <w:szCs w:val="22"/>
              </w:rPr>
              <w:t>, subject to receiving EIB no-objection</w:t>
            </w:r>
            <w:r w:rsidRPr="00A47904">
              <w:rPr>
                <w:sz w:val="22"/>
                <w:szCs w:val="22"/>
              </w:rPr>
              <w:t>. If the negotiations fail to result in an acceptable contract</w:t>
            </w:r>
            <w:r>
              <w:rPr>
                <w:sz w:val="22"/>
                <w:szCs w:val="22"/>
              </w:rPr>
              <w:t xml:space="preserve"> within a reasonable time, the </w:t>
            </w:r>
            <w:r w:rsidR="00C22E05">
              <w:rPr>
                <w:sz w:val="22"/>
                <w:szCs w:val="22"/>
              </w:rPr>
              <w:t>Implementing Entity</w:t>
            </w:r>
            <w:r w:rsidRPr="00A47904">
              <w:rPr>
                <w:sz w:val="22"/>
                <w:szCs w:val="22"/>
              </w:rPr>
              <w:t xml:space="preserve"> reserves the right to terminate the negotiations, </w:t>
            </w:r>
            <w:r>
              <w:rPr>
                <w:sz w:val="22"/>
                <w:szCs w:val="22"/>
              </w:rPr>
              <w:t>subject to EIB no-objection</w:t>
            </w:r>
            <w:r w:rsidRPr="00A47904">
              <w:rPr>
                <w:sz w:val="22"/>
                <w:szCs w:val="22"/>
              </w:rPr>
              <w:t>, and to invite—again, at i</w:t>
            </w:r>
            <w:r>
              <w:rPr>
                <w:sz w:val="22"/>
                <w:szCs w:val="22"/>
              </w:rPr>
              <w:t>ts sole discretion—the c</w:t>
            </w:r>
            <w:r w:rsidRPr="00A47904">
              <w:rPr>
                <w:sz w:val="22"/>
                <w:szCs w:val="22"/>
              </w:rPr>
              <w:t>onsultant receiving the next highest technical sc</w:t>
            </w:r>
            <w:r>
              <w:rPr>
                <w:sz w:val="22"/>
                <w:szCs w:val="22"/>
              </w:rPr>
              <w:t>ore (St) to negotiate both its technical and financial p</w:t>
            </w:r>
            <w:r w:rsidRPr="00A47904">
              <w:rPr>
                <w:sz w:val="22"/>
                <w:szCs w:val="22"/>
              </w:rPr>
              <w:t>roposals.</w:t>
            </w:r>
          </w:p>
          <w:p w14:paraId="2CD34EA0" w14:textId="47EFC0AD" w:rsidR="0085539A" w:rsidRPr="00F11D7A" w:rsidRDefault="0085539A" w:rsidP="006876B0">
            <w:pPr>
              <w:tabs>
                <w:tab w:val="left" w:pos="0"/>
              </w:tabs>
              <w:jc w:val="both"/>
              <w:rPr>
                <w:sz w:val="22"/>
                <w:szCs w:val="22"/>
              </w:rPr>
            </w:pPr>
          </w:p>
        </w:tc>
        <w:tc>
          <w:tcPr>
            <w:tcW w:w="2038" w:type="dxa"/>
            <w:shd w:val="clear" w:color="auto" w:fill="D9E2F3" w:themeFill="accent1" w:themeFillTint="33"/>
          </w:tcPr>
          <w:p w14:paraId="417C1609" w14:textId="77777777" w:rsidR="0085539A" w:rsidRPr="00A47904" w:rsidRDefault="0085539A" w:rsidP="006876B0">
            <w:pPr>
              <w:tabs>
                <w:tab w:val="left" w:pos="0"/>
              </w:tabs>
              <w:jc w:val="right"/>
              <w:rPr>
                <w:rFonts w:asciiTheme="minorBidi" w:hAnsiTheme="minorBidi" w:cstheme="minorBidi"/>
                <w:i/>
                <w:iCs/>
                <w:color w:val="000000" w:themeColor="text1"/>
                <w:sz w:val="22"/>
                <w:szCs w:val="22"/>
              </w:rPr>
            </w:pPr>
          </w:p>
        </w:tc>
      </w:tr>
      <w:tr w:rsidR="0085539A" w:rsidRPr="00744BF5" w14:paraId="1D237948" w14:textId="77777777" w:rsidTr="003015D0">
        <w:trPr>
          <w:trHeight w:val="1304"/>
        </w:trPr>
        <w:tc>
          <w:tcPr>
            <w:tcW w:w="1218" w:type="dxa"/>
          </w:tcPr>
          <w:p w14:paraId="786BD3E3" w14:textId="6209291F" w:rsidR="0085539A" w:rsidRPr="00F11D7A" w:rsidRDefault="0085539A" w:rsidP="003015D0">
            <w:pPr>
              <w:tabs>
                <w:tab w:val="left" w:pos="0"/>
              </w:tabs>
              <w:rPr>
                <w:rFonts w:asciiTheme="minorBidi" w:hAnsiTheme="minorBidi" w:cstheme="minorBidi"/>
                <w:sz w:val="22"/>
                <w:szCs w:val="22"/>
              </w:rPr>
            </w:pPr>
          </w:p>
        </w:tc>
        <w:tc>
          <w:tcPr>
            <w:tcW w:w="6672" w:type="dxa"/>
          </w:tcPr>
          <w:p w14:paraId="5BACAF7D" w14:textId="77777777" w:rsidR="0085539A" w:rsidRPr="00A47904" w:rsidRDefault="0085539A" w:rsidP="003015D0">
            <w:pPr>
              <w:tabs>
                <w:tab w:val="left" w:pos="0"/>
              </w:tabs>
              <w:rPr>
                <w:sz w:val="22"/>
                <w:szCs w:val="22"/>
              </w:rPr>
            </w:pPr>
            <w:r w:rsidRPr="00A47904">
              <w:rPr>
                <w:sz w:val="22"/>
                <w:szCs w:val="22"/>
              </w:rPr>
              <w:t>The formula for determining the financial scores is the following:</w:t>
            </w:r>
          </w:p>
          <w:p w14:paraId="0AD52A5A" w14:textId="77777777" w:rsidR="0085539A" w:rsidRPr="00A47904" w:rsidRDefault="0085539A" w:rsidP="006876B0">
            <w:pPr>
              <w:tabs>
                <w:tab w:val="left" w:pos="0"/>
              </w:tabs>
              <w:jc w:val="both"/>
              <w:rPr>
                <w:sz w:val="22"/>
                <w:szCs w:val="22"/>
              </w:rPr>
            </w:pPr>
            <w:r w:rsidRPr="00A47904">
              <w:rPr>
                <w:sz w:val="22"/>
                <w:szCs w:val="22"/>
              </w:rPr>
              <w:t>Sf = 100 x Fm / F, in which Sf is the financial score, Fm is the lowes</w:t>
            </w:r>
            <w:r>
              <w:rPr>
                <w:sz w:val="22"/>
                <w:szCs w:val="22"/>
              </w:rPr>
              <w:t>t price and F the price of the p</w:t>
            </w:r>
            <w:r w:rsidRPr="00A47904">
              <w:rPr>
                <w:sz w:val="22"/>
                <w:szCs w:val="22"/>
              </w:rPr>
              <w:t>roposal under consideration.</w:t>
            </w:r>
          </w:p>
          <w:p w14:paraId="2EC66D4D" w14:textId="77777777" w:rsidR="0085539A" w:rsidRPr="00A47904" w:rsidRDefault="0085539A" w:rsidP="003015D0">
            <w:pPr>
              <w:tabs>
                <w:tab w:val="left" w:pos="0"/>
              </w:tabs>
              <w:rPr>
                <w:sz w:val="22"/>
                <w:szCs w:val="22"/>
              </w:rPr>
            </w:pPr>
            <w:r>
              <w:rPr>
                <w:sz w:val="22"/>
                <w:szCs w:val="22"/>
              </w:rPr>
              <w:t>The weights given to the technical and financial p</w:t>
            </w:r>
            <w:r w:rsidRPr="00A47904">
              <w:rPr>
                <w:sz w:val="22"/>
                <w:szCs w:val="22"/>
              </w:rPr>
              <w:t>roposals are:</w:t>
            </w:r>
          </w:p>
          <w:p w14:paraId="0D5BFC11" w14:textId="5C0D3B4B" w:rsidR="0085539A" w:rsidRPr="00451357" w:rsidRDefault="0085539A" w:rsidP="00990BD9">
            <w:pPr>
              <w:tabs>
                <w:tab w:val="left" w:pos="0"/>
              </w:tabs>
              <w:rPr>
                <w:sz w:val="22"/>
                <w:szCs w:val="22"/>
              </w:rPr>
            </w:pPr>
            <w:r w:rsidRPr="00451357">
              <w:rPr>
                <w:sz w:val="22"/>
                <w:szCs w:val="22"/>
              </w:rPr>
              <w:t xml:space="preserve">T = </w:t>
            </w:r>
            <w:r w:rsidRPr="00451357">
              <w:rPr>
                <w:i/>
                <w:iCs/>
                <w:color w:val="FF0000"/>
                <w:sz w:val="22"/>
                <w:szCs w:val="22"/>
              </w:rPr>
              <w:t>[</w:t>
            </w:r>
            <w:r w:rsidR="00AA738E">
              <w:rPr>
                <w:i/>
                <w:iCs/>
                <w:color w:val="FF0000"/>
                <w:sz w:val="22"/>
                <w:szCs w:val="22"/>
              </w:rPr>
              <w:t>80</w:t>
            </w:r>
            <w:r w:rsidRPr="00451357">
              <w:rPr>
                <w:i/>
                <w:iCs/>
                <w:color w:val="FF0000"/>
                <w:sz w:val="22"/>
                <w:szCs w:val="22"/>
              </w:rPr>
              <w:t>]</w:t>
            </w:r>
            <w:r w:rsidRPr="00451357">
              <w:rPr>
                <w:sz w:val="22"/>
                <w:szCs w:val="22"/>
              </w:rPr>
              <w:t xml:space="preserve"> and F = </w:t>
            </w:r>
            <w:r w:rsidRPr="00451357">
              <w:rPr>
                <w:i/>
                <w:iCs/>
                <w:color w:val="FF0000"/>
                <w:sz w:val="22"/>
                <w:szCs w:val="22"/>
              </w:rPr>
              <w:t>[</w:t>
            </w:r>
            <w:r w:rsidR="00AA738E">
              <w:rPr>
                <w:i/>
                <w:iCs/>
                <w:color w:val="FF0000"/>
                <w:sz w:val="22"/>
                <w:szCs w:val="22"/>
              </w:rPr>
              <w:t>20</w:t>
            </w:r>
            <w:r w:rsidRPr="00451357">
              <w:rPr>
                <w:i/>
                <w:iCs/>
                <w:color w:val="FF0000"/>
                <w:sz w:val="22"/>
                <w:szCs w:val="22"/>
              </w:rPr>
              <w:t>]</w:t>
            </w:r>
            <w:r w:rsidR="007E2925" w:rsidRPr="00451357">
              <w:rPr>
                <w:sz w:val="22"/>
                <w:szCs w:val="22"/>
              </w:rPr>
              <w:t xml:space="preserve"> as per </w:t>
            </w:r>
            <w:r w:rsidR="007E2925">
              <w:rPr>
                <w:rFonts w:asciiTheme="minorBidi" w:hAnsiTheme="minorBidi" w:cstheme="minorBidi"/>
                <w:sz w:val="22"/>
                <w:szCs w:val="22"/>
              </w:rPr>
              <w:t>ITC 27.5</w:t>
            </w:r>
          </w:p>
        </w:tc>
        <w:tc>
          <w:tcPr>
            <w:tcW w:w="2038" w:type="dxa"/>
          </w:tcPr>
          <w:p w14:paraId="1CE1CA88" w14:textId="77777777" w:rsidR="0085539A" w:rsidRPr="00451357" w:rsidRDefault="0085539A" w:rsidP="006876B0">
            <w:pPr>
              <w:tabs>
                <w:tab w:val="left" w:pos="0"/>
              </w:tabs>
              <w:jc w:val="right"/>
              <w:rPr>
                <w:rFonts w:asciiTheme="minorBidi" w:hAnsiTheme="minorBidi" w:cstheme="minorBidi"/>
                <w:i/>
                <w:iCs/>
                <w:color w:val="000000" w:themeColor="text1"/>
                <w:sz w:val="22"/>
                <w:szCs w:val="22"/>
              </w:rPr>
            </w:pPr>
          </w:p>
        </w:tc>
      </w:tr>
    </w:tbl>
    <w:p w14:paraId="632AEFED" w14:textId="77777777" w:rsidR="0085539A" w:rsidRDefault="0085539A" w:rsidP="002E58D5">
      <w:pPr>
        <w:tabs>
          <w:tab w:val="left" w:pos="0"/>
        </w:tabs>
      </w:pPr>
    </w:p>
    <w:p w14:paraId="31277536" w14:textId="77777777" w:rsidR="00A47904" w:rsidRPr="00451357" w:rsidRDefault="00A47904" w:rsidP="00A47904">
      <w:pPr>
        <w:tabs>
          <w:tab w:val="left" w:pos="0"/>
        </w:tabs>
        <w:rPr>
          <w:rFonts w:asciiTheme="minorBidi" w:hAnsiTheme="minorBidi" w:cstheme="minorBidi"/>
        </w:rPr>
      </w:pPr>
    </w:p>
    <w:p w14:paraId="51C858C1" w14:textId="77777777" w:rsidR="00A47904" w:rsidRPr="00451357" w:rsidRDefault="00A47904" w:rsidP="00A47904">
      <w:pPr>
        <w:tabs>
          <w:tab w:val="left" w:pos="0"/>
        </w:tabs>
        <w:rPr>
          <w:rFonts w:asciiTheme="minorBidi" w:hAnsiTheme="minorBidi" w:cstheme="minorBidi"/>
        </w:rPr>
      </w:pPr>
    </w:p>
    <w:p w14:paraId="4781125B" w14:textId="77777777" w:rsidR="00A47904" w:rsidRDefault="00A47904" w:rsidP="00A47904">
      <w:pPr>
        <w:tabs>
          <w:tab w:val="left" w:pos="0"/>
        </w:tabs>
        <w:rPr>
          <w:rFonts w:asciiTheme="minorBidi" w:hAnsiTheme="minorBidi" w:cstheme="minorBidi"/>
        </w:rPr>
        <w:sectPr w:rsidR="00A47904" w:rsidSect="00710274">
          <w:headerReference w:type="even" r:id="rId26"/>
          <w:footerReference w:type="default" r:id="rId27"/>
          <w:footerReference w:type="first" r:id="rId28"/>
          <w:pgSz w:w="11907" w:h="16840" w:code="9"/>
          <w:pgMar w:top="1843" w:right="964" w:bottom="1440" w:left="1015" w:header="709" w:footer="709" w:gutter="0"/>
          <w:cols w:space="708"/>
          <w:docGrid w:linePitch="360"/>
        </w:sectPr>
      </w:pPr>
    </w:p>
    <w:p w14:paraId="3DAA1A74" w14:textId="77777777" w:rsidR="001935C9" w:rsidRPr="004032CD" w:rsidRDefault="00A47904" w:rsidP="004032CD">
      <w:pPr>
        <w:tabs>
          <w:tab w:val="left" w:pos="0"/>
        </w:tabs>
        <w:jc w:val="center"/>
        <w:rPr>
          <w:rFonts w:asciiTheme="minorBidi" w:hAnsiTheme="minorBidi" w:cstheme="minorBidi"/>
          <w:b/>
          <w:bCs/>
          <w:sz w:val="32"/>
          <w:szCs w:val="32"/>
        </w:rPr>
      </w:pPr>
      <w:r w:rsidRPr="00A47904">
        <w:rPr>
          <w:rFonts w:asciiTheme="minorBidi" w:hAnsiTheme="minorBidi" w:cstheme="minorBidi"/>
          <w:b/>
          <w:bCs/>
          <w:sz w:val="32"/>
          <w:szCs w:val="32"/>
        </w:rPr>
        <w:t>1.5 Qualification Table</w:t>
      </w:r>
    </w:p>
    <w:p w14:paraId="41C5B579" w14:textId="77777777" w:rsidR="00A47904" w:rsidRPr="001935C9" w:rsidRDefault="00A47904" w:rsidP="005957AF">
      <w:pPr>
        <w:spacing w:before="240"/>
        <w:rPr>
          <w:u w:val="single"/>
        </w:rPr>
      </w:pPr>
      <w:r w:rsidRPr="001935C9">
        <w:rPr>
          <w:u w:val="single"/>
        </w:rPr>
        <w:t xml:space="preserve">Documents </w:t>
      </w:r>
      <w:r w:rsidR="00CE7F52">
        <w:rPr>
          <w:u w:val="single"/>
        </w:rPr>
        <w:t>needed to be submitted by the consultant in order to e</w:t>
      </w:r>
      <w:r w:rsidRPr="001935C9">
        <w:rPr>
          <w:u w:val="single"/>
        </w:rPr>
        <w:t>stablish the Qualifications of the Consultant</w:t>
      </w:r>
      <w:r w:rsidR="00CE7F52">
        <w:rPr>
          <w:u w:val="single"/>
        </w:rPr>
        <w:t xml:space="preserve"> are indicated in the rightmost column.</w:t>
      </w:r>
    </w:p>
    <w:p w14:paraId="58CFBAEC" w14:textId="7234BCA9" w:rsidR="001935C9" w:rsidRPr="008B789A" w:rsidRDefault="001935C9" w:rsidP="00EB6492">
      <w:pPr>
        <w:rPr>
          <w:i/>
          <w:color w:val="FF0000"/>
        </w:rPr>
      </w:pPr>
    </w:p>
    <w:tbl>
      <w:tblPr>
        <w:tblpPr w:leftFromText="180" w:rightFromText="180" w:vertAnchor="text" w:horzAnchor="margin" w:tblpY="471"/>
        <w:tblW w:w="4974" w:type="pct"/>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00" w:firstRow="0" w:lastRow="0" w:firstColumn="0" w:lastColumn="0" w:noHBand="0" w:noVBand="0"/>
      </w:tblPr>
      <w:tblGrid>
        <w:gridCol w:w="2209"/>
        <w:gridCol w:w="1843"/>
        <w:gridCol w:w="1641"/>
        <w:gridCol w:w="1641"/>
        <w:gridCol w:w="1641"/>
        <w:gridCol w:w="1265"/>
        <w:gridCol w:w="2927"/>
        <w:gridCol w:w="2143"/>
      </w:tblGrid>
      <w:tr w:rsidR="001935C9" w:rsidRPr="001B24A0" w14:paraId="376B7684" w14:textId="77777777" w:rsidTr="00FF20F0">
        <w:trPr>
          <w:cantSplit/>
          <w:tblHeader/>
        </w:trPr>
        <w:tc>
          <w:tcPr>
            <w:tcW w:w="721" w:type="pct"/>
            <w:shd w:val="clear" w:color="auto" w:fill="1F3864" w:themeFill="accent1" w:themeFillShade="80"/>
            <w:vAlign w:val="center"/>
          </w:tcPr>
          <w:p w14:paraId="3442D304" w14:textId="77777777" w:rsidR="001935C9" w:rsidRPr="001B24A0" w:rsidRDefault="001935C9" w:rsidP="004032CD">
            <w:pPr>
              <w:rPr>
                <w:b/>
                <w:bCs/>
                <w:sz w:val="22"/>
                <w:szCs w:val="22"/>
              </w:rPr>
            </w:pPr>
            <w:r w:rsidRPr="001B24A0">
              <w:rPr>
                <w:b/>
                <w:bCs/>
                <w:sz w:val="22"/>
                <w:szCs w:val="22"/>
              </w:rPr>
              <w:t>Factor</w:t>
            </w:r>
          </w:p>
        </w:tc>
        <w:tc>
          <w:tcPr>
            <w:tcW w:w="4279" w:type="pct"/>
            <w:gridSpan w:val="7"/>
            <w:shd w:val="clear" w:color="auto" w:fill="1F3864" w:themeFill="accent1" w:themeFillShade="80"/>
          </w:tcPr>
          <w:p w14:paraId="02A60DC8" w14:textId="77777777" w:rsidR="001935C9" w:rsidRPr="001B24A0" w:rsidRDefault="001935C9" w:rsidP="004032CD">
            <w:pPr>
              <w:jc w:val="center"/>
              <w:rPr>
                <w:b/>
                <w:bCs/>
                <w:smallCaps/>
                <w:sz w:val="22"/>
                <w:szCs w:val="22"/>
              </w:rPr>
            </w:pPr>
            <w:bookmarkStart w:id="74" w:name="_Toc496006430"/>
            <w:bookmarkStart w:id="75" w:name="_Toc496006831"/>
            <w:bookmarkStart w:id="76" w:name="_Toc496113482"/>
            <w:bookmarkStart w:id="77" w:name="_Toc496359153"/>
            <w:bookmarkStart w:id="78" w:name="_Toc496968116"/>
            <w:bookmarkStart w:id="79" w:name="_Toc498339860"/>
            <w:bookmarkStart w:id="80" w:name="_Toc498848207"/>
            <w:bookmarkStart w:id="81" w:name="_Toc499021785"/>
            <w:bookmarkStart w:id="82" w:name="_Toc499023468"/>
            <w:bookmarkStart w:id="83" w:name="_Toc501529950"/>
            <w:bookmarkStart w:id="84" w:name="_Toc503874228"/>
            <w:bookmarkStart w:id="85" w:name="_Toc23215164"/>
            <w:bookmarkStart w:id="86" w:name="_Toc331007385"/>
            <w:bookmarkStart w:id="87" w:name="_Toc331007774"/>
            <w:bookmarkStart w:id="88" w:name="_Toc331008067"/>
            <w:bookmarkStart w:id="89" w:name="_Toc331027808"/>
            <w:bookmarkStart w:id="90" w:name="_Toc360118814"/>
            <w:bookmarkStart w:id="91" w:name="_Toc360451764"/>
            <w:r w:rsidRPr="001B24A0">
              <w:rPr>
                <w:b/>
                <w:bCs/>
                <w:smallCaps/>
                <w:sz w:val="22"/>
                <w:szCs w:val="22"/>
              </w:rPr>
              <w:t xml:space="preserve">1.5.1 </w:t>
            </w:r>
            <w:r w:rsidRPr="002415AD">
              <w:rPr>
                <w:b/>
                <w:bCs/>
                <w:smallCaps/>
                <w:sz w:val="22"/>
                <w:szCs w:val="22"/>
              </w:rPr>
              <w:t>Eligibility</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c>
      </w:tr>
      <w:tr w:rsidR="001935C9" w:rsidRPr="001B24A0" w14:paraId="7A5A5E06" w14:textId="77777777" w:rsidTr="00FF20F0">
        <w:trPr>
          <w:cantSplit/>
          <w:tblHeader/>
        </w:trPr>
        <w:tc>
          <w:tcPr>
            <w:tcW w:w="721" w:type="pct"/>
            <w:vMerge w:val="restart"/>
            <w:shd w:val="clear" w:color="auto" w:fill="1F3864" w:themeFill="accent1" w:themeFillShade="80"/>
          </w:tcPr>
          <w:p w14:paraId="30AE7D06" w14:textId="77777777" w:rsidR="001935C9" w:rsidRPr="001B24A0" w:rsidRDefault="001935C9" w:rsidP="004032CD">
            <w:pPr>
              <w:rPr>
                <w:sz w:val="22"/>
                <w:szCs w:val="22"/>
              </w:rPr>
            </w:pPr>
          </w:p>
        </w:tc>
        <w:tc>
          <w:tcPr>
            <w:tcW w:w="602" w:type="pct"/>
            <w:vMerge w:val="restart"/>
            <w:shd w:val="clear" w:color="auto" w:fill="1F3864" w:themeFill="accent1" w:themeFillShade="80"/>
            <w:vAlign w:val="center"/>
          </w:tcPr>
          <w:p w14:paraId="30FF1C35" w14:textId="77777777" w:rsidR="001935C9" w:rsidRPr="001B24A0" w:rsidRDefault="001935C9" w:rsidP="004032CD">
            <w:pPr>
              <w:jc w:val="center"/>
              <w:rPr>
                <w:b/>
                <w:bCs/>
                <w:sz w:val="22"/>
                <w:szCs w:val="22"/>
              </w:rPr>
            </w:pPr>
            <w:r w:rsidRPr="001B24A0">
              <w:rPr>
                <w:b/>
                <w:bCs/>
                <w:sz w:val="22"/>
                <w:szCs w:val="22"/>
              </w:rPr>
              <w:t>Requirement</w:t>
            </w:r>
          </w:p>
        </w:tc>
        <w:tc>
          <w:tcPr>
            <w:tcW w:w="2977" w:type="pct"/>
            <w:gridSpan w:val="5"/>
            <w:shd w:val="clear" w:color="auto" w:fill="1F3864" w:themeFill="accent1" w:themeFillShade="80"/>
            <w:vAlign w:val="center"/>
          </w:tcPr>
          <w:p w14:paraId="45E9EC9A" w14:textId="77777777" w:rsidR="001935C9" w:rsidRPr="001B24A0" w:rsidRDefault="001935C9" w:rsidP="004032CD">
            <w:pPr>
              <w:jc w:val="center"/>
              <w:rPr>
                <w:b/>
                <w:bCs/>
                <w:sz w:val="22"/>
                <w:szCs w:val="22"/>
              </w:rPr>
            </w:pPr>
            <w:r w:rsidRPr="001B24A0">
              <w:rPr>
                <w:b/>
                <w:bCs/>
                <w:sz w:val="22"/>
                <w:szCs w:val="22"/>
              </w:rPr>
              <w:t>Consultant</w:t>
            </w:r>
          </w:p>
        </w:tc>
        <w:tc>
          <w:tcPr>
            <w:tcW w:w="700" w:type="pct"/>
            <w:vMerge w:val="restart"/>
            <w:shd w:val="clear" w:color="auto" w:fill="1F3864" w:themeFill="accent1" w:themeFillShade="80"/>
            <w:vAlign w:val="center"/>
          </w:tcPr>
          <w:p w14:paraId="3A26B77F" w14:textId="77777777" w:rsidR="001935C9" w:rsidRPr="001B24A0" w:rsidRDefault="001935C9" w:rsidP="004032CD">
            <w:pPr>
              <w:jc w:val="center"/>
              <w:rPr>
                <w:b/>
                <w:bCs/>
                <w:sz w:val="22"/>
                <w:szCs w:val="22"/>
              </w:rPr>
            </w:pPr>
            <w:r w:rsidRPr="001B24A0">
              <w:rPr>
                <w:b/>
                <w:bCs/>
                <w:sz w:val="22"/>
                <w:szCs w:val="22"/>
              </w:rPr>
              <w:t>Documentation Required</w:t>
            </w:r>
          </w:p>
        </w:tc>
      </w:tr>
      <w:tr w:rsidR="001935C9" w:rsidRPr="001B24A0" w14:paraId="6E874034" w14:textId="77777777" w:rsidTr="00FF20F0">
        <w:trPr>
          <w:cantSplit/>
          <w:tblHeader/>
        </w:trPr>
        <w:tc>
          <w:tcPr>
            <w:tcW w:w="721" w:type="pct"/>
            <w:vMerge/>
            <w:shd w:val="clear" w:color="auto" w:fill="1F3864" w:themeFill="accent1" w:themeFillShade="80"/>
          </w:tcPr>
          <w:p w14:paraId="77D5F2AE" w14:textId="77777777" w:rsidR="001935C9" w:rsidRPr="001B24A0" w:rsidRDefault="001935C9" w:rsidP="004032CD">
            <w:pPr>
              <w:rPr>
                <w:sz w:val="22"/>
                <w:szCs w:val="22"/>
              </w:rPr>
            </w:pPr>
          </w:p>
        </w:tc>
        <w:tc>
          <w:tcPr>
            <w:tcW w:w="602" w:type="pct"/>
            <w:vMerge/>
            <w:shd w:val="clear" w:color="auto" w:fill="1F3864" w:themeFill="accent1" w:themeFillShade="80"/>
            <w:vAlign w:val="center"/>
          </w:tcPr>
          <w:p w14:paraId="65CBE9A1" w14:textId="77777777" w:rsidR="001935C9" w:rsidRPr="001B24A0" w:rsidRDefault="001935C9" w:rsidP="004032CD">
            <w:pPr>
              <w:jc w:val="center"/>
              <w:rPr>
                <w:b/>
                <w:bCs/>
                <w:sz w:val="22"/>
                <w:szCs w:val="22"/>
              </w:rPr>
            </w:pPr>
          </w:p>
        </w:tc>
        <w:tc>
          <w:tcPr>
            <w:tcW w:w="536" w:type="pct"/>
            <w:vMerge w:val="restart"/>
            <w:shd w:val="clear" w:color="auto" w:fill="1F3864" w:themeFill="accent1" w:themeFillShade="80"/>
            <w:vAlign w:val="center"/>
          </w:tcPr>
          <w:p w14:paraId="5ACEBF65" w14:textId="77777777" w:rsidR="001935C9" w:rsidRPr="001B24A0" w:rsidRDefault="001935C9" w:rsidP="004032CD">
            <w:pPr>
              <w:jc w:val="center"/>
              <w:rPr>
                <w:b/>
                <w:bCs/>
                <w:sz w:val="22"/>
                <w:szCs w:val="22"/>
              </w:rPr>
            </w:pPr>
            <w:r w:rsidRPr="001B24A0">
              <w:rPr>
                <w:b/>
                <w:bCs/>
                <w:sz w:val="22"/>
                <w:szCs w:val="22"/>
              </w:rPr>
              <w:t>Single Entity</w:t>
            </w:r>
          </w:p>
        </w:tc>
        <w:tc>
          <w:tcPr>
            <w:tcW w:w="1485" w:type="pct"/>
            <w:gridSpan w:val="3"/>
            <w:shd w:val="clear" w:color="auto" w:fill="1F3864" w:themeFill="accent1" w:themeFillShade="80"/>
            <w:vAlign w:val="center"/>
          </w:tcPr>
          <w:p w14:paraId="489173D6" w14:textId="77777777" w:rsidR="001935C9" w:rsidRPr="001B24A0" w:rsidRDefault="001935C9" w:rsidP="004032CD">
            <w:pPr>
              <w:jc w:val="center"/>
              <w:rPr>
                <w:b/>
                <w:bCs/>
                <w:sz w:val="22"/>
                <w:szCs w:val="22"/>
              </w:rPr>
            </w:pPr>
            <w:r w:rsidRPr="001B24A0">
              <w:rPr>
                <w:b/>
                <w:bCs/>
                <w:sz w:val="22"/>
                <w:szCs w:val="22"/>
              </w:rPr>
              <w:t>Joint Venture or Association</w:t>
            </w:r>
          </w:p>
        </w:tc>
        <w:tc>
          <w:tcPr>
            <w:tcW w:w="956" w:type="pct"/>
            <w:vMerge w:val="restart"/>
            <w:shd w:val="clear" w:color="auto" w:fill="1F3864" w:themeFill="accent1" w:themeFillShade="80"/>
            <w:vAlign w:val="center"/>
          </w:tcPr>
          <w:p w14:paraId="0F15B309" w14:textId="77777777" w:rsidR="001935C9" w:rsidRPr="001B24A0" w:rsidRDefault="001935C9" w:rsidP="004032CD">
            <w:pPr>
              <w:jc w:val="center"/>
              <w:rPr>
                <w:b/>
                <w:bCs/>
                <w:sz w:val="22"/>
                <w:szCs w:val="22"/>
              </w:rPr>
            </w:pPr>
            <w:r w:rsidRPr="001B24A0">
              <w:rPr>
                <w:b/>
                <w:bCs/>
                <w:sz w:val="22"/>
                <w:szCs w:val="22"/>
              </w:rPr>
              <w:t>Sub-Consultant</w:t>
            </w:r>
          </w:p>
        </w:tc>
        <w:tc>
          <w:tcPr>
            <w:tcW w:w="700" w:type="pct"/>
            <w:vMerge/>
            <w:shd w:val="clear" w:color="auto" w:fill="1F3864" w:themeFill="accent1" w:themeFillShade="80"/>
          </w:tcPr>
          <w:p w14:paraId="4E820F06" w14:textId="77777777" w:rsidR="001935C9" w:rsidRPr="001B24A0" w:rsidRDefault="001935C9" w:rsidP="004032CD">
            <w:pPr>
              <w:jc w:val="center"/>
              <w:rPr>
                <w:b/>
                <w:bCs/>
                <w:sz w:val="22"/>
                <w:szCs w:val="22"/>
              </w:rPr>
            </w:pPr>
          </w:p>
        </w:tc>
      </w:tr>
      <w:tr w:rsidR="001935C9" w:rsidRPr="001B24A0" w14:paraId="3BA5E361" w14:textId="77777777" w:rsidTr="00FF20F0">
        <w:trPr>
          <w:cantSplit/>
          <w:tblHeader/>
        </w:trPr>
        <w:tc>
          <w:tcPr>
            <w:tcW w:w="721" w:type="pct"/>
            <w:vMerge/>
            <w:shd w:val="clear" w:color="auto" w:fill="1F3864" w:themeFill="accent1" w:themeFillShade="80"/>
          </w:tcPr>
          <w:p w14:paraId="55B701BA" w14:textId="77777777" w:rsidR="001935C9" w:rsidRPr="001B24A0" w:rsidRDefault="001935C9" w:rsidP="004032CD">
            <w:pPr>
              <w:rPr>
                <w:sz w:val="22"/>
                <w:szCs w:val="22"/>
              </w:rPr>
            </w:pPr>
          </w:p>
        </w:tc>
        <w:tc>
          <w:tcPr>
            <w:tcW w:w="602" w:type="pct"/>
            <w:vMerge/>
            <w:shd w:val="clear" w:color="auto" w:fill="1F3864" w:themeFill="accent1" w:themeFillShade="80"/>
            <w:vAlign w:val="center"/>
          </w:tcPr>
          <w:p w14:paraId="68CA19B4" w14:textId="77777777" w:rsidR="001935C9" w:rsidRPr="001B24A0" w:rsidRDefault="001935C9" w:rsidP="004032CD">
            <w:pPr>
              <w:jc w:val="center"/>
              <w:rPr>
                <w:b/>
                <w:bCs/>
                <w:sz w:val="22"/>
                <w:szCs w:val="22"/>
              </w:rPr>
            </w:pPr>
          </w:p>
        </w:tc>
        <w:tc>
          <w:tcPr>
            <w:tcW w:w="536" w:type="pct"/>
            <w:vMerge/>
            <w:shd w:val="clear" w:color="auto" w:fill="1F3864" w:themeFill="accent1" w:themeFillShade="80"/>
            <w:vAlign w:val="center"/>
          </w:tcPr>
          <w:p w14:paraId="2C490621" w14:textId="77777777" w:rsidR="001935C9" w:rsidRPr="001B24A0" w:rsidRDefault="001935C9" w:rsidP="004032CD">
            <w:pPr>
              <w:jc w:val="center"/>
              <w:rPr>
                <w:b/>
                <w:bCs/>
                <w:sz w:val="22"/>
                <w:szCs w:val="22"/>
              </w:rPr>
            </w:pPr>
          </w:p>
        </w:tc>
        <w:tc>
          <w:tcPr>
            <w:tcW w:w="536" w:type="pct"/>
            <w:shd w:val="clear" w:color="auto" w:fill="1F3864" w:themeFill="accent1" w:themeFillShade="80"/>
            <w:vAlign w:val="center"/>
          </w:tcPr>
          <w:p w14:paraId="087CDD82" w14:textId="77777777" w:rsidR="001935C9" w:rsidRPr="001B24A0" w:rsidRDefault="001935C9" w:rsidP="004032CD">
            <w:pPr>
              <w:jc w:val="center"/>
              <w:rPr>
                <w:b/>
                <w:bCs/>
                <w:sz w:val="22"/>
                <w:szCs w:val="22"/>
              </w:rPr>
            </w:pPr>
            <w:r w:rsidRPr="001B24A0">
              <w:rPr>
                <w:b/>
                <w:bCs/>
                <w:sz w:val="22"/>
                <w:szCs w:val="22"/>
              </w:rPr>
              <w:t>All members combined</w:t>
            </w:r>
          </w:p>
        </w:tc>
        <w:tc>
          <w:tcPr>
            <w:tcW w:w="536" w:type="pct"/>
            <w:shd w:val="clear" w:color="auto" w:fill="1F3864" w:themeFill="accent1" w:themeFillShade="80"/>
          </w:tcPr>
          <w:p w14:paraId="394A7C93" w14:textId="77777777" w:rsidR="001935C9" w:rsidRPr="001B24A0" w:rsidRDefault="001935C9" w:rsidP="004032CD">
            <w:pPr>
              <w:jc w:val="center"/>
              <w:rPr>
                <w:b/>
                <w:bCs/>
                <w:sz w:val="22"/>
                <w:szCs w:val="22"/>
              </w:rPr>
            </w:pPr>
            <w:r w:rsidRPr="001B24A0">
              <w:rPr>
                <w:b/>
                <w:bCs/>
                <w:sz w:val="22"/>
                <w:szCs w:val="22"/>
              </w:rPr>
              <w:t>Each Member</w:t>
            </w:r>
          </w:p>
        </w:tc>
        <w:tc>
          <w:tcPr>
            <w:tcW w:w="413" w:type="pct"/>
            <w:shd w:val="clear" w:color="auto" w:fill="1F3864" w:themeFill="accent1" w:themeFillShade="80"/>
            <w:vAlign w:val="center"/>
          </w:tcPr>
          <w:p w14:paraId="7999DDA7" w14:textId="77777777" w:rsidR="001935C9" w:rsidRPr="001B24A0" w:rsidRDefault="001935C9" w:rsidP="004032CD">
            <w:pPr>
              <w:jc w:val="center"/>
              <w:rPr>
                <w:b/>
                <w:bCs/>
                <w:sz w:val="22"/>
                <w:szCs w:val="22"/>
              </w:rPr>
            </w:pPr>
            <w:r w:rsidRPr="001B24A0">
              <w:rPr>
                <w:b/>
                <w:bCs/>
                <w:sz w:val="22"/>
                <w:szCs w:val="22"/>
              </w:rPr>
              <w:t>At least one member</w:t>
            </w:r>
          </w:p>
        </w:tc>
        <w:tc>
          <w:tcPr>
            <w:tcW w:w="956" w:type="pct"/>
            <w:vMerge/>
            <w:shd w:val="clear" w:color="auto" w:fill="1F3864" w:themeFill="accent1" w:themeFillShade="80"/>
          </w:tcPr>
          <w:p w14:paraId="1ED95019" w14:textId="77777777" w:rsidR="001935C9" w:rsidRPr="001B24A0" w:rsidRDefault="001935C9" w:rsidP="004032CD">
            <w:pPr>
              <w:rPr>
                <w:sz w:val="22"/>
                <w:szCs w:val="22"/>
              </w:rPr>
            </w:pPr>
          </w:p>
        </w:tc>
        <w:tc>
          <w:tcPr>
            <w:tcW w:w="700" w:type="pct"/>
            <w:vMerge/>
            <w:shd w:val="clear" w:color="auto" w:fill="1F3864" w:themeFill="accent1" w:themeFillShade="80"/>
          </w:tcPr>
          <w:p w14:paraId="11E28F73" w14:textId="77777777" w:rsidR="001935C9" w:rsidRPr="001B24A0" w:rsidRDefault="001935C9" w:rsidP="004032CD">
            <w:pPr>
              <w:rPr>
                <w:sz w:val="22"/>
                <w:szCs w:val="22"/>
              </w:rPr>
            </w:pPr>
          </w:p>
        </w:tc>
      </w:tr>
      <w:tr w:rsidR="001935C9" w:rsidRPr="001B24A0" w14:paraId="3A731BA4" w14:textId="77777777" w:rsidTr="00245F0F">
        <w:trPr>
          <w:cantSplit/>
          <w:trHeight w:val="1063"/>
        </w:trPr>
        <w:tc>
          <w:tcPr>
            <w:tcW w:w="721" w:type="pct"/>
            <w:shd w:val="clear" w:color="auto" w:fill="D9E2F3" w:themeFill="accent1" w:themeFillTint="33"/>
          </w:tcPr>
          <w:p w14:paraId="6610C758" w14:textId="77777777" w:rsidR="001935C9" w:rsidRPr="001B24A0" w:rsidRDefault="001935C9" w:rsidP="004032CD">
            <w:pPr>
              <w:rPr>
                <w:b/>
                <w:bCs/>
                <w:sz w:val="22"/>
                <w:szCs w:val="22"/>
              </w:rPr>
            </w:pPr>
            <w:r w:rsidRPr="001B24A0">
              <w:rPr>
                <w:b/>
                <w:bCs/>
                <w:sz w:val="22"/>
                <w:szCs w:val="22"/>
              </w:rPr>
              <w:t>1.5.1.1 Qualification and Eligibility</w:t>
            </w:r>
          </w:p>
        </w:tc>
        <w:tc>
          <w:tcPr>
            <w:tcW w:w="602" w:type="pct"/>
            <w:shd w:val="clear" w:color="auto" w:fill="FFFFFF" w:themeFill="background1"/>
          </w:tcPr>
          <w:p w14:paraId="2CBC6345" w14:textId="77777777" w:rsidR="001935C9" w:rsidRPr="001B24A0" w:rsidRDefault="001935C9" w:rsidP="004032CD">
            <w:pPr>
              <w:rPr>
                <w:sz w:val="22"/>
                <w:szCs w:val="22"/>
              </w:rPr>
            </w:pPr>
            <w:r w:rsidRPr="001B24A0">
              <w:rPr>
                <w:sz w:val="22"/>
                <w:szCs w:val="22"/>
              </w:rPr>
              <w:t xml:space="preserve">In accordance with ITC </w:t>
            </w:r>
            <w:r w:rsidR="00E4250D">
              <w:rPr>
                <w:sz w:val="22"/>
                <w:szCs w:val="22"/>
              </w:rPr>
              <w:t>8</w:t>
            </w:r>
          </w:p>
        </w:tc>
        <w:tc>
          <w:tcPr>
            <w:tcW w:w="536" w:type="pct"/>
            <w:shd w:val="clear" w:color="auto" w:fill="FFFFFF" w:themeFill="background1"/>
          </w:tcPr>
          <w:p w14:paraId="523921E9" w14:textId="77777777" w:rsidR="001935C9" w:rsidRPr="001B24A0" w:rsidRDefault="001935C9" w:rsidP="004032CD">
            <w:pPr>
              <w:rPr>
                <w:sz w:val="22"/>
                <w:szCs w:val="22"/>
              </w:rPr>
            </w:pPr>
            <w:r w:rsidRPr="001B24A0">
              <w:rPr>
                <w:sz w:val="22"/>
                <w:szCs w:val="22"/>
              </w:rPr>
              <w:t>Must meet requirement</w:t>
            </w:r>
          </w:p>
        </w:tc>
        <w:tc>
          <w:tcPr>
            <w:tcW w:w="536" w:type="pct"/>
            <w:shd w:val="clear" w:color="auto" w:fill="FFFFFF" w:themeFill="background1"/>
          </w:tcPr>
          <w:p w14:paraId="74D6CB4C" w14:textId="168E0C1B" w:rsidR="001935C9" w:rsidRPr="001B24A0" w:rsidRDefault="001935C9" w:rsidP="004032CD">
            <w:pPr>
              <w:rPr>
                <w:sz w:val="22"/>
                <w:szCs w:val="22"/>
              </w:rPr>
            </w:pPr>
            <w:r w:rsidRPr="001B24A0">
              <w:rPr>
                <w:sz w:val="22"/>
                <w:szCs w:val="22"/>
              </w:rPr>
              <w:t xml:space="preserve">Existing or intended </w:t>
            </w:r>
            <w:r w:rsidR="001F346C">
              <w:rPr>
                <w:sz w:val="22"/>
                <w:szCs w:val="22"/>
              </w:rPr>
              <w:t>j</w:t>
            </w:r>
            <w:r w:rsidR="002A36E1">
              <w:rPr>
                <w:sz w:val="22"/>
                <w:szCs w:val="22"/>
              </w:rPr>
              <w:t>oint venture</w:t>
            </w:r>
            <w:r w:rsidRPr="001B24A0">
              <w:rPr>
                <w:sz w:val="22"/>
                <w:szCs w:val="22"/>
              </w:rPr>
              <w:t xml:space="preserve"> or other association must meet requirement</w:t>
            </w:r>
          </w:p>
        </w:tc>
        <w:tc>
          <w:tcPr>
            <w:tcW w:w="536" w:type="pct"/>
            <w:shd w:val="clear" w:color="auto" w:fill="FFFFFF" w:themeFill="background1"/>
          </w:tcPr>
          <w:p w14:paraId="6F4212C6" w14:textId="77777777" w:rsidR="001935C9" w:rsidRPr="001B24A0" w:rsidRDefault="001935C9" w:rsidP="004032CD">
            <w:pPr>
              <w:rPr>
                <w:sz w:val="22"/>
                <w:szCs w:val="22"/>
              </w:rPr>
            </w:pPr>
            <w:r w:rsidRPr="001B24A0">
              <w:rPr>
                <w:sz w:val="22"/>
                <w:szCs w:val="22"/>
              </w:rPr>
              <w:t>Must meet requirement</w:t>
            </w:r>
          </w:p>
        </w:tc>
        <w:tc>
          <w:tcPr>
            <w:tcW w:w="413" w:type="pct"/>
            <w:shd w:val="clear" w:color="auto" w:fill="FFFFFF" w:themeFill="background1"/>
          </w:tcPr>
          <w:p w14:paraId="54D732FC" w14:textId="77777777" w:rsidR="001935C9" w:rsidRPr="001B24A0" w:rsidRDefault="001935C9" w:rsidP="004032CD">
            <w:pPr>
              <w:jc w:val="center"/>
              <w:rPr>
                <w:sz w:val="22"/>
                <w:szCs w:val="22"/>
              </w:rPr>
            </w:pPr>
            <w:r w:rsidRPr="001B24A0">
              <w:rPr>
                <w:sz w:val="22"/>
                <w:szCs w:val="22"/>
              </w:rPr>
              <w:t>N/A</w:t>
            </w:r>
          </w:p>
        </w:tc>
        <w:tc>
          <w:tcPr>
            <w:tcW w:w="956" w:type="pct"/>
            <w:shd w:val="clear" w:color="auto" w:fill="FFFFFF" w:themeFill="background1"/>
          </w:tcPr>
          <w:p w14:paraId="5ECBCD87" w14:textId="77777777" w:rsidR="001935C9" w:rsidRPr="001B24A0" w:rsidRDefault="001935C9" w:rsidP="004032CD">
            <w:pPr>
              <w:rPr>
                <w:sz w:val="22"/>
                <w:szCs w:val="22"/>
              </w:rPr>
            </w:pPr>
            <w:r w:rsidRPr="001B24A0">
              <w:rPr>
                <w:sz w:val="22"/>
                <w:szCs w:val="22"/>
              </w:rPr>
              <w:t>Must meet requirement</w:t>
            </w:r>
          </w:p>
        </w:tc>
        <w:tc>
          <w:tcPr>
            <w:tcW w:w="700" w:type="pct"/>
            <w:shd w:val="clear" w:color="auto" w:fill="FFFFFF" w:themeFill="background1"/>
          </w:tcPr>
          <w:p w14:paraId="7DAD6E90" w14:textId="77777777" w:rsidR="001935C9" w:rsidRDefault="001935C9" w:rsidP="004032CD">
            <w:pPr>
              <w:rPr>
                <w:sz w:val="22"/>
                <w:szCs w:val="22"/>
              </w:rPr>
            </w:pPr>
            <w:r w:rsidRPr="001B24A0">
              <w:rPr>
                <w:sz w:val="22"/>
                <w:szCs w:val="22"/>
              </w:rPr>
              <w:t>TECH-1 including attachments</w:t>
            </w:r>
            <w:r w:rsidRPr="001B24A0">
              <w:rPr>
                <w:sz w:val="22"/>
                <w:szCs w:val="22"/>
              </w:rPr>
              <w:tab/>
            </w:r>
          </w:p>
          <w:p w14:paraId="4B98A808" w14:textId="30DF32D2" w:rsidR="005B1A97" w:rsidRPr="001B24A0" w:rsidRDefault="005B1A97" w:rsidP="004032CD">
            <w:pPr>
              <w:rPr>
                <w:sz w:val="22"/>
                <w:szCs w:val="22"/>
              </w:rPr>
            </w:pPr>
          </w:p>
        </w:tc>
      </w:tr>
      <w:tr w:rsidR="001935C9" w:rsidRPr="001B24A0" w14:paraId="652819D4" w14:textId="77777777" w:rsidTr="00245F0F">
        <w:trPr>
          <w:cantSplit/>
          <w:trHeight w:val="1573"/>
        </w:trPr>
        <w:tc>
          <w:tcPr>
            <w:tcW w:w="721" w:type="pct"/>
            <w:shd w:val="clear" w:color="auto" w:fill="D9E2F3" w:themeFill="accent1" w:themeFillTint="33"/>
          </w:tcPr>
          <w:p w14:paraId="6CF82928" w14:textId="77777777" w:rsidR="001935C9" w:rsidRPr="001B24A0" w:rsidRDefault="001935C9" w:rsidP="004032CD">
            <w:pPr>
              <w:rPr>
                <w:b/>
                <w:bCs/>
                <w:sz w:val="22"/>
                <w:szCs w:val="22"/>
              </w:rPr>
            </w:pPr>
            <w:bookmarkStart w:id="92" w:name="_Toc331007387"/>
            <w:bookmarkStart w:id="93" w:name="_Toc331007776"/>
            <w:bookmarkStart w:id="94" w:name="_Toc331008069"/>
            <w:bookmarkStart w:id="95" w:name="_Toc331027810"/>
            <w:bookmarkStart w:id="96" w:name="_Toc360451766"/>
            <w:r w:rsidRPr="001B24A0">
              <w:rPr>
                <w:b/>
                <w:bCs/>
                <w:sz w:val="22"/>
                <w:szCs w:val="22"/>
              </w:rPr>
              <w:t>1.5.1.2 Conflict of Interest</w:t>
            </w:r>
            <w:bookmarkEnd w:id="92"/>
            <w:bookmarkEnd w:id="93"/>
            <w:bookmarkEnd w:id="94"/>
            <w:bookmarkEnd w:id="95"/>
            <w:bookmarkEnd w:id="96"/>
          </w:p>
        </w:tc>
        <w:tc>
          <w:tcPr>
            <w:tcW w:w="602" w:type="pct"/>
          </w:tcPr>
          <w:p w14:paraId="074FE7C9" w14:textId="44FD43C4" w:rsidR="001935C9" w:rsidRPr="001B24A0" w:rsidRDefault="001935C9" w:rsidP="004032CD">
            <w:pPr>
              <w:rPr>
                <w:sz w:val="22"/>
                <w:szCs w:val="22"/>
              </w:rPr>
            </w:pPr>
            <w:r w:rsidRPr="001B24A0">
              <w:rPr>
                <w:sz w:val="22"/>
                <w:szCs w:val="22"/>
              </w:rPr>
              <w:t xml:space="preserve">No conflicts of interests as described in ITC </w:t>
            </w:r>
            <w:r w:rsidR="00E4250D">
              <w:rPr>
                <w:sz w:val="22"/>
                <w:szCs w:val="22"/>
              </w:rPr>
              <w:t xml:space="preserve">8 </w:t>
            </w:r>
            <w:r w:rsidRPr="001B24A0">
              <w:rPr>
                <w:sz w:val="22"/>
                <w:szCs w:val="22"/>
              </w:rPr>
              <w:t xml:space="preserve">unless the conflict of interest has been mitigated and the mitigation </w:t>
            </w:r>
            <w:r w:rsidR="007B221C">
              <w:rPr>
                <w:sz w:val="22"/>
                <w:szCs w:val="22"/>
              </w:rPr>
              <w:t xml:space="preserve">is </w:t>
            </w:r>
            <w:r w:rsidR="00EA3875">
              <w:rPr>
                <w:sz w:val="22"/>
                <w:szCs w:val="22"/>
              </w:rPr>
              <w:t xml:space="preserve">demonstrated </w:t>
            </w:r>
          </w:p>
        </w:tc>
        <w:tc>
          <w:tcPr>
            <w:tcW w:w="536" w:type="pct"/>
          </w:tcPr>
          <w:p w14:paraId="1F7BAE10" w14:textId="77777777" w:rsidR="001935C9" w:rsidRPr="001B24A0" w:rsidRDefault="001935C9" w:rsidP="004032CD">
            <w:pPr>
              <w:rPr>
                <w:sz w:val="22"/>
                <w:szCs w:val="22"/>
              </w:rPr>
            </w:pPr>
            <w:r w:rsidRPr="001B24A0">
              <w:rPr>
                <w:sz w:val="22"/>
                <w:szCs w:val="22"/>
              </w:rPr>
              <w:t>Must meet requirement</w:t>
            </w:r>
          </w:p>
        </w:tc>
        <w:tc>
          <w:tcPr>
            <w:tcW w:w="536" w:type="pct"/>
          </w:tcPr>
          <w:p w14:paraId="66D15D73" w14:textId="62732A1E" w:rsidR="001935C9" w:rsidRPr="001B24A0" w:rsidRDefault="001935C9" w:rsidP="004032CD">
            <w:pPr>
              <w:rPr>
                <w:sz w:val="22"/>
                <w:szCs w:val="22"/>
              </w:rPr>
            </w:pPr>
            <w:r w:rsidRPr="001B24A0">
              <w:rPr>
                <w:sz w:val="22"/>
                <w:szCs w:val="22"/>
              </w:rPr>
              <w:t xml:space="preserve">Existing or intended </w:t>
            </w:r>
            <w:r w:rsidR="001F346C">
              <w:rPr>
                <w:sz w:val="22"/>
                <w:szCs w:val="22"/>
              </w:rPr>
              <w:t>j</w:t>
            </w:r>
            <w:r w:rsidR="002A36E1">
              <w:rPr>
                <w:sz w:val="22"/>
                <w:szCs w:val="22"/>
              </w:rPr>
              <w:t>oint venture</w:t>
            </w:r>
            <w:r w:rsidRPr="001B24A0">
              <w:rPr>
                <w:sz w:val="22"/>
                <w:szCs w:val="22"/>
              </w:rPr>
              <w:t xml:space="preserve"> or other association must meet requirement</w:t>
            </w:r>
          </w:p>
        </w:tc>
        <w:tc>
          <w:tcPr>
            <w:tcW w:w="536" w:type="pct"/>
          </w:tcPr>
          <w:p w14:paraId="08FAE31E" w14:textId="77777777" w:rsidR="001935C9" w:rsidRPr="001B24A0" w:rsidRDefault="001935C9" w:rsidP="004032CD">
            <w:pPr>
              <w:rPr>
                <w:sz w:val="22"/>
                <w:szCs w:val="22"/>
              </w:rPr>
            </w:pPr>
            <w:r w:rsidRPr="001B24A0">
              <w:rPr>
                <w:sz w:val="22"/>
                <w:szCs w:val="22"/>
              </w:rPr>
              <w:t>Must meet requirement</w:t>
            </w:r>
          </w:p>
        </w:tc>
        <w:tc>
          <w:tcPr>
            <w:tcW w:w="413" w:type="pct"/>
          </w:tcPr>
          <w:p w14:paraId="1BE79D50" w14:textId="77777777" w:rsidR="001935C9" w:rsidRPr="001B24A0" w:rsidRDefault="001935C9" w:rsidP="004032CD">
            <w:pPr>
              <w:jc w:val="center"/>
              <w:rPr>
                <w:sz w:val="22"/>
                <w:szCs w:val="22"/>
              </w:rPr>
            </w:pPr>
            <w:r w:rsidRPr="001B24A0">
              <w:rPr>
                <w:sz w:val="22"/>
                <w:szCs w:val="22"/>
              </w:rPr>
              <w:t>N / A</w:t>
            </w:r>
          </w:p>
        </w:tc>
        <w:tc>
          <w:tcPr>
            <w:tcW w:w="956" w:type="pct"/>
          </w:tcPr>
          <w:p w14:paraId="1F8ACE5F" w14:textId="77777777" w:rsidR="001935C9" w:rsidRPr="001B24A0" w:rsidRDefault="001935C9" w:rsidP="004032CD">
            <w:pPr>
              <w:rPr>
                <w:sz w:val="22"/>
                <w:szCs w:val="22"/>
              </w:rPr>
            </w:pPr>
            <w:r w:rsidRPr="001B24A0">
              <w:rPr>
                <w:sz w:val="22"/>
                <w:szCs w:val="22"/>
              </w:rPr>
              <w:t>Must meet requirement</w:t>
            </w:r>
          </w:p>
        </w:tc>
        <w:tc>
          <w:tcPr>
            <w:tcW w:w="700" w:type="pct"/>
          </w:tcPr>
          <w:p w14:paraId="2B1BD0DB" w14:textId="77777777" w:rsidR="001935C9" w:rsidRPr="001B24A0" w:rsidRDefault="001935C9" w:rsidP="004032CD">
            <w:pPr>
              <w:rPr>
                <w:sz w:val="22"/>
                <w:szCs w:val="22"/>
              </w:rPr>
            </w:pPr>
            <w:r w:rsidRPr="001B24A0">
              <w:rPr>
                <w:sz w:val="22"/>
                <w:szCs w:val="22"/>
              </w:rPr>
              <w:t>TECH-1 including attachments</w:t>
            </w:r>
            <w:r w:rsidRPr="001B24A0">
              <w:rPr>
                <w:sz w:val="22"/>
                <w:szCs w:val="22"/>
              </w:rPr>
              <w:tab/>
            </w:r>
          </w:p>
        </w:tc>
      </w:tr>
      <w:tr w:rsidR="00914EAE" w:rsidRPr="001B24A0" w14:paraId="0BE270A6" w14:textId="77777777" w:rsidTr="00245F0F">
        <w:trPr>
          <w:cantSplit/>
          <w:trHeight w:val="1573"/>
        </w:trPr>
        <w:tc>
          <w:tcPr>
            <w:tcW w:w="721" w:type="pct"/>
            <w:vMerge w:val="restart"/>
            <w:shd w:val="clear" w:color="auto" w:fill="D9E2F3" w:themeFill="accent1" w:themeFillTint="33"/>
          </w:tcPr>
          <w:p w14:paraId="4E73C3AA" w14:textId="033C0967" w:rsidR="00914EAE" w:rsidRPr="001B24A0" w:rsidRDefault="00914EAE" w:rsidP="00FF20F0">
            <w:pPr>
              <w:rPr>
                <w:b/>
                <w:bCs/>
                <w:sz w:val="22"/>
                <w:szCs w:val="22"/>
              </w:rPr>
            </w:pPr>
            <w:r w:rsidRPr="001B24A0">
              <w:rPr>
                <w:rFonts w:asciiTheme="minorBidi" w:hAnsiTheme="minorBidi" w:cstheme="minorBidi"/>
                <w:b/>
                <w:bCs/>
                <w:sz w:val="22"/>
                <w:szCs w:val="22"/>
              </w:rPr>
              <w:t xml:space="preserve">1.5.1.3 Ineligibility </w:t>
            </w:r>
          </w:p>
        </w:tc>
        <w:tc>
          <w:tcPr>
            <w:tcW w:w="602" w:type="pct"/>
            <w:shd w:val="clear" w:color="auto" w:fill="FFFFFF" w:themeFill="background1"/>
          </w:tcPr>
          <w:p w14:paraId="4A262EF1" w14:textId="77777777" w:rsidR="00914EAE" w:rsidRPr="001B24A0" w:rsidRDefault="00914EAE" w:rsidP="00FF20F0">
            <w:pPr>
              <w:rPr>
                <w:sz w:val="22"/>
                <w:szCs w:val="22"/>
              </w:rPr>
            </w:pPr>
            <w:r w:rsidRPr="001B24A0">
              <w:rPr>
                <w:rFonts w:asciiTheme="minorBidi" w:hAnsiTheme="minorBidi" w:cstheme="minorBidi"/>
                <w:sz w:val="22"/>
                <w:szCs w:val="22"/>
              </w:rPr>
              <w:t xml:space="preserve">Not having been declared ineligible based on any of the criteria set forth in ITC </w:t>
            </w:r>
            <w:r>
              <w:rPr>
                <w:rFonts w:asciiTheme="minorBidi" w:hAnsiTheme="minorBidi" w:cstheme="minorBidi"/>
                <w:sz w:val="22"/>
                <w:szCs w:val="22"/>
              </w:rPr>
              <w:t>8</w:t>
            </w:r>
          </w:p>
        </w:tc>
        <w:tc>
          <w:tcPr>
            <w:tcW w:w="536" w:type="pct"/>
            <w:shd w:val="clear" w:color="auto" w:fill="FFFFFF" w:themeFill="background1"/>
          </w:tcPr>
          <w:p w14:paraId="35E3B9C1" w14:textId="77777777" w:rsidR="00914EAE" w:rsidRPr="001B24A0" w:rsidRDefault="00914EAE" w:rsidP="00FF20F0">
            <w:pPr>
              <w:rPr>
                <w:sz w:val="22"/>
                <w:szCs w:val="22"/>
              </w:rPr>
            </w:pPr>
            <w:r w:rsidRPr="001B24A0">
              <w:rPr>
                <w:rFonts w:asciiTheme="minorBidi" w:hAnsiTheme="minorBidi" w:cstheme="minorBidi"/>
                <w:sz w:val="22"/>
                <w:szCs w:val="22"/>
              </w:rPr>
              <w:t>Must meet requirement</w:t>
            </w:r>
          </w:p>
        </w:tc>
        <w:tc>
          <w:tcPr>
            <w:tcW w:w="536" w:type="pct"/>
            <w:shd w:val="clear" w:color="auto" w:fill="FFFFFF" w:themeFill="background1"/>
          </w:tcPr>
          <w:p w14:paraId="7C59F1A8" w14:textId="7723B795" w:rsidR="00914EAE" w:rsidRPr="001B24A0" w:rsidRDefault="00914EAE" w:rsidP="00FF20F0">
            <w:pPr>
              <w:rPr>
                <w:sz w:val="22"/>
                <w:szCs w:val="22"/>
              </w:rPr>
            </w:pPr>
            <w:r w:rsidRPr="001B24A0">
              <w:rPr>
                <w:rFonts w:asciiTheme="minorBidi" w:hAnsiTheme="minorBidi" w:cstheme="minorBidi"/>
                <w:sz w:val="22"/>
                <w:szCs w:val="22"/>
              </w:rPr>
              <w:t xml:space="preserve">Existing or intended </w:t>
            </w:r>
            <w:r>
              <w:rPr>
                <w:rFonts w:asciiTheme="minorBidi" w:hAnsiTheme="minorBidi" w:cstheme="minorBidi"/>
                <w:sz w:val="22"/>
                <w:szCs w:val="22"/>
              </w:rPr>
              <w:t>joint venture</w:t>
            </w:r>
            <w:r w:rsidRPr="001B24A0">
              <w:rPr>
                <w:rFonts w:asciiTheme="minorBidi" w:hAnsiTheme="minorBidi" w:cstheme="minorBidi"/>
                <w:sz w:val="22"/>
                <w:szCs w:val="22"/>
              </w:rPr>
              <w:t xml:space="preserve"> or other association must meet requirement</w:t>
            </w:r>
          </w:p>
        </w:tc>
        <w:tc>
          <w:tcPr>
            <w:tcW w:w="536" w:type="pct"/>
            <w:shd w:val="clear" w:color="auto" w:fill="FFFFFF" w:themeFill="background1"/>
          </w:tcPr>
          <w:p w14:paraId="2198C45A" w14:textId="77777777" w:rsidR="00914EAE" w:rsidRPr="001B24A0" w:rsidRDefault="00914EAE" w:rsidP="00FF20F0">
            <w:pPr>
              <w:rPr>
                <w:sz w:val="22"/>
                <w:szCs w:val="22"/>
              </w:rPr>
            </w:pPr>
            <w:r w:rsidRPr="001B24A0">
              <w:rPr>
                <w:rFonts w:asciiTheme="minorBidi" w:hAnsiTheme="minorBidi" w:cstheme="minorBidi"/>
                <w:sz w:val="22"/>
                <w:szCs w:val="22"/>
              </w:rPr>
              <w:t xml:space="preserve">Must meet requirement </w:t>
            </w:r>
          </w:p>
        </w:tc>
        <w:tc>
          <w:tcPr>
            <w:tcW w:w="413" w:type="pct"/>
            <w:shd w:val="clear" w:color="auto" w:fill="FFFFFF" w:themeFill="background1"/>
          </w:tcPr>
          <w:p w14:paraId="7CB17028" w14:textId="77777777" w:rsidR="00914EAE" w:rsidRPr="001B24A0" w:rsidRDefault="00914EAE" w:rsidP="00FF20F0">
            <w:pPr>
              <w:jc w:val="center"/>
              <w:rPr>
                <w:sz w:val="22"/>
                <w:szCs w:val="22"/>
              </w:rPr>
            </w:pPr>
            <w:r w:rsidRPr="001B24A0">
              <w:rPr>
                <w:rFonts w:asciiTheme="minorBidi" w:hAnsiTheme="minorBidi" w:cstheme="minorBidi"/>
                <w:sz w:val="22"/>
                <w:szCs w:val="22"/>
              </w:rPr>
              <w:t>N/A</w:t>
            </w:r>
          </w:p>
        </w:tc>
        <w:tc>
          <w:tcPr>
            <w:tcW w:w="956" w:type="pct"/>
            <w:shd w:val="clear" w:color="auto" w:fill="FFFFFF" w:themeFill="background1"/>
          </w:tcPr>
          <w:p w14:paraId="3E28A8F7" w14:textId="77777777" w:rsidR="00914EAE" w:rsidRPr="001B24A0" w:rsidRDefault="00914EAE" w:rsidP="00FF20F0">
            <w:pPr>
              <w:rPr>
                <w:sz w:val="22"/>
                <w:szCs w:val="22"/>
              </w:rPr>
            </w:pPr>
            <w:r w:rsidRPr="001B24A0">
              <w:rPr>
                <w:rFonts w:asciiTheme="minorBidi" w:hAnsiTheme="minorBidi" w:cstheme="minorBidi"/>
                <w:sz w:val="22"/>
                <w:szCs w:val="22"/>
              </w:rPr>
              <w:t>Must meet requirement</w:t>
            </w:r>
          </w:p>
        </w:tc>
        <w:tc>
          <w:tcPr>
            <w:tcW w:w="700" w:type="pct"/>
            <w:shd w:val="clear" w:color="auto" w:fill="FFFFFF" w:themeFill="background1"/>
          </w:tcPr>
          <w:p w14:paraId="3A15AB54" w14:textId="77777777" w:rsidR="00914EAE" w:rsidRDefault="00914EAE" w:rsidP="00FF20F0">
            <w:pPr>
              <w:rPr>
                <w:rFonts w:asciiTheme="minorBidi" w:hAnsiTheme="minorBidi" w:cstheme="minorBidi"/>
                <w:sz w:val="22"/>
                <w:szCs w:val="22"/>
              </w:rPr>
            </w:pPr>
            <w:r w:rsidRPr="001B24A0">
              <w:rPr>
                <w:rFonts w:asciiTheme="minorBidi" w:hAnsiTheme="minorBidi" w:cstheme="minorBidi"/>
                <w:sz w:val="22"/>
                <w:szCs w:val="22"/>
              </w:rPr>
              <w:t>TECH-1 including attachments</w:t>
            </w:r>
            <w:r w:rsidRPr="001B24A0">
              <w:rPr>
                <w:rFonts w:asciiTheme="minorBidi" w:hAnsiTheme="minorBidi" w:cstheme="minorBidi"/>
                <w:sz w:val="22"/>
                <w:szCs w:val="22"/>
              </w:rPr>
              <w:tab/>
            </w:r>
          </w:p>
          <w:p w14:paraId="38E6DE14" w14:textId="2FFB0959" w:rsidR="00914EAE" w:rsidRPr="001B24A0" w:rsidRDefault="00914EAE" w:rsidP="003A098B">
            <w:pPr>
              <w:rPr>
                <w:sz w:val="22"/>
                <w:szCs w:val="22"/>
              </w:rPr>
            </w:pPr>
          </w:p>
        </w:tc>
      </w:tr>
      <w:tr w:rsidR="00914EAE" w:rsidRPr="001B24A0" w14:paraId="2FFE16B8" w14:textId="77777777" w:rsidTr="00245F0F">
        <w:trPr>
          <w:cantSplit/>
          <w:trHeight w:val="1573"/>
        </w:trPr>
        <w:tc>
          <w:tcPr>
            <w:tcW w:w="721" w:type="pct"/>
            <w:vMerge/>
            <w:shd w:val="clear" w:color="auto" w:fill="D9E2F3" w:themeFill="accent1" w:themeFillTint="33"/>
          </w:tcPr>
          <w:p w14:paraId="3D6B37B7" w14:textId="3EB1EECC" w:rsidR="00914EAE" w:rsidRPr="001B24A0" w:rsidRDefault="00914EAE" w:rsidP="003A098B">
            <w:pPr>
              <w:rPr>
                <w:rFonts w:asciiTheme="minorBidi" w:hAnsiTheme="minorBidi" w:cstheme="minorBidi"/>
                <w:b/>
                <w:bCs/>
                <w:sz w:val="22"/>
                <w:szCs w:val="22"/>
              </w:rPr>
            </w:pPr>
          </w:p>
        </w:tc>
        <w:tc>
          <w:tcPr>
            <w:tcW w:w="602" w:type="pct"/>
            <w:shd w:val="clear" w:color="auto" w:fill="FFFFFF" w:themeFill="background1"/>
          </w:tcPr>
          <w:p w14:paraId="6C1F2FEB" w14:textId="24665DB8" w:rsidR="007972A5" w:rsidRDefault="007972A5" w:rsidP="003A098B">
            <w:pPr>
              <w:rPr>
                <w:rFonts w:asciiTheme="minorBidi" w:hAnsiTheme="minorBidi" w:cstheme="minorBidi"/>
                <w:sz w:val="22"/>
                <w:szCs w:val="22"/>
              </w:rPr>
            </w:pPr>
            <w:r>
              <w:rPr>
                <w:rFonts w:asciiTheme="minorBidi" w:hAnsiTheme="minorBidi" w:cstheme="minorBidi"/>
                <w:sz w:val="22"/>
                <w:szCs w:val="22"/>
              </w:rPr>
              <w:t xml:space="preserve">Submission </w:t>
            </w:r>
            <w:r w:rsidR="00390A3A">
              <w:rPr>
                <w:rFonts w:asciiTheme="minorBidi" w:hAnsiTheme="minorBidi" w:cstheme="minorBidi"/>
                <w:sz w:val="22"/>
                <w:szCs w:val="22"/>
              </w:rPr>
              <w:t xml:space="preserve">of </w:t>
            </w:r>
            <w:r w:rsidR="00390A3A">
              <w:t>Duly</w:t>
            </w:r>
            <w:r w:rsidR="00245F0F">
              <w:rPr>
                <w:rFonts w:asciiTheme="minorBidi" w:hAnsiTheme="minorBidi" w:cstheme="minorBidi"/>
                <w:sz w:val="22"/>
                <w:szCs w:val="22"/>
              </w:rPr>
              <w:t xml:space="preserve"> </w:t>
            </w:r>
            <w:r w:rsidR="00C604B2" w:rsidRPr="00C604B2">
              <w:rPr>
                <w:rFonts w:asciiTheme="minorBidi" w:hAnsiTheme="minorBidi" w:cstheme="minorBidi"/>
                <w:sz w:val="22"/>
                <w:szCs w:val="22"/>
              </w:rPr>
              <w:t>signed Covenant of Integrity</w:t>
            </w:r>
          </w:p>
          <w:p w14:paraId="55453B19" w14:textId="4BB62D28" w:rsidR="00914EAE" w:rsidRPr="001B24A0" w:rsidRDefault="00914EAE" w:rsidP="007972A5">
            <w:pPr>
              <w:rPr>
                <w:rFonts w:asciiTheme="minorBidi" w:hAnsiTheme="minorBidi" w:cstheme="minorBidi"/>
                <w:sz w:val="22"/>
                <w:szCs w:val="22"/>
              </w:rPr>
            </w:pPr>
          </w:p>
        </w:tc>
        <w:tc>
          <w:tcPr>
            <w:tcW w:w="536" w:type="pct"/>
            <w:shd w:val="clear" w:color="auto" w:fill="FFFFFF" w:themeFill="background1"/>
          </w:tcPr>
          <w:p w14:paraId="5BF92332" w14:textId="19689FCA"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Must meet requirement</w:t>
            </w:r>
          </w:p>
        </w:tc>
        <w:tc>
          <w:tcPr>
            <w:tcW w:w="536" w:type="pct"/>
            <w:shd w:val="clear" w:color="auto" w:fill="FFFFFF" w:themeFill="background1"/>
          </w:tcPr>
          <w:p w14:paraId="7FC80B54" w14:textId="5DC6C107"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 xml:space="preserve">Existing or intended </w:t>
            </w:r>
            <w:r>
              <w:rPr>
                <w:rFonts w:asciiTheme="minorBidi" w:hAnsiTheme="minorBidi" w:cstheme="minorBidi"/>
                <w:sz w:val="22"/>
                <w:szCs w:val="22"/>
              </w:rPr>
              <w:t>joint venture</w:t>
            </w:r>
            <w:r w:rsidRPr="001B24A0">
              <w:rPr>
                <w:rFonts w:asciiTheme="minorBidi" w:hAnsiTheme="minorBidi" w:cstheme="minorBidi"/>
                <w:sz w:val="22"/>
                <w:szCs w:val="22"/>
              </w:rPr>
              <w:t xml:space="preserve"> or other association must meet requirement</w:t>
            </w:r>
          </w:p>
        </w:tc>
        <w:tc>
          <w:tcPr>
            <w:tcW w:w="536" w:type="pct"/>
            <w:shd w:val="clear" w:color="auto" w:fill="FFFFFF" w:themeFill="background1"/>
          </w:tcPr>
          <w:p w14:paraId="3867915F" w14:textId="2CE80FAC"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 xml:space="preserve">Must meet requirement </w:t>
            </w:r>
          </w:p>
        </w:tc>
        <w:tc>
          <w:tcPr>
            <w:tcW w:w="413" w:type="pct"/>
            <w:shd w:val="clear" w:color="auto" w:fill="FFFFFF" w:themeFill="background1"/>
          </w:tcPr>
          <w:p w14:paraId="7840CD17" w14:textId="5DAE0310" w:rsidR="00914EAE" w:rsidRPr="001B24A0" w:rsidRDefault="00914EAE" w:rsidP="003A098B">
            <w:pPr>
              <w:jc w:val="center"/>
              <w:rPr>
                <w:rFonts w:asciiTheme="minorBidi" w:hAnsiTheme="minorBidi" w:cstheme="minorBidi"/>
                <w:sz w:val="22"/>
                <w:szCs w:val="22"/>
              </w:rPr>
            </w:pPr>
            <w:r w:rsidRPr="001B24A0">
              <w:rPr>
                <w:rFonts w:asciiTheme="minorBidi" w:hAnsiTheme="minorBidi" w:cstheme="minorBidi"/>
                <w:sz w:val="22"/>
                <w:szCs w:val="22"/>
              </w:rPr>
              <w:t>N/A</w:t>
            </w:r>
          </w:p>
        </w:tc>
        <w:tc>
          <w:tcPr>
            <w:tcW w:w="956" w:type="pct"/>
            <w:shd w:val="clear" w:color="auto" w:fill="FFFFFF" w:themeFill="background1"/>
          </w:tcPr>
          <w:p w14:paraId="6908D48D" w14:textId="77B864E3"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Must meet requirement</w:t>
            </w:r>
          </w:p>
        </w:tc>
        <w:tc>
          <w:tcPr>
            <w:tcW w:w="700" w:type="pct"/>
            <w:shd w:val="clear" w:color="auto" w:fill="FFFFFF" w:themeFill="background1"/>
          </w:tcPr>
          <w:p w14:paraId="78033DC4" w14:textId="6C8B3B1C" w:rsidR="00914EAE" w:rsidRDefault="00914EAE" w:rsidP="003A098B">
            <w:pPr>
              <w:rPr>
                <w:rFonts w:asciiTheme="minorBidi" w:hAnsiTheme="minorBidi" w:cstheme="minorBidi"/>
                <w:sz w:val="22"/>
                <w:szCs w:val="22"/>
              </w:rPr>
            </w:pPr>
            <w:r>
              <w:rPr>
                <w:rFonts w:asciiTheme="minorBidi" w:hAnsiTheme="minorBidi" w:cstheme="minorBidi"/>
                <w:sz w:val="22"/>
                <w:szCs w:val="22"/>
              </w:rPr>
              <w:t xml:space="preserve">Dully signed </w:t>
            </w:r>
            <w:r w:rsidRPr="005954CF">
              <w:rPr>
                <w:rFonts w:asciiTheme="minorBidi" w:hAnsiTheme="minorBidi" w:cstheme="minorBidi"/>
                <w:sz w:val="22"/>
                <w:szCs w:val="22"/>
              </w:rPr>
              <w:t>Covenant of Integrity</w:t>
            </w:r>
            <w:r w:rsidRPr="001B24A0">
              <w:rPr>
                <w:rFonts w:asciiTheme="minorBidi" w:hAnsiTheme="minorBidi" w:cstheme="minorBidi"/>
                <w:sz w:val="22"/>
                <w:szCs w:val="22"/>
              </w:rPr>
              <w:t xml:space="preserve"> </w:t>
            </w:r>
            <w:r>
              <w:rPr>
                <w:rFonts w:asciiTheme="minorBidi" w:hAnsiTheme="minorBidi" w:cstheme="minorBidi"/>
                <w:sz w:val="22"/>
                <w:szCs w:val="22"/>
              </w:rPr>
              <w:t>-</w:t>
            </w:r>
            <w:r w:rsidRPr="001B24A0">
              <w:rPr>
                <w:rFonts w:asciiTheme="minorBidi" w:hAnsiTheme="minorBidi" w:cstheme="minorBidi"/>
                <w:sz w:val="22"/>
                <w:szCs w:val="22"/>
              </w:rPr>
              <w:t>TECH-1 attachments</w:t>
            </w:r>
            <w:r w:rsidRPr="001B24A0">
              <w:rPr>
                <w:rFonts w:asciiTheme="minorBidi" w:hAnsiTheme="minorBidi" w:cstheme="minorBidi"/>
                <w:sz w:val="22"/>
                <w:szCs w:val="22"/>
              </w:rPr>
              <w:tab/>
            </w:r>
          </w:p>
          <w:p w14:paraId="12CF2654" w14:textId="77777777" w:rsidR="00914EAE" w:rsidRPr="001B24A0" w:rsidRDefault="00914EAE" w:rsidP="003A098B">
            <w:pPr>
              <w:rPr>
                <w:rFonts w:asciiTheme="minorBidi" w:hAnsiTheme="minorBidi" w:cstheme="minorBidi"/>
                <w:sz w:val="22"/>
                <w:szCs w:val="22"/>
              </w:rPr>
            </w:pPr>
          </w:p>
        </w:tc>
      </w:tr>
      <w:tr w:rsidR="00914EAE" w:rsidRPr="001B24A0" w14:paraId="23F4334E" w14:textId="77777777" w:rsidTr="00245F0F">
        <w:trPr>
          <w:cantSplit/>
          <w:trHeight w:val="1573"/>
        </w:trPr>
        <w:tc>
          <w:tcPr>
            <w:tcW w:w="721" w:type="pct"/>
            <w:vMerge/>
            <w:shd w:val="clear" w:color="auto" w:fill="D9E2F3" w:themeFill="accent1" w:themeFillTint="33"/>
          </w:tcPr>
          <w:p w14:paraId="16362271" w14:textId="77777777" w:rsidR="00914EAE" w:rsidRPr="001B24A0" w:rsidRDefault="00914EAE" w:rsidP="00914EAE">
            <w:pPr>
              <w:rPr>
                <w:rFonts w:asciiTheme="minorBidi" w:hAnsiTheme="minorBidi" w:cstheme="minorBidi"/>
                <w:b/>
                <w:bCs/>
                <w:sz w:val="22"/>
                <w:szCs w:val="22"/>
              </w:rPr>
            </w:pPr>
          </w:p>
        </w:tc>
        <w:tc>
          <w:tcPr>
            <w:tcW w:w="602" w:type="pct"/>
            <w:shd w:val="clear" w:color="auto" w:fill="FFFFFF" w:themeFill="background1"/>
          </w:tcPr>
          <w:p w14:paraId="227E5AE6" w14:textId="3022F9D5" w:rsidR="007972A5" w:rsidRDefault="007972A5" w:rsidP="007972A5">
            <w:pPr>
              <w:rPr>
                <w:rFonts w:asciiTheme="minorBidi" w:hAnsiTheme="minorBidi" w:cstheme="minorBidi"/>
                <w:sz w:val="22"/>
                <w:szCs w:val="22"/>
              </w:rPr>
            </w:pPr>
            <w:r>
              <w:rPr>
                <w:rFonts w:asciiTheme="minorBidi" w:hAnsiTheme="minorBidi" w:cstheme="minorBidi"/>
                <w:sz w:val="22"/>
                <w:szCs w:val="22"/>
              </w:rPr>
              <w:t xml:space="preserve">Submission of </w:t>
            </w:r>
            <w:r w:rsidR="00245F0F">
              <w:rPr>
                <w:rFonts w:asciiTheme="minorBidi" w:hAnsiTheme="minorBidi" w:cstheme="minorBidi"/>
                <w:sz w:val="22"/>
                <w:szCs w:val="22"/>
              </w:rPr>
              <w:t>Duly</w:t>
            </w:r>
            <w:r w:rsidR="00245F0F" w:rsidRPr="00C604B2">
              <w:rPr>
                <w:rFonts w:asciiTheme="minorBidi" w:hAnsiTheme="minorBidi" w:cstheme="minorBidi"/>
                <w:sz w:val="22"/>
                <w:szCs w:val="22"/>
              </w:rPr>
              <w:t xml:space="preserve"> </w:t>
            </w:r>
            <w:r w:rsidR="00C604B2" w:rsidRPr="00C604B2">
              <w:rPr>
                <w:rFonts w:asciiTheme="minorBidi" w:hAnsiTheme="minorBidi" w:cstheme="minorBidi"/>
                <w:sz w:val="22"/>
                <w:szCs w:val="22"/>
              </w:rPr>
              <w:t>signed Environmental and Social Covenant</w:t>
            </w:r>
          </w:p>
          <w:p w14:paraId="4066C675" w14:textId="77777777" w:rsidR="007972A5" w:rsidRDefault="007972A5" w:rsidP="00914EAE">
            <w:pPr>
              <w:rPr>
                <w:rFonts w:asciiTheme="minorBidi" w:hAnsiTheme="minorBidi" w:cstheme="minorBidi"/>
                <w:sz w:val="22"/>
                <w:szCs w:val="22"/>
              </w:rPr>
            </w:pPr>
          </w:p>
          <w:p w14:paraId="756AAEE4" w14:textId="77777777" w:rsidR="007972A5" w:rsidRDefault="007972A5" w:rsidP="00914EAE">
            <w:pPr>
              <w:rPr>
                <w:rFonts w:asciiTheme="minorBidi" w:hAnsiTheme="minorBidi" w:cstheme="minorBidi"/>
                <w:sz w:val="22"/>
                <w:szCs w:val="22"/>
              </w:rPr>
            </w:pPr>
          </w:p>
          <w:p w14:paraId="35D40D89" w14:textId="40D5251D" w:rsidR="00914EAE" w:rsidRPr="001B24A0" w:rsidRDefault="00914EAE" w:rsidP="00914EAE">
            <w:pPr>
              <w:rPr>
                <w:rFonts w:asciiTheme="minorBidi" w:hAnsiTheme="minorBidi" w:cstheme="minorBidi"/>
                <w:sz w:val="22"/>
                <w:szCs w:val="22"/>
              </w:rPr>
            </w:pPr>
          </w:p>
        </w:tc>
        <w:tc>
          <w:tcPr>
            <w:tcW w:w="536" w:type="pct"/>
            <w:shd w:val="clear" w:color="auto" w:fill="FFFFFF" w:themeFill="background1"/>
          </w:tcPr>
          <w:p w14:paraId="23181B5C" w14:textId="44C32D22" w:rsidR="00914EAE" w:rsidRPr="001B24A0" w:rsidRDefault="00914EAE" w:rsidP="00914EAE">
            <w:pPr>
              <w:rPr>
                <w:rFonts w:asciiTheme="minorBidi" w:hAnsiTheme="minorBidi" w:cstheme="minorBidi"/>
                <w:sz w:val="22"/>
                <w:szCs w:val="22"/>
              </w:rPr>
            </w:pPr>
            <w:r w:rsidRPr="00BE51C6">
              <w:t>Must meet requirement</w:t>
            </w:r>
          </w:p>
        </w:tc>
        <w:tc>
          <w:tcPr>
            <w:tcW w:w="536" w:type="pct"/>
            <w:shd w:val="clear" w:color="auto" w:fill="FFFFFF" w:themeFill="background1"/>
          </w:tcPr>
          <w:p w14:paraId="6EDE630C" w14:textId="0EA73B9C" w:rsidR="00914EAE" w:rsidRPr="001B24A0" w:rsidRDefault="00914EAE" w:rsidP="00914EAE">
            <w:pPr>
              <w:rPr>
                <w:rFonts w:asciiTheme="minorBidi" w:hAnsiTheme="minorBidi" w:cstheme="minorBidi"/>
                <w:sz w:val="22"/>
                <w:szCs w:val="22"/>
              </w:rPr>
            </w:pPr>
            <w:r w:rsidRPr="00BE51C6">
              <w:t>Existing or intended joint venture or other association must meet requirement</w:t>
            </w:r>
          </w:p>
        </w:tc>
        <w:tc>
          <w:tcPr>
            <w:tcW w:w="536" w:type="pct"/>
            <w:shd w:val="clear" w:color="auto" w:fill="FFFFFF" w:themeFill="background1"/>
          </w:tcPr>
          <w:p w14:paraId="648AC043" w14:textId="40A6835F" w:rsidR="00914EAE" w:rsidRPr="001B24A0" w:rsidRDefault="00914EAE" w:rsidP="00914EAE">
            <w:pPr>
              <w:rPr>
                <w:rFonts w:asciiTheme="minorBidi" w:hAnsiTheme="minorBidi" w:cstheme="minorBidi"/>
                <w:sz w:val="22"/>
                <w:szCs w:val="22"/>
              </w:rPr>
            </w:pPr>
            <w:r w:rsidRPr="00BE51C6">
              <w:t xml:space="preserve">Must meet requirement </w:t>
            </w:r>
          </w:p>
        </w:tc>
        <w:tc>
          <w:tcPr>
            <w:tcW w:w="413" w:type="pct"/>
            <w:shd w:val="clear" w:color="auto" w:fill="FFFFFF" w:themeFill="background1"/>
          </w:tcPr>
          <w:p w14:paraId="39FEC2C0" w14:textId="4F0ABA17" w:rsidR="00914EAE" w:rsidRPr="001B24A0" w:rsidRDefault="00914EAE" w:rsidP="00914EAE">
            <w:pPr>
              <w:jc w:val="center"/>
              <w:rPr>
                <w:rFonts w:asciiTheme="minorBidi" w:hAnsiTheme="minorBidi" w:cstheme="minorBidi"/>
                <w:sz w:val="22"/>
                <w:szCs w:val="22"/>
              </w:rPr>
            </w:pPr>
            <w:r w:rsidRPr="00BE51C6">
              <w:t>N/A</w:t>
            </w:r>
          </w:p>
        </w:tc>
        <w:tc>
          <w:tcPr>
            <w:tcW w:w="956" w:type="pct"/>
            <w:shd w:val="clear" w:color="auto" w:fill="FFFFFF" w:themeFill="background1"/>
          </w:tcPr>
          <w:p w14:paraId="7D82159D" w14:textId="6991D161" w:rsidR="00914EAE" w:rsidRPr="001B24A0" w:rsidRDefault="00914EAE" w:rsidP="00914EAE">
            <w:pPr>
              <w:rPr>
                <w:rFonts w:asciiTheme="minorBidi" w:hAnsiTheme="minorBidi" w:cstheme="minorBidi"/>
                <w:sz w:val="22"/>
                <w:szCs w:val="22"/>
              </w:rPr>
            </w:pPr>
            <w:r w:rsidRPr="00BE51C6">
              <w:t>Must meet requirement</w:t>
            </w:r>
          </w:p>
        </w:tc>
        <w:tc>
          <w:tcPr>
            <w:tcW w:w="700" w:type="pct"/>
            <w:shd w:val="clear" w:color="auto" w:fill="FFFFFF" w:themeFill="background1"/>
          </w:tcPr>
          <w:p w14:paraId="37396C41" w14:textId="77777777" w:rsidR="00914EAE" w:rsidRDefault="00914EAE" w:rsidP="00914EAE">
            <w:pPr>
              <w:rPr>
                <w:rFonts w:asciiTheme="minorBidi" w:hAnsiTheme="minorBidi" w:cstheme="minorBidi"/>
                <w:sz w:val="22"/>
                <w:szCs w:val="22"/>
              </w:rPr>
            </w:pPr>
            <w:r w:rsidRPr="00914EAE">
              <w:rPr>
                <w:rFonts w:asciiTheme="minorBidi" w:hAnsiTheme="minorBidi" w:cstheme="minorBidi"/>
                <w:sz w:val="22"/>
                <w:szCs w:val="22"/>
              </w:rPr>
              <w:t>Dully signed Environmental and Social Covenant</w:t>
            </w:r>
            <w:r>
              <w:rPr>
                <w:rFonts w:asciiTheme="minorBidi" w:hAnsiTheme="minorBidi" w:cstheme="minorBidi"/>
                <w:sz w:val="22"/>
                <w:szCs w:val="22"/>
              </w:rPr>
              <w:t xml:space="preserve"> -</w:t>
            </w:r>
            <w:r w:rsidRPr="001B24A0">
              <w:rPr>
                <w:rFonts w:asciiTheme="minorBidi" w:hAnsiTheme="minorBidi" w:cstheme="minorBidi"/>
                <w:sz w:val="22"/>
                <w:szCs w:val="22"/>
              </w:rPr>
              <w:t>TECH-1 attachments</w:t>
            </w:r>
            <w:r w:rsidRPr="001B24A0">
              <w:rPr>
                <w:rFonts w:asciiTheme="minorBidi" w:hAnsiTheme="minorBidi" w:cstheme="minorBidi"/>
                <w:sz w:val="22"/>
                <w:szCs w:val="22"/>
              </w:rPr>
              <w:tab/>
            </w:r>
          </w:p>
          <w:p w14:paraId="02842E63" w14:textId="30FAB974" w:rsidR="00914EAE" w:rsidRDefault="00914EAE" w:rsidP="00914EAE">
            <w:pPr>
              <w:rPr>
                <w:rFonts w:asciiTheme="minorBidi" w:hAnsiTheme="minorBidi" w:cstheme="minorBidi"/>
                <w:sz w:val="22"/>
                <w:szCs w:val="22"/>
              </w:rPr>
            </w:pPr>
          </w:p>
        </w:tc>
      </w:tr>
    </w:tbl>
    <w:p w14:paraId="09083972" w14:textId="77777777" w:rsidR="001935C9" w:rsidRPr="001B24A0" w:rsidRDefault="001935C9" w:rsidP="00C758F3">
      <w:pPr>
        <w:rPr>
          <w:rFonts w:asciiTheme="minorBidi" w:hAnsiTheme="minorBidi" w:cstheme="minorBidi"/>
          <w:sz w:val="22"/>
          <w:szCs w:val="22"/>
        </w:rPr>
      </w:pPr>
    </w:p>
    <w:p w14:paraId="1B90732D" w14:textId="55E98DC0" w:rsidR="004032CD" w:rsidRDefault="00C21C60" w:rsidP="00A34BF0">
      <w:pPr>
        <w:tabs>
          <w:tab w:val="left" w:pos="1440"/>
        </w:tabs>
        <w:rPr>
          <w:rFonts w:asciiTheme="minorBidi" w:hAnsiTheme="minorBidi" w:cstheme="minorBidi"/>
        </w:rPr>
      </w:pPr>
      <w:r>
        <w:rPr>
          <w:rFonts w:asciiTheme="minorBidi" w:hAnsiTheme="minorBidi" w:cstheme="minorBidi"/>
        </w:rPr>
        <w:tab/>
      </w:r>
    </w:p>
    <w:p w14:paraId="0F9F57FF" w14:textId="5B786CBF" w:rsidR="004032CD" w:rsidRDefault="004032CD" w:rsidP="00C758F3">
      <w:pPr>
        <w:rPr>
          <w:rFonts w:asciiTheme="minorBidi" w:hAnsiTheme="minorBidi" w:cstheme="minorBidi"/>
        </w:rPr>
      </w:pPr>
      <w:r w:rsidRPr="004032CD">
        <w:rPr>
          <w:rFonts w:asciiTheme="minorBidi" w:hAnsiTheme="minorBidi" w:cstheme="minorBidi"/>
        </w:rPr>
        <w:t xml:space="preserve">The consultant shall provide the information requested in the corresponding information sheets included in </w:t>
      </w:r>
      <w:r w:rsidR="00F66632">
        <w:rPr>
          <w:rFonts w:asciiTheme="minorBidi" w:hAnsiTheme="minorBidi" w:cstheme="minorBidi"/>
        </w:rPr>
        <w:t>Section</w:t>
      </w:r>
      <w:r w:rsidRPr="004032CD">
        <w:rPr>
          <w:rFonts w:asciiTheme="minorBidi" w:hAnsiTheme="minorBidi" w:cstheme="minorBidi"/>
        </w:rPr>
        <w:t xml:space="preserve"> V </w:t>
      </w:r>
      <w:r w:rsidR="00F05EEE">
        <w:rPr>
          <w:rFonts w:asciiTheme="minorBidi" w:hAnsiTheme="minorBidi" w:cstheme="minorBidi"/>
        </w:rPr>
        <w:t>P</w:t>
      </w:r>
      <w:r w:rsidRPr="004032CD">
        <w:rPr>
          <w:rFonts w:asciiTheme="minorBidi" w:hAnsiTheme="minorBidi" w:cstheme="minorBidi"/>
        </w:rPr>
        <w:t xml:space="preserve">roposal </w:t>
      </w:r>
      <w:r w:rsidR="00F05EEE">
        <w:rPr>
          <w:rFonts w:asciiTheme="minorBidi" w:hAnsiTheme="minorBidi" w:cstheme="minorBidi"/>
        </w:rPr>
        <w:t>F</w:t>
      </w:r>
      <w:r w:rsidRPr="004032CD">
        <w:rPr>
          <w:rFonts w:asciiTheme="minorBidi" w:hAnsiTheme="minorBidi" w:cstheme="minorBidi"/>
        </w:rPr>
        <w:t xml:space="preserve">orms to establish that the consultant meets the requirements established below. Sub-consultants that </w:t>
      </w:r>
      <w:r w:rsidR="00CE7F52">
        <w:rPr>
          <w:rFonts w:asciiTheme="minorBidi" w:hAnsiTheme="minorBidi" w:cstheme="minorBidi"/>
        </w:rPr>
        <w:t>are included in the consultant’s proposal</w:t>
      </w:r>
      <w:r w:rsidRPr="004032CD">
        <w:rPr>
          <w:rFonts w:asciiTheme="minorBidi" w:hAnsiTheme="minorBidi" w:cstheme="minorBidi"/>
        </w:rPr>
        <w:t xml:space="preserve"> shall not be replaced without the </w:t>
      </w:r>
      <w:r w:rsidR="00C22E05">
        <w:rPr>
          <w:rFonts w:asciiTheme="minorBidi" w:hAnsiTheme="minorBidi" w:cstheme="minorBidi"/>
        </w:rPr>
        <w:t>Implementing Entity</w:t>
      </w:r>
      <w:r w:rsidRPr="004032CD">
        <w:rPr>
          <w:rFonts w:asciiTheme="minorBidi" w:hAnsiTheme="minorBidi" w:cstheme="minorBidi"/>
        </w:rPr>
        <w:t>’s prior permission. </w:t>
      </w:r>
      <w:r>
        <w:rPr>
          <w:rFonts w:asciiTheme="minorBidi" w:hAnsiTheme="minorBidi" w:cstheme="minorBidi"/>
        </w:rPr>
        <w:br w:type="page"/>
      </w:r>
    </w:p>
    <w:tbl>
      <w:tblPr>
        <w:tblpPr w:leftFromText="180" w:rightFromText="180" w:vertAnchor="page" w:horzAnchor="margin" w:tblpY="21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761"/>
        <w:gridCol w:w="1761"/>
        <w:gridCol w:w="1588"/>
        <w:gridCol w:w="1761"/>
        <w:gridCol w:w="1354"/>
        <w:gridCol w:w="1770"/>
        <w:gridCol w:w="2352"/>
      </w:tblGrid>
      <w:tr w:rsidR="001935C9" w:rsidRPr="001B24A0" w14:paraId="1E998426" w14:textId="77777777" w:rsidTr="001B24A0">
        <w:trPr>
          <w:trHeight w:val="692"/>
          <w:tblHeader/>
        </w:trPr>
        <w:tc>
          <w:tcPr>
            <w:tcW w:w="664" w:type="pct"/>
            <w:shd w:val="clear" w:color="auto" w:fill="1F3864" w:themeFill="accent1" w:themeFillShade="80"/>
            <w:vAlign w:val="center"/>
          </w:tcPr>
          <w:p w14:paraId="6EFF9286" w14:textId="77777777" w:rsidR="001935C9" w:rsidRPr="001B24A0" w:rsidRDefault="001935C9" w:rsidP="004032CD">
            <w:pPr>
              <w:rPr>
                <w:b/>
                <w:bCs/>
                <w:sz w:val="22"/>
                <w:szCs w:val="22"/>
              </w:rPr>
            </w:pPr>
            <w:r w:rsidRPr="001B24A0">
              <w:rPr>
                <w:sz w:val="22"/>
                <w:szCs w:val="22"/>
              </w:rPr>
              <w:br w:type="page"/>
            </w:r>
            <w:r w:rsidRPr="001B24A0">
              <w:rPr>
                <w:sz w:val="22"/>
                <w:szCs w:val="22"/>
              </w:rPr>
              <w:br w:type="page"/>
            </w:r>
            <w:r w:rsidRPr="001B24A0">
              <w:rPr>
                <w:sz w:val="22"/>
                <w:szCs w:val="22"/>
              </w:rPr>
              <w:br w:type="page"/>
            </w:r>
            <w:r w:rsidRPr="001B24A0">
              <w:rPr>
                <w:b/>
                <w:bCs/>
                <w:sz w:val="22"/>
                <w:szCs w:val="22"/>
              </w:rPr>
              <w:t>Factor</w:t>
            </w:r>
          </w:p>
        </w:tc>
        <w:tc>
          <w:tcPr>
            <w:tcW w:w="4336" w:type="pct"/>
            <w:gridSpan w:val="7"/>
            <w:shd w:val="clear" w:color="auto" w:fill="1F3864" w:themeFill="accent1" w:themeFillShade="80"/>
          </w:tcPr>
          <w:p w14:paraId="5DA5040E" w14:textId="77777777" w:rsidR="001935C9" w:rsidRPr="001B24A0" w:rsidRDefault="001935C9" w:rsidP="004032CD">
            <w:pPr>
              <w:jc w:val="center"/>
              <w:rPr>
                <w:b/>
                <w:bCs/>
                <w:smallCaps/>
                <w:sz w:val="22"/>
                <w:szCs w:val="22"/>
              </w:rPr>
            </w:pPr>
            <w:bookmarkStart w:id="97" w:name="_Toc331007390"/>
            <w:bookmarkStart w:id="98" w:name="_Toc331007779"/>
            <w:bookmarkStart w:id="99" w:name="_Toc331008072"/>
            <w:bookmarkStart w:id="100" w:name="_Toc331027813"/>
            <w:bookmarkStart w:id="101" w:name="_Toc360118815"/>
            <w:bookmarkStart w:id="102" w:name="_Toc360451769"/>
            <w:r w:rsidRPr="001B24A0">
              <w:rPr>
                <w:b/>
                <w:bCs/>
                <w:smallCaps/>
                <w:sz w:val="22"/>
                <w:szCs w:val="22"/>
              </w:rPr>
              <w:t xml:space="preserve">1.5.2 </w:t>
            </w:r>
            <w:bookmarkStart w:id="103" w:name="_Toc498339861"/>
            <w:bookmarkStart w:id="104" w:name="_Toc498848208"/>
            <w:bookmarkStart w:id="105" w:name="_Toc499021786"/>
            <w:bookmarkStart w:id="106" w:name="_Toc499023469"/>
            <w:bookmarkStart w:id="107" w:name="_Toc501529951"/>
            <w:bookmarkStart w:id="108" w:name="_Toc503874229"/>
            <w:bookmarkStart w:id="109" w:name="_Toc23215165"/>
            <w:r w:rsidRPr="001B24A0">
              <w:rPr>
                <w:b/>
                <w:bCs/>
                <w:smallCaps/>
                <w:sz w:val="22"/>
                <w:szCs w:val="22"/>
              </w:rPr>
              <w:t>Historical Contract Non-Performance</w:t>
            </w:r>
            <w:bookmarkEnd w:id="97"/>
            <w:bookmarkEnd w:id="98"/>
            <w:bookmarkEnd w:id="99"/>
            <w:bookmarkEnd w:id="100"/>
            <w:bookmarkEnd w:id="101"/>
            <w:bookmarkEnd w:id="102"/>
            <w:bookmarkEnd w:id="103"/>
            <w:bookmarkEnd w:id="104"/>
            <w:bookmarkEnd w:id="105"/>
            <w:bookmarkEnd w:id="106"/>
            <w:bookmarkEnd w:id="107"/>
            <w:bookmarkEnd w:id="108"/>
            <w:bookmarkEnd w:id="109"/>
          </w:p>
        </w:tc>
      </w:tr>
      <w:tr w:rsidR="003B48D4" w:rsidRPr="001B24A0" w14:paraId="4A485436" w14:textId="77777777" w:rsidTr="001B24A0">
        <w:trPr>
          <w:cantSplit/>
          <w:tblHeader/>
        </w:trPr>
        <w:tc>
          <w:tcPr>
            <w:tcW w:w="664" w:type="pct"/>
            <w:vMerge w:val="restart"/>
            <w:shd w:val="clear" w:color="auto" w:fill="1F3864" w:themeFill="accent1" w:themeFillShade="80"/>
          </w:tcPr>
          <w:p w14:paraId="026F7156" w14:textId="77777777" w:rsidR="001935C9" w:rsidRPr="001B24A0" w:rsidRDefault="001935C9" w:rsidP="004032CD">
            <w:pPr>
              <w:rPr>
                <w:sz w:val="22"/>
                <w:szCs w:val="22"/>
              </w:rPr>
            </w:pPr>
          </w:p>
        </w:tc>
        <w:tc>
          <w:tcPr>
            <w:tcW w:w="897" w:type="pct"/>
            <w:vMerge w:val="restart"/>
            <w:shd w:val="clear" w:color="auto" w:fill="1F3864" w:themeFill="accent1" w:themeFillShade="80"/>
            <w:vAlign w:val="center"/>
          </w:tcPr>
          <w:p w14:paraId="085BA751" w14:textId="77777777" w:rsidR="001935C9" w:rsidRPr="001B24A0" w:rsidRDefault="001935C9" w:rsidP="004032CD">
            <w:pPr>
              <w:jc w:val="center"/>
              <w:rPr>
                <w:b/>
                <w:bCs/>
                <w:sz w:val="22"/>
                <w:szCs w:val="22"/>
              </w:rPr>
            </w:pPr>
            <w:r w:rsidRPr="001B24A0">
              <w:rPr>
                <w:b/>
                <w:bCs/>
                <w:sz w:val="22"/>
                <w:szCs w:val="22"/>
              </w:rPr>
              <w:t>Requirement</w:t>
            </w:r>
          </w:p>
        </w:tc>
        <w:tc>
          <w:tcPr>
            <w:tcW w:w="2675" w:type="pct"/>
            <w:gridSpan w:val="5"/>
            <w:shd w:val="clear" w:color="auto" w:fill="1F3864" w:themeFill="accent1" w:themeFillShade="80"/>
          </w:tcPr>
          <w:p w14:paraId="3F2E9550" w14:textId="77777777" w:rsidR="001935C9" w:rsidRPr="001B24A0" w:rsidRDefault="001935C9" w:rsidP="004032CD">
            <w:pPr>
              <w:jc w:val="center"/>
              <w:rPr>
                <w:b/>
                <w:bCs/>
                <w:sz w:val="22"/>
                <w:szCs w:val="22"/>
              </w:rPr>
            </w:pPr>
            <w:r w:rsidRPr="001B24A0">
              <w:rPr>
                <w:b/>
                <w:bCs/>
                <w:sz w:val="22"/>
                <w:szCs w:val="22"/>
              </w:rPr>
              <w:t>Consultant</w:t>
            </w:r>
          </w:p>
        </w:tc>
        <w:tc>
          <w:tcPr>
            <w:tcW w:w="764" w:type="pct"/>
            <w:vMerge w:val="restart"/>
            <w:shd w:val="clear" w:color="auto" w:fill="1F3864" w:themeFill="accent1" w:themeFillShade="80"/>
            <w:vAlign w:val="center"/>
          </w:tcPr>
          <w:p w14:paraId="7922E216" w14:textId="77777777" w:rsidR="001935C9" w:rsidRPr="001B24A0" w:rsidRDefault="001935C9" w:rsidP="004032CD">
            <w:pPr>
              <w:jc w:val="center"/>
              <w:rPr>
                <w:b/>
                <w:bCs/>
                <w:sz w:val="22"/>
                <w:szCs w:val="22"/>
              </w:rPr>
            </w:pPr>
            <w:r w:rsidRPr="001B24A0">
              <w:rPr>
                <w:b/>
                <w:bCs/>
                <w:sz w:val="22"/>
                <w:szCs w:val="22"/>
              </w:rPr>
              <w:t>Documentation Required</w:t>
            </w:r>
          </w:p>
        </w:tc>
      </w:tr>
      <w:tr w:rsidR="003B48D4" w:rsidRPr="001B24A0" w14:paraId="0418F053" w14:textId="77777777" w:rsidTr="001B24A0">
        <w:trPr>
          <w:cantSplit/>
          <w:tblHeader/>
        </w:trPr>
        <w:tc>
          <w:tcPr>
            <w:tcW w:w="664" w:type="pct"/>
            <w:vMerge/>
          </w:tcPr>
          <w:p w14:paraId="53D37CF3" w14:textId="77777777" w:rsidR="001935C9" w:rsidRPr="001B24A0" w:rsidRDefault="001935C9" w:rsidP="004032CD">
            <w:pPr>
              <w:rPr>
                <w:sz w:val="22"/>
                <w:szCs w:val="22"/>
              </w:rPr>
            </w:pPr>
          </w:p>
        </w:tc>
        <w:tc>
          <w:tcPr>
            <w:tcW w:w="897" w:type="pct"/>
            <w:vMerge/>
          </w:tcPr>
          <w:p w14:paraId="736D4E3E" w14:textId="77777777" w:rsidR="001935C9" w:rsidRPr="001B24A0" w:rsidRDefault="001935C9" w:rsidP="004032CD">
            <w:pPr>
              <w:rPr>
                <w:sz w:val="22"/>
                <w:szCs w:val="22"/>
              </w:rPr>
            </w:pPr>
          </w:p>
        </w:tc>
        <w:tc>
          <w:tcPr>
            <w:tcW w:w="572" w:type="pct"/>
            <w:vMerge w:val="restart"/>
            <w:shd w:val="clear" w:color="auto" w:fill="1F3864" w:themeFill="accent1" w:themeFillShade="80"/>
            <w:vAlign w:val="center"/>
          </w:tcPr>
          <w:p w14:paraId="435F83CE" w14:textId="77777777" w:rsidR="001935C9" w:rsidRPr="001B24A0" w:rsidRDefault="001935C9" w:rsidP="004032CD">
            <w:pPr>
              <w:jc w:val="center"/>
              <w:rPr>
                <w:b/>
                <w:bCs/>
                <w:sz w:val="22"/>
                <w:szCs w:val="22"/>
              </w:rPr>
            </w:pPr>
            <w:r w:rsidRPr="001B24A0">
              <w:rPr>
                <w:b/>
                <w:bCs/>
                <w:sz w:val="22"/>
                <w:szCs w:val="22"/>
              </w:rPr>
              <w:t>Single Entity</w:t>
            </w:r>
          </w:p>
        </w:tc>
        <w:tc>
          <w:tcPr>
            <w:tcW w:w="1528" w:type="pct"/>
            <w:gridSpan w:val="3"/>
            <w:shd w:val="clear" w:color="auto" w:fill="1F3864" w:themeFill="accent1" w:themeFillShade="80"/>
          </w:tcPr>
          <w:p w14:paraId="4250433D" w14:textId="77777777" w:rsidR="001935C9" w:rsidRPr="001B24A0" w:rsidRDefault="001935C9" w:rsidP="004032CD">
            <w:pPr>
              <w:jc w:val="center"/>
              <w:rPr>
                <w:b/>
                <w:bCs/>
                <w:sz w:val="22"/>
                <w:szCs w:val="22"/>
              </w:rPr>
            </w:pPr>
            <w:r w:rsidRPr="001B24A0">
              <w:rPr>
                <w:b/>
                <w:bCs/>
                <w:sz w:val="22"/>
                <w:szCs w:val="22"/>
              </w:rPr>
              <w:t>Joint Venture or Association</w:t>
            </w:r>
          </w:p>
        </w:tc>
        <w:tc>
          <w:tcPr>
            <w:tcW w:w="574" w:type="pct"/>
            <w:vMerge w:val="restart"/>
            <w:shd w:val="clear" w:color="auto" w:fill="1F3864" w:themeFill="accent1" w:themeFillShade="80"/>
            <w:vAlign w:val="center"/>
          </w:tcPr>
          <w:p w14:paraId="1C3046FD" w14:textId="77777777" w:rsidR="001935C9" w:rsidRPr="001B24A0" w:rsidRDefault="001935C9" w:rsidP="004032CD">
            <w:pPr>
              <w:jc w:val="center"/>
              <w:rPr>
                <w:b/>
                <w:bCs/>
                <w:sz w:val="22"/>
                <w:szCs w:val="22"/>
              </w:rPr>
            </w:pPr>
            <w:r w:rsidRPr="001B24A0">
              <w:rPr>
                <w:b/>
                <w:bCs/>
                <w:sz w:val="22"/>
                <w:szCs w:val="22"/>
              </w:rPr>
              <w:t>Sub-Consultant</w:t>
            </w:r>
          </w:p>
        </w:tc>
        <w:tc>
          <w:tcPr>
            <w:tcW w:w="764" w:type="pct"/>
            <w:vMerge/>
          </w:tcPr>
          <w:p w14:paraId="03202ADC" w14:textId="77777777" w:rsidR="001935C9" w:rsidRPr="001B24A0" w:rsidRDefault="001935C9" w:rsidP="004032CD">
            <w:pPr>
              <w:rPr>
                <w:sz w:val="22"/>
                <w:szCs w:val="22"/>
              </w:rPr>
            </w:pPr>
          </w:p>
        </w:tc>
      </w:tr>
      <w:tr w:rsidR="003B48D4" w:rsidRPr="001B24A0" w14:paraId="03DF97BF" w14:textId="77777777" w:rsidTr="00FF20F0">
        <w:trPr>
          <w:cantSplit/>
          <w:trHeight w:val="600"/>
          <w:tblHeader/>
        </w:trPr>
        <w:tc>
          <w:tcPr>
            <w:tcW w:w="664" w:type="pct"/>
            <w:vMerge/>
            <w:tcBorders>
              <w:bottom w:val="single" w:sz="4" w:space="0" w:color="2E74B5" w:themeColor="accent5" w:themeShade="BF"/>
            </w:tcBorders>
          </w:tcPr>
          <w:p w14:paraId="4BC84EAF" w14:textId="77777777" w:rsidR="001935C9" w:rsidRPr="001B24A0" w:rsidRDefault="001935C9" w:rsidP="004032CD">
            <w:pPr>
              <w:rPr>
                <w:sz w:val="22"/>
                <w:szCs w:val="22"/>
              </w:rPr>
            </w:pPr>
          </w:p>
        </w:tc>
        <w:tc>
          <w:tcPr>
            <w:tcW w:w="897" w:type="pct"/>
            <w:vMerge/>
            <w:tcBorders>
              <w:bottom w:val="single" w:sz="4" w:space="0" w:color="2E74B5" w:themeColor="accent5" w:themeShade="BF"/>
            </w:tcBorders>
          </w:tcPr>
          <w:p w14:paraId="5E7F78B0" w14:textId="77777777" w:rsidR="001935C9" w:rsidRPr="001B24A0" w:rsidRDefault="001935C9" w:rsidP="004032CD">
            <w:pPr>
              <w:rPr>
                <w:sz w:val="22"/>
                <w:szCs w:val="22"/>
              </w:rPr>
            </w:pPr>
          </w:p>
        </w:tc>
        <w:tc>
          <w:tcPr>
            <w:tcW w:w="572" w:type="pct"/>
            <w:vMerge/>
            <w:tcBorders>
              <w:bottom w:val="single" w:sz="4" w:space="0" w:color="2E74B5" w:themeColor="accent5" w:themeShade="BF"/>
            </w:tcBorders>
            <w:shd w:val="clear" w:color="auto" w:fill="1F3864" w:themeFill="accent1" w:themeFillShade="80"/>
          </w:tcPr>
          <w:p w14:paraId="5B45E2C9" w14:textId="77777777" w:rsidR="001935C9" w:rsidRPr="001B24A0" w:rsidRDefault="001935C9" w:rsidP="004032CD">
            <w:pPr>
              <w:jc w:val="center"/>
              <w:rPr>
                <w:b/>
                <w:bCs/>
                <w:sz w:val="22"/>
                <w:szCs w:val="22"/>
              </w:rPr>
            </w:pPr>
          </w:p>
        </w:tc>
        <w:tc>
          <w:tcPr>
            <w:tcW w:w="516" w:type="pct"/>
            <w:tcBorders>
              <w:bottom w:val="single" w:sz="4" w:space="0" w:color="2E74B5" w:themeColor="accent5" w:themeShade="BF"/>
            </w:tcBorders>
            <w:shd w:val="clear" w:color="auto" w:fill="1F3864" w:themeFill="accent1" w:themeFillShade="80"/>
          </w:tcPr>
          <w:p w14:paraId="231A139C" w14:textId="77777777" w:rsidR="001935C9" w:rsidRPr="001B24A0" w:rsidRDefault="001935C9" w:rsidP="004032CD">
            <w:pPr>
              <w:jc w:val="center"/>
              <w:rPr>
                <w:b/>
                <w:bCs/>
                <w:sz w:val="22"/>
                <w:szCs w:val="22"/>
              </w:rPr>
            </w:pPr>
            <w:r w:rsidRPr="001B24A0">
              <w:rPr>
                <w:b/>
                <w:bCs/>
                <w:sz w:val="22"/>
                <w:szCs w:val="22"/>
              </w:rPr>
              <w:t>All members combined</w:t>
            </w:r>
          </w:p>
        </w:tc>
        <w:tc>
          <w:tcPr>
            <w:tcW w:w="572" w:type="pct"/>
            <w:tcBorders>
              <w:bottom w:val="single" w:sz="4" w:space="0" w:color="2E74B5" w:themeColor="accent5" w:themeShade="BF"/>
            </w:tcBorders>
            <w:shd w:val="clear" w:color="auto" w:fill="1F3864" w:themeFill="accent1" w:themeFillShade="80"/>
          </w:tcPr>
          <w:p w14:paraId="3A6F124D" w14:textId="77777777" w:rsidR="001935C9" w:rsidRPr="001B24A0" w:rsidRDefault="001935C9" w:rsidP="004032CD">
            <w:pPr>
              <w:jc w:val="center"/>
              <w:rPr>
                <w:b/>
                <w:bCs/>
                <w:sz w:val="22"/>
                <w:szCs w:val="22"/>
              </w:rPr>
            </w:pPr>
            <w:r w:rsidRPr="001B24A0">
              <w:rPr>
                <w:b/>
                <w:bCs/>
                <w:sz w:val="22"/>
                <w:szCs w:val="22"/>
              </w:rPr>
              <w:t>Each member</w:t>
            </w:r>
          </w:p>
        </w:tc>
        <w:tc>
          <w:tcPr>
            <w:tcW w:w="440" w:type="pct"/>
            <w:tcBorders>
              <w:bottom w:val="single" w:sz="4" w:space="0" w:color="2E74B5" w:themeColor="accent5" w:themeShade="BF"/>
            </w:tcBorders>
            <w:shd w:val="clear" w:color="auto" w:fill="1F3864" w:themeFill="accent1" w:themeFillShade="80"/>
          </w:tcPr>
          <w:p w14:paraId="521DEA84" w14:textId="77777777" w:rsidR="001935C9" w:rsidRPr="001B24A0" w:rsidRDefault="001935C9" w:rsidP="004032CD">
            <w:pPr>
              <w:jc w:val="center"/>
              <w:rPr>
                <w:b/>
                <w:bCs/>
                <w:sz w:val="22"/>
                <w:szCs w:val="22"/>
              </w:rPr>
            </w:pPr>
            <w:r w:rsidRPr="001B24A0">
              <w:rPr>
                <w:b/>
                <w:bCs/>
                <w:sz w:val="22"/>
                <w:szCs w:val="22"/>
              </w:rPr>
              <w:t>At least one member</w:t>
            </w:r>
          </w:p>
        </w:tc>
        <w:tc>
          <w:tcPr>
            <w:tcW w:w="574" w:type="pct"/>
            <w:vMerge/>
            <w:tcBorders>
              <w:bottom w:val="single" w:sz="4" w:space="0" w:color="2E74B5" w:themeColor="accent5" w:themeShade="BF"/>
            </w:tcBorders>
            <w:shd w:val="clear" w:color="auto" w:fill="1F3864" w:themeFill="accent1" w:themeFillShade="80"/>
          </w:tcPr>
          <w:p w14:paraId="60BA9BEC" w14:textId="77777777" w:rsidR="001935C9" w:rsidRPr="001B24A0" w:rsidRDefault="001935C9" w:rsidP="004032CD">
            <w:pPr>
              <w:rPr>
                <w:sz w:val="22"/>
                <w:szCs w:val="22"/>
              </w:rPr>
            </w:pPr>
          </w:p>
        </w:tc>
        <w:tc>
          <w:tcPr>
            <w:tcW w:w="764" w:type="pct"/>
            <w:vMerge/>
            <w:tcBorders>
              <w:bottom w:val="single" w:sz="4" w:space="0" w:color="2E74B5" w:themeColor="accent5" w:themeShade="BF"/>
            </w:tcBorders>
          </w:tcPr>
          <w:p w14:paraId="71FCA1FF" w14:textId="77777777" w:rsidR="001935C9" w:rsidRPr="001B24A0" w:rsidRDefault="001935C9" w:rsidP="004032CD">
            <w:pPr>
              <w:rPr>
                <w:sz w:val="22"/>
                <w:szCs w:val="22"/>
              </w:rPr>
            </w:pPr>
          </w:p>
        </w:tc>
      </w:tr>
      <w:tr w:rsidR="003B48D4" w:rsidRPr="001B24A0" w14:paraId="5A5D1297" w14:textId="77777777" w:rsidTr="00245F0F">
        <w:trPr>
          <w:cantSplit/>
          <w:trHeight w:val="1126"/>
        </w:trPr>
        <w:tc>
          <w:tcPr>
            <w:tcW w:w="66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33CD2147" w14:textId="1BC385EA" w:rsidR="001935C9" w:rsidRPr="001B24A0" w:rsidRDefault="00CB6395" w:rsidP="004032CD">
            <w:pPr>
              <w:rPr>
                <w:b/>
                <w:bCs/>
                <w:sz w:val="22"/>
                <w:szCs w:val="22"/>
              </w:rPr>
            </w:pPr>
            <w:bookmarkStart w:id="110" w:name="_Toc496968125"/>
            <w:bookmarkStart w:id="111" w:name="_Toc331007392"/>
            <w:bookmarkStart w:id="112" w:name="_Toc331007781"/>
            <w:bookmarkStart w:id="113" w:name="_Toc331008074"/>
            <w:bookmarkStart w:id="114" w:name="_Toc331027815"/>
            <w:bookmarkStart w:id="115" w:name="_Toc360451771"/>
            <w:r>
              <w:rPr>
                <w:b/>
                <w:bCs/>
                <w:sz w:val="22"/>
                <w:szCs w:val="22"/>
              </w:rPr>
              <w:t>1</w:t>
            </w:r>
            <w:r w:rsidR="001935C9" w:rsidRPr="001B24A0">
              <w:rPr>
                <w:b/>
                <w:bCs/>
                <w:sz w:val="22"/>
                <w:szCs w:val="22"/>
              </w:rPr>
              <w:t>.5.2.1 Pending Litigation</w:t>
            </w:r>
            <w:bookmarkEnd w:id="110"/>
            <w:bookmarkEnd w:id="111"/>
            <w:bookmarkEnd w:id="112"/>
            <w:bookmarkEnd w:id="113"/>
            <w:bookmarkEnd w:id="114"/>
            <w:bookmarkEnd w:id="115"/>
          </w:p>
        </w:tc>
        <w:tc>
          <w:tcPr>
            <w:tcW w:w="89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F825EAF" w14:textId="77777777" w:rsidR="001935C9" w:rsidRPr="001B24A0" w:rsidRDefault="001935C9" w:rsidP="004032CD">
            <w:pPr>
              <w:rPr>
                <w:sz w:val="22"/>
                <w:szCs w:val="22"/>
              </w:rPr>
            </w:pPr>
            <w:r w:rsidRPr="001B24A0">
              <w:rPr>
                <w:sz w:val="22"/>
                <w:szCs w:val="22"/>
              </w:rPr>
              <w:t xml:space="preserve">All pending proceedings, litigation, arbitrations, actions, claims, investigations or disputes, in total, shall not represent more than ten percent (10%) of the consultant’s net worth. </w:t>
            </w:r>
          </w:p>
        </w:tc>
        <w:tc>
          <w:tcPr>
            <w:tcW w:w="57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7773AC4" w14:textId="77777777" w:rsidR="001935C9" w:rsidRPr="001B24A0" w:rsidRDefault="001935C9" w:rsidP="004032CD">
            <w:pPr>
              <w:rPr>
                <w:sz w:val="22"/>
                <w:szCs w:val="22"/>
              </w:rPr>
            </w:pPr>
            <w:r w:rsidRPr="001B24A0">
              <w:rPr>
                <w:sz w:val="22"/>
                <w:szCs w:val="22"/>
              </w:rPr>
              <w:t>Must meet requirement by itself, including as member of past or existing joint venture or other association (not mandatory if in the past was as a member of a joint venture or other association with less than 20% role in the contract).</w:t>
            </w:r>
          </w:p>
        </w:tc>
        <w:tc>
          <w:tcPr>
            <w:tcW w:w="51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41626DB" w14:textId="77777777" w:rsidR="001935C9" w:rsidRPr="001B24A0" w:rsidRDefault="001935C9" w:rsidP="004032CD">
            <w:pPr>
              <w:jc w:val="center"/>
              <w:rPr>
                <w:sz w:val="22"/>
                <w:szCs w:val="22"/>
              </w:rPr>
            </w:pPr>
            <w:r w:rsidRPr="001B24A0">
              <w:rPr>
                <w:sz w:val="22"/>
                <w:szCs w:val="22"/>
              </w:rPr>
              <w:t>N/A</w:t>
            </w:r>
          </w:p>
        </w:tc>
        <w:tc>
          <w:tcPr>
            <w:tcW w:w="57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0DD5523" w14:textId="77777777" w:rsidR="001935C9" w:rsidRPr="001B24A0" w:rsidRDefault="001935C9" w:rsidP="004032CD">
            <w:pPr>
              <w:rPr>
                <w:sz w:val="22"/>
                <w:szCs w:val="22"/>
              </w:rPr>
            </w:pPr>
            <w:r w:rsidRPr="001B24A0">
              <w:rPr>
                <w:sz w:val="22"/>
                <w:szCs w:val="22"/>
              </w:rPr>
              <w:t>Must meet requirement by itself or as member of past or existing joint venture, or other association (not mandatory if in the past was as a member of a joint venture or other association with less than 20% role in the contract).</w:t>
            </w:r>
          </w:p>
        </w:tc>
        <w:tc>
          <w:tcPr>
            <w:tcW w:w="44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617CE52" w14:textId="77777777" w:rsidR="001935C9" w:rsidRPr="001B24A0" w:rsidRDefault="001935C9" w:rsidP="004032CD">
            <w:pPr>
              <w:jc w:val="center"/>
              <w:rPr>
                <w:sz w:val="22"/>
                <w:szCs w:val="22"/>
              </w:rPr>
            </w:pPr>
            <w:r w:rsidRPr="001B24A0">
              <w:rPr>
                <w:sz w:val="22"/>
                <w:szCs w:val="22"/>
              </w:rPr>
              <w:t>N/A</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A52F8E2" w14:textId="77777777" w:rsidR="001935C9" w:rsidRPr="001B24A0" w:rsidRDefault="001935C9" w:rsidP="004032CD">
            <w:pPr>
              <w:rPr>
                <w:sz w:val="22"/>
                <w:szCs w:val="22"/>
              </w:rPr>
            </w:pPr>
            <w:r w:rsidRPr="001B24A0">
              <w:rPr>
                <w:sz w:val="22"/>
                <w:szCs w:val="22"/>
              </w:rPr>
              <w:t>Must meet requirement by itself or as a sub-consultant to a prime, or member of past or existing joint venture, or other association (not mandatory if in the past was as a member of a joint venture or other association with less than 20% role in the contract).</w:t>
            </w:r>
          </w:p>
        </w:tc>
        <w:tc>
          <w:tcPr>
            <w:tcW w:w="76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C22B3EA" w14:textId="77777777" w:rsidR="001935C9" w:rsidRPr="001B24A0" w:rsidRDefault="001935C9" w:rsidP="004032CD">
            <w:pPr>
              <w:rPr>
                <w:sz w:val="22"/>
                <w:szCs w:val="22"/>
              </w:rPr>
            </w:pPr>
            <w:r w:rsidRPr="001B24A0">
              <w:rPr>
                <w:sz w:val="22"/>
                <w:szCs w:val="22"/>
              </w:rPr>
              <w:t>Form TECH-2B</w:t>
            </w:r>
          </w:p>
        </w:tc>
      </w:tr>
    </w:tbl>
    <w:p w14:paraId="3F9F0AFD" w14:textId="113D7455" w:rsidR="00C758F3" w:rsidRPr="001B24A0" w:rsidRDefault="00C758F3" w:rsidP="00C758F3">
      <w:pPr>
        <w:pStyle w:val="Footer"/>
        <w:rPr>
          <w:rFonts w:asciiTheme="minorHAnsi" w:hAnsiTheme="minorHAnsi" w:cstheme="minorHAnsi"/>
          <w:b/>
          <w:sz w:val="22"/>
          <w:szCs w:val="22"/>
        </w:rPr>
      </w:pPr>
    </w:p>
    <w:p w14:paraId="53756779" w14:textId="77777777" w:rsidR="003B48D4" w:rsidRPr="001B24A0" w:rsidRDefault="003B48D4" w:rsidP="00C758F3">
      <w:pPr>
        <w:pStyle w:val="Footer"/>
        <w:rPr>
          <w:rFonts w:asciiTheme="minorHAnsi" w:hAnsiTheme="minorHAnsi" w:cstheme="minorHAnsi"/>
          <w:b/>
          <w:sz w:val="22"/>
          <w:szCs w:val="22"/>
        </w:rPr>
      </w:pPr>
    </w:p>
    <w:tbl>
      <w:tblPr>
        <w:tblpPr w:leftFromText="187" w:rightFromText="187" w:vertAnchor="page" w:horzAnchor="margin" w:tblpY="3428"/>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11"/>
        <w:gridCol w:w="2712"/>
        <w:gridCol w:w="1639"/>
        <w:gridCol w:w="1639"/>
        <w:gridCol w:w="1639"/>
        <w:gridCol w:w="1642"/>
        <w:gridCol w:w="1862"/>
        <w:gridCol w:w="2042"/>
      </w:tblGrid>
      <w:tr w:rsidR="004032CD" w:rsidRPr="00E82552" w14:paraId="58116D03" w14:textId="77777777" w:rsidTr="00B23D71">
        <w:trPr>
          <w:tblHeader/>
        </w:trPr>
        <w:tc>
          <w:tcPr>
            <w:tcW w:w="691" w:type="pct"/>
            <w:gridSpan w:val="2"/>
            <w:shd w:val="clear" w:color="auto" w:fill="1F3864" w:themeFill="accent1" w:themeFillShade="80"/>
            <w:vAlign w:val="center"/>
          </w:tcPr>
          <w:p w14:paraId="5A0F6572" w14:textId="77777777" w:rsidR="004032CD" w:rsidRPr="001B24A0" w:rsidRDefault="004032CD" w:rsidP="00B23D71">
            <w:pPr>
              <w:rPr>
                <w:b/>
                <w:bCs/>
                <w:sz w:val="22"/>
                <w:szCs w:val="22"/>
              </w:rPr>
            </w:pPr>
            <w:r w:rsidRPr="001B24A0">
              <w:rPr>
                <w:b/>
                <w:bCs/>
                <w:sz w:val="22"/>
                <w:szCs w:val="22"/>
              </w:rPr>
              <w:t>Factor</w:t>
            </w:r>
          </w:p>
        </w:tc>
        <w:tc>
          <w:tcPr>
            <w:tcW w:w="4309" w:type="pct"/>
            <w:gridSpan w:val="7"/>
            <w:shd w:val="clear" w:color="auto" w:fill="1F3864" w:themeFill="accent1" w:themeFillShade="80"/>
          </w:tcPr>
          <w:p w14:paraId="1BB3B41D" w14:textId="77777777" w:rsidR="004032CD" w:rsidRPr="001B24A0" w:rsidRDefault="004032CD" w:rsidP="00B23D71">
            <w:pPr>
              <w:jc w:val="center"/>
              <w:rPr>
                <w:b/>
                <w:bCs/>
                <w:smallCaps/>
                <w:sz w:val="22"/>
                <w:szCs w:val="22"/>
              </w:rPr>
            </w:pPr>
            <w:r w:rsidRPr="001B24A0">
              <w:rPr>
                <w:b/>
                <w:bCs/>
                <w:smallCaps/>
                <w:sz w:val="22"/>
                <w:szCs w:val="22"/>
              </w:rPr>
              <w:t>1.5.3 Financial Situation</w:t>
            </w:r>
          </w:p>
        </w:tc>
      </w:tr>
      <w:tr w:rsidR="004032CD" w:rsidRPr="00E82552" w14:paraId="48D26786" w14:textId="77777777" w:rsidTr="00B23D71">
        <w:trPr>
          <w:trHeight w:val="98"/>
          <w:tblHeader/>
        </w:trPr>
        <w:tc>
          <w:tcPr>
            <w:tcW w:w="691" w:type="pct"/>
            <w:gridSpan w:val="2"/>
            <w:vMerge w:val="restart"/>
            <w:shd w:val="clear" w:color="auto" w:fill="1F3864" w:themeFill="accent1" w:themeFillShade="80"/>
            <w:vAlign w:val="center"/>
          </w:tcPr>
          <w:p w14:paraId="2F8FF9F0" w14:textId="77777777" w:rsidR="004032CD" w:rsidRPr="001B24A0" w:rsidRDefault="004032CD" w:rsidP="00B23D71">
            <w:pPr>
              <w:jc w:val="center"/>
              <w:rPr>
                <w:b/>
                <w:bCs/>
                <w:sz w:val="22"/>
                <w:szCs w:val="22"/>
              </w:rPr>
            </w:pPr>
            <w:r w:rsidRPr="001B24A0">
              <w:rPr>
                <w:b/>
                <w:bCs/>
                <w:sz w:val="22"/>
                <w:szCs w:val="22"/>
              </w:rPr>
              <w:t>Sub-Factor</w:t>
            </w:r>
          </w:p>
        </w:tc>
        <w:tc>
          <w:tcPr>
            <w:tcW w:w="887" w:type="pct"/>
            <w:vMerge w:val="restart"/>
            <w:shd w:val="clear" w:color="auto" w:fill="1F3864" w:themeFill="accent1" w:themeFillShade="80"/>
            <w:vAlign w:val="center"/>
          </w:tcPr>
          <w:p w14:paraId="41742A9A" w14:textId="77777777" w:rsidR="004032CD" w:rsidRPr="001B24A0" w:rsidRDefault="004032CD" w:rsidP="00B23D71">
            <w:pPr>
              <w:jc w:val="center"/>
              <w:rPr>
                <w:b/>
                <w:bCs/>
                <w:sz w:val="22"/>
                <w:szCs w:val="22"/>
              </w:rPr>
            </w:pPr>
            <w:r w:rsidRPr="001B24A0">
              <w:rPr>
                <w:b/>
                <w:bCs/>
                <w:sz w:val="22"/>
                <w:szCs w:val="22"/>
              </w:rPr>
              <w:t>Requirement</w:t>
            </w:r>
          </w:p>
        </w:tc>
        <w:tc>
          <w:tcPr>
            <w:tcW w:w="2754" w:type="pct"/>
            <w:gridSpan w:val="5"/>
            <w:tcBorders>
              <w:bottom w:val="single" w:sz="4" w:space="0" w:color="auto"/>
            </w:tcBorders>
            <w:shd w:val="clear" w:color="auto" w:fill="1F3864" w:themeFill="accent1" w:themeFillShade="80"/>
          </w:tcPr>
          <w:p w14:paraId="20933B8D" w14:textId="77777777" w:rsidR="004032CD" w:rsidRPr="001B24A0" w:rsidRDefault="004032CD" w:rsidP="00B23D71">
            <w:pPr>
              <w:jc w:val="center"/>
              <w:rPr>
                <w:b/>
                <w:bCs/>
                <w:sz w:val="22"/>
                <w:szCs w:val="22"/>
              </w:rPr>
            </w:pPr>
            <w:r w:rsidRPr="001B24A0">
              <w:rPr>
                <w:b/>
                <w:bCs/>
                <w:sz w:val="22"/>
                <w:szCs w:val="22"/>
              </w:rPr>
              <w:t>Consultant</w:t>
            </w:r>
          </w:p>
        </w:tc>
        <w:tc>
          <w:tcPr>
            <w:tcW w:w="668" w:type="pct"/>
            <w:vMerge w:val="restart"/>
            <w:shd w:val="clear" w:color="auto" w:fill="1F3864" w:themeFill="accent1" w:themeFillShade="80"/>
            <w:vAlign w:val="center"/>
          </w:tcPr>
          <w:p w14:paraId="4B604F63" w14:textId="77777777" w:rsidR="004032CD" w:rsidRPr="001B24A0" w:rsidRDefault="004032CD" w:rsidP="00B23D71">
            <w:pPr>
              <w:jc w:val="center"/>
              <w:rPr>
                <w:b/>
                <w:bCs/>
                <w:sz w:val="22"/>
                <w:szCs w:val="22"/>
              </w:rPr>
            </w:pPr>
            <w:r w:rsidRPr="001B24A0">
              <w:rPr>
                <w:b/>
                <w:bCs/>
                <w:sz w:val="22"/>
                <w:szCs w:val="22"/>
              </w:rPr>
              <w:t>Documentation Required</w:t>
            </w:r>
          </w:p>
        </w:tc>
      </w:tr>
      <w:tr w:rsidR="004032CD" w:rsidRPr="00E82552" w14:paraId="1D8E4855" w14:textId="77777777" w:rsidTr="00B23D71">
        <w:trPr>
          <w:tblHeader/>
        </w:trPr>
        <w:tc>
          <w:tcPr>
            <w:tcW w:w="691" w:type="pct"/>
            <w:gridSpan w:val="2"/>
            <w:vMerge/>
            <w:shd w:val="clear" w:color="auto" w:fill="1F3864" w:themeFill="accent1" w:themeFillShade="80"/>
            <w:vAlign w:val="center"/>
          </w:tcPr>
          <w:p w14:paraId="4ADA625C" w14:textId="77777777" w:rsidR="004032CD" w:rsidRPr="001B24A0" w:rsidRDefault="004032CD" w:rsidP="00B23D71">
            <w:pPr>
              <w:rPr>
                <w:sz w:val="22"/>
                <w:szCs w:val="22"/>
              </w:rPr>
            </w:pPr>
          </w:p>
        </w:tc>
        <w:tc>
          <w:tcPr>
            <w:tcW w:w="887" w:type="pct"/>
            <w:vMerge/>
            <w:shd w:val="clear" w:color="auto" w:fill="1F3864" w:themeFill="accent1" w:themeFillShade="80"/>
          </w:tcPr>
          <w:p w14:paraId="36FC45BB" w14:textId="77777777" w:rsidR="004032CD" w:rsidRPr="001B24A0" w:rsidRDefault="004032CD" w:rsidP="00B23D71">
            <w:pPr>
              <w:rPr>
                <w:sz w:val="22"/>
                <w:szCs w:val="22"/>
              </w:rPr>
            </w:pPr>
          </w:p>
        </w:tc>
        <w:tc>
          <w:tcPr>
            <w:tcW w:w="536" w:type="pct"/>
            <w:vMerge w:val="restart"/>
            <w:tcBorders>
              <w:bottom w:val="nil"/>
            </w:tcBorders>
            <w:shd w:val="clear" w:color="auto" w:fill="1F3864" w:themeFill="accent1" w:themeFillShade="80"/>
            <w:vAlign w:val="center"/>
          </w:tcPr>
          <w:p w14:paraId="070BD667" w14:textId="77777777" w:rsidR="004032CD" w:rsidRPr="001B24A0" w:rsidRDefault="004032CD" w:rsidP="00B23D71">
            <w:pPr>
              <w:jc w:val="center"/>
              <w:rPr>
                <w:b/>
                <w:bCs/>
                <w:sz w:val="22"/>
                <w:szCs w:val="22"/>
              </w:rPr>
            </w:pPr>
            <w:r w:rsidRPr="001B24A0">
              <w:rPr>
                <w:b/>
                <w:bCs/>
                <w:sz w:val="22"/>
                <w:szCs w:val="22"/>
              </w:rPr>
              <w:t>Single Entity</w:t>
            </w:r>
          </w:p>
        </w:tc>
        <w:tc>
          <w:tcPr>
            <w:tcW w:w="1609" w:type="pct"/>
            <w:gridSpan w:val="3"/>
            <w:shd w:val="clear" w:color="auto" w:fill="1F3864" w:themeFill="accent1" w:themeFillShade="80"/>
          </w:tcPr>
          <w:p w14:paraId="6C2CDB1F" w14:textId="77777777" w:rsidR="004032CD" w:rsidRPr="001B24A0" w:rsidRDefault="004032CD" w:rsidP="00B23D71">
            <w:pPr>
              <w:jc w:val="center"/>
              <w:rPr>
                <w:b/>
                <w:bCs/>
                <w:sz w:val="22"/>
                <w:szCs w:val="22"/>
              </w:rPr>
            </w:pPr>
            <w:r w:rsidRPr="001B24A0">
              <w:rPr>
                <w:b/>
                <w:bCs/>
                <w:sz w:val="22"/>
                <w:szCs w:val="22"/>
              </w:rPr>
              <w:t>Joint Venture</w:t>
            </w:r>
          </w:p>
        </w:tc>
        <w:tc>
          <w:tcPr>
            <w:tcW w:w="609" w:type="pct"/>
            <w:vMerge w:val="restart"/>
            <w:shd w:val="clear" w:color="auto" w:fill="1F3864" w:themeFill="accent1" w:themeFillShade="80"/>
            <w:vAlign w:val="center"/>
          </w:tcPr>
          <w:p w14:paraId="0FDF2CD3" w14:textId="77777777" w:rsidR="004032CD" w:rsidRPr="001B24A0" w:rsidRDefault="004032CD" w:rsidP="00B23D71">
            <w:pPr>
              <w:jc w:val="center"/>
              <w:rPr>
                <w:b/>
                <w:bCs/>
                <w:sz w:val="22"/>
                <w:szCs w:val="22"/>
              </w:rPr>
            </w:pPr>
            <w:r w:rsidRPr="001B24A0">
              <w:rPr>
                <w:b/>
                <w:bCs/>
                <w:sz w:val="22"/>
                <w:szCs w:val="22"/>
              </w:rPr>
              <w:t>Sub-Consultant</w:t>
            </w:r>
          </w:p>
        </w:tc>
        <w:tc>
          <w:tcPr>
            <w:tcW w:w="668" w:type="pct"/>
            <w:vMerge/>
            <w:shd w:val="clear" w:color="auto" w:fill="1F3864" w:themeFill="accent1" w:themeFillShade="80"/>
            <w:vAlign w:val="center"/>
          </w:tcPr>
          <w:p w14:paraId="7FC7582A" w14:textId="77777777" w:rsidR="004032CD" w:rsidRPr="001B24A0" w:rsidRDefault="004032CD" w:rsidP="00B23D71">
            <w:pPr>
              <w:rPr>
                <w:sz w:val="22"/>
                <w:szCs w:val="22"/>
              </w:rPr>
            </w:pPr>
          </w:p>
        </w:tc>
      </w:tr>
      <w:tr w:rsidR="004032CD" w:rsidRPr="00E82552" w14:paraId="79F6B7B1" w14:textId="77777777" w:rsidTr="00B23D71">
        <w:trPr>
          <w:trHeight w:val="980"/>
          <w:tblHeader/>
        </w:trPr>
        <w:tc>
          <w:tcPr>
            <w:tcW w:w="691" w:type="pct"/>
            <w:gridSpan w:val="2"/>
            <w:vMerge/>
            <w:tcBorders>
              <w:bottom w:val="single" w:sz="4" w:space="0" w:color="2E74B5" w:themeColor="accent5" w:themeShade="BF"/>
            </w:tcBorders>
            <w:shd w:val="clear" w:color="auto" w:fill="1F3864" w:themeFill="accent1" w:themeFillShade="80"/>
          </w:tcPr>
          <w:p w14:paraId="7679AF21" w14:textId="77777777" w:rsidR="004032CD" w:rsidRPr="001B24A0" w:rsidRDefault="004032CD" w:rsidP="00B23D71">
            <w:pPr>
              <w:rPr>
                <w:sz w:val="22"/>
                <w:szCs w:val="22"/>
              </w:rPr>
            </w:pPr>
          </w:p>
        </w:tc>
        <w:tc>
          <w:tcPr>
            <w:tcW w:w="887" w:type="pct"/>
            <w:vMerge/>
            <w:tcBorders>
              <w:bottom w:val="single" w:sz="4" w:space="0" w:color="2E74B5" w:themeColor="accent5" w:themeShade="BF"/>
            </w:tcBorders>
            <w:shd w:val="clear" w:color="auto" w:fill="1F3864" w:themeFill="accent1" w:themeFillShade="80"/>
          </w:tcPr>
          <w:p w14:paraId="3540856B" w14:textId="77777777" w:rsidR="004032CD" w:rsidRPr="001B24A0" w:rsidRDefault="004032CD" w:rsidP="00B23D71">
            <w:pPr>
              <w:rPr>
                <w:sz w:val="22"/>
                <w:szCs w:val="22"/>
              </w:rPr>
            </w:pPr>
          </w:p>
        </w:tc>
        <w:tc>
          <w:tcPr>
            <w:tcW w:w="536" w:type="pct"/>
            <w:vMerge/>
            <w:tcBorders>
              <w:bottom w:val="single" w:sz="4" w:space="0" w:color="2E74B5" w:themeColor="accent5" w:themeShade="BF"/>
            </w:tcBorders>
            <w:shd w:val="clear" w:color="auto" w:fill="1F3864" w:themeFill="accent1" w:themeFillShade="80"/>
          </w:tcPr>
          <w:p w14:paraId="074B1A3D" w14:textId="77777777" w:rsidR="004032CD" w:rsidRPr="001B24A0" w:rsidRDefault="004032CD" w:rsidP="00B23D71">
            <w:pPr>
              <w:jc w:val="center"/>
              <w:rPr>
                <w:b/>
                <w:bCs/>
                <w:sz w:val="22"/>
                <w:szCs w:val="22"/>
              </w:rPr>
            </w:pPr>
          </w:p>
        </w:tc>
        <w:tc>
          <w:tcPr>
            <w:tcW w:w="536" w:type="pct"/>
            <w:tcBorders>
              <w:bottom w:val="single" w:sz="4" w:space="0" w:color="2E74B5" w:themeColor="accent5" w:themeShade="BF"/>
            </w:tcBorders>
            <w:shd w:val="clear" w:color="auto" w:fill="1F3864" w:themeFill="accent1" w:themeFillShade="80"/>
            <w:vAlign w:val="center"/>
          </w:tcPr>
          <w:p w14:paraId="673A4AC2" w14:textId="77777777" w:rsidR="004032CD" w:rsidRPr="001B24A0" w:rsidRDefault="004032CD" w:rsidP="00B23D71">
            <w:pPr>
              <w:jc w:val="center"/>
              <w:rPr>
                <w:b/>
                <w:bCs/>
                <w:sz w:val="22"/>
                <w:szCs w:val="22"/>
              </w:rPr>
            </w:pPr>
            <w:r w:rsidRPr="001B24A0">
              <w:rPr>
                <w:b/>
                <w:bCs/>
                <w:sz w:val="22"/>
                <w:szCs w:val="22"/>
              </w:rPr>
              <w:t>All members combined</w:t>
            </w:r>
          </w:p>
        </w:tc>
        <w:tc>
          <w:tcPr>
            <w:tcW w:w="536" w:type="pct"/>
            <w:tcBorders>
              <w:bottom w:val="single" w:sz="4" w:space="0" w:color="2E74B5" w:themeColor="accent5" w:themeShade="BF"/>
            </w:tcBorders>
            <w:shd w:val="clear" w:color="auto" w:fill="1F3864" w:themeFill="accent1" w:themeFillShade="80"/>
            <w:vAlign w:val="center"/>
          </w:tcPr>
          <w:p w14:paraId="4252E1F2" w14:textId="77777777" w:rsidR="004032CD" w:rsidRPr="001B24A0" w:rsidRDefault="004032CD" w:rsidP="00B23D71">
            <w:pPr>
              <w:jc w:val="center"/>
              <w:rPr>
                <w:b/>
                <w:bCs/>
                <w:sz w:val="22"/>
                <w:szCs w:val="22"/>
              </w:rPr>
            </w:pPr>
            <w:r w:rsidRPr="001B24A0">
              <w:rPr>
                <w:b/>
                <w:bCs/>
                <w:sz w:val="22"/>
                <w:szCs w:val="22"/>
              </w:rPr>
              <w:t>Each member</w:t>
            </w:r>
          </w:p>
        </w:tc>
        <w:tc>
          <w:tcPr>
            <w:tcW w:w="537" w:type="pct"/>
            <w:tcBorders>
              <w:bottom w:val="single" w:sz="4" w:space="0" w:color="2E74B5" w:themeColor="accent5" w:themeShade="BF"/>
            </w:tcBorders>
            <w:shd w:val="clear" w:color="auto" w:fill="1F3864" w:themeFill="accent1" w:themeFillShade="80"/>
            <w:vAlign w:val="center"/>
          </w:tcPr>
          <w:p w14:paraId="00B2E938" w14:textId="77777777" w:rsidR="004032CD" w:rsidRPr="001B24A0" w:rsidRDefault="004032CD" w:rsidP="00B23D71">
            <w:pPr>
              <w:jc w:val="center"/>
              <w:rPr>
                <w:b/>
                <w:bCs/>
                <w:sz w:val="22"/>
                <w:szCs w:val="22"/>
              </w:rPr>
            </w:pPr>
            <w:r w:rsidRPr="001B24A0">
              <w:rPr>
                <w:b/>
                <w:bCs/>
                <w:sz w:val="22"/>
                <w:szCs w:val="22"/>
              </w:rPr>
              <w:t>At least one</w:t>
            </w:r>
          </w:p>
          <w:p w14:paraId="6AA9B6D3" w14:textId="77777777" w:rsidR="004032CD" w:rsidRPr="001B24A0" w:rsidRDefault="004032CD" w:rsidP="00B23D71">
            <w:pPr>
              <w:jc w:val="center"/>
              <w:rPr>
                <w:b/>
                <w:bCs/>
                <w:sz w:val="22"/>
                <w:szCs w:val="22"/>
              </w:rPr>
            </w:pPr>
            <w:r w:rsidRPr="001B24A0">
              <w:rPr>
                <w:b/>
                <w:bCs/>
                <w:sz w:val="22"/>
                <w:szCs w:val="22"/>
              </w:rPr>
              <w:t>member</w:t>
            </w:r>
          </w:p>
        </w:tc>
        <w:tc>
          <w:tcPr>
            <w:tcW w:w="609" w:type="pct"/>
            <w:vMerge/>
            <w:tcBorders>
              <w:bottom w:val="single" w:sz="4" w:space="0" w:color="2E74B5" w:themeColor="accent5" w:themeShade="BF"/>
            </w:tcBorders>
          </w:tcPr>
          <w:p w14:paraId="0BD7A050" w14:textId="77777777" w:rsidR="004032CD" w:rsidRPr="001B24A0" w:rsidRDefault="004032CD" w:rsidP="00B23D71">
            <w:pPr>
              <w:rPr>
                <w:sz w:val="22"/>
                <w:szCs w:val="22"/>
              </w:rPr>
            </w:pPr>
          </w:p>
        </w:tc>
        <w:tc>
          <w:tcPr>
            <w:tcW w:w="668" w:type="pct"/>
            <w:vMerge/>
            <w:tcBorders>
              <w:bottom w:val="single" w:sz="4" w:space="0" w:color="2E74B5" w:themeColor="accent5" w:themeShade="BF"/>
            </w:tcBorders>
          </w:tcPr>
          <w:p w14:paraId="6A2DCBF7" w14:textId="77777777" w:rsidR="004032CD" w:rsidRPr="001B24A0" w:rsidRDefault="004032CD" w:rsidP="00B23D71">
            <w:pPr>
              <w:rPr>
                <w:sz w:val="22"/>
                <w:szCs w:val="22"/>
              </w:rPr>
            </w:pPr>
          </w:p>
        </w:tc>
      </w:tr>
      <w:tr w:rsidR="004032CD" w:rsidRPr="00E82552" w14:paraId="051A37DA" w14:textId="77777777" w:rsidTr="00B23D71">
        <w:trPr>
          <w:trHeight w:val="1835"/>
        </w:trPr>
        <w:tc>
          <w:tcPr>
            <w:tcW w:w="691"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08F1EFE6" w14:textId="35387382" w:rsidR="004032CD" w:rsidRPr="001B24A0" w:rsidRDefault="00CB6395" w:rsidP="00B23D71">
            <w:pPr>
              <w:rPr>
                <w:b/>
                <w:bCs/>
                <w:sz w:val="22"/>
                <w:szCs w:val="22"/>
              </w:rPr>
            </w:pPr>
            <w:bookmarkStart w:id="116" w:name="_Toc331007394"/>
            <w:bookmarkStart w:id="117" w:name="_Toc331007783"/>
            <w:bookmarkStart w:id="118" w:name="_Toc331008076"/>
            <w:bookmarkStart w:id="119" w:name="_Toc331027817"/>
            <w:bookmarkStart w:id="120" w:name="_Toc360451773"/>
            <w:r>
              <w:rPr>
                <w:b/>
                <w:bCs/>
                <w:sz w:val="22"/>
                <w:szCs w:val="22"/>
              </w:rPr>
              <w:t>1</w:t>
            </w:r>
            <w:r w:rsidR="004032CD" w:rsidRPr="001B24A0">
              <w:rPr>
                <w:b/>
                <w:bCs/>
                <w:sz w:val="22"/>
                <w:szCs w:val="22"/>
              </w:rPr>
              <w:t>.5.3.1 Historical Financial Performance</w:t>
            </w:r>
            <w:bookmarkEnd w:id="116"/>
            <w:bookmarkEnd w:id="117"/>
            <w:bookmarkEnd w:id="118"/>
            <w:bookmarkEnd w:id="119"/>
            <w:bookmarkEnd w:id="120"/>
          </w:p>
        </w:tc>
        <w:tc>
          <w:tcPr>
            <w:tcW w:w="88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48D01ED" w14:textId="77777777" w:rsidR="004032CD" w:rsidRPr="001B24A0" w:rsidRDefault="004032CD" w:rsidP="00B23D71">
            <w:pPr>
              <w:rPr>
                <w:sz w:val="22"/>
                <w:szCs w:val="22"/>
              </w:rPr>
            </w:pPr>
            <w:r w:rsidRPr="001B24A0">
              <w:rPr>
                <w:sz w:val="22"/>
                <w:szCs w:val="22"/>
              </w:rPr>
              <w:t>Submission of evidence to the consultant’s financial capacity to mobilize and sustain the services</w:t>
            </w:r>
          </w:p>
          <w:p w14:paraId="708FC3DA" w14:textId="77777777" w:rsidR="004032CD" w:rsidRPr="001B24A0" w:rsidRDefault="004032CD" w:rsidP="00B23D71">
            <w:pPr>
              <w:rPr>
                <w:sz w:val="22"/>
                <w:szCs w:val="22"/>
              </w:rPr>
            </w:pP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6596B78" w14:textId="77777777" w:rsidR="004032CD" w:rsidRPr="001B24A0" w:rsidRDefault="004032CD" w:rsidP="00B23D71">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F7CBC60" w14:textId="77777777" w:rsidR="004032CD" w:rsidRPr="001B24A0" w:rsidRDefault="004032CD" w:rsidP="00B23D71">
            <w:pPr>
              <w:jc w:val="center"/>
              <w:rPr>
                <w:sz w:val="22"/>
                <w:szCs w:val="22"/>
              </w:rPr>
            </w:pPr>
            <w:r w:rsidRPr="001B24A0">
              <w:rPr>
                <w:sz w:val="22"/>
                <w:szCs w:val="22"/>
              </w:rPr>
              <w:t>N/A</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E4D86E4" w14:textId="431D906B" w:rsidR="004032CD" w:rsidRDefault="004032CD" w:rsidP="00B23D71">
            <w:pPr>
              <w:rPr>
                <w:sz w:val="22"/>
                <w:szCs w:val="22"/>
              </w:rPr>
            </w:pPr>
          </w:p>
          <w:p w14:paraId="2F538A4A" w14:textId="670133DC" w:rsidR="008E6EAA" w:rsidRPr="001B24A0" w:rsidRDefault="008E6EAA" w:rsidP="00B23D71">
            <w:pPr>
              <w:rPr>
                <w:sz w:val="22"/>
                <w:szCs w:val="22"/>
              </w:rPr>
            </w:pPr>
            <w:r>
              <w:rPr>
                <w:sz w:val="22"/>
                <w:szCs w:val="22"/>
              </w:rPr>
              <w:t>N/A</w:t>
            </w:r>
          </w:p>
        </w:tc>
        <w:tc>
          <w:tcPr>
            <w:tcW w:w="53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2ED0370" w14:textId="603A2705" w:rsidR="004032CD" w:rsidRPr="001B24A0" w:rsidRDefault="008E6EAA" w:rsidP="00B23D71">
            <w:pPr>
              <w:jc w:val="center"/>
              <w:rPr>
                <w:sz w:val="22"/>
                <w:szCs w:val="22"/>
              </w:rPr>
            </w:pPr>
            <w:r w:rsidRPr="001B24A0">
              <w:rPr>
                <w:sz w:val="22"/>
                <w:szCs w:val="22"/>
              </w:rPr>
              <w:t xml:space="preserve"> Must meet requirement</w:t>
            </w:r>
          </w:p>
        </w:tc>
        <w:tc>
          <w:tcPr>
            <w:tcW w:w="609"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9A9AF43" w14:textId="77777777" w:rsidR="004032CD" w:rsidRPr="001B24A0" w:rsidRDefault="004032CD" w:rsidP="00B23D71">
            <w:pPr>
              <w:jc w:val="center"/>
              <w:rPr>
                <w:sz w:val="22"/>
                <w:szCs w:val="22"/>
              </w:rPr>
            </w:pPr>
            <w:r w:rsidRPr="001B24A0">
              <w:rPr>
                <w:sz w:val="22"/>
                <w:szCs w:val="22"/>
              </w:rPr>
              <w:t>N/A</w:t>
            </w:r>
          </w:p>
        </w:tc>
        <w:tc>
          <w:tcPr>
            <w:tcW w:w="66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DB57370" w14:textId="77777777" w:rsidR="004032CD" w:rsidRPr="001B24A0" w:rsidRDefault="004032CD" w:rsidP="00B23D71">
            <w:pPr>
              <w:rPr>
                <w:sz w:val="22"/>
                <w:szCs w:val="22"/>
              </w:rPr>
            </w:pPr>
            <w:r w:rsidRPr="001B24A0">
              <w:rPr>
                <w:sz w:val="22"/>
                <w:szCs w:val="22"/>
              </w:rPr>
              <w:t>Form TECH-2A, TECH-2B and form TECH-4</w:t>
            </w:r>
          </w:p>
        </w:tc>
      </w:tr>
      <w:tr w:rsidR="004032CD" w:rsidRPr="00E82552" w14:paraId="40D4FE40" w14:textId="77777777" w:rsidTr="00B23D71">
        <w:trPr>
          <w:trHeight w:val="840"/>
        </w:trPr>
        <w:tc>
          <w:tcPr>
            <w:tcW w:w="68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59DD6775" w14:textId="346754F6" w:rsidR="004032CD" w:rsidRPr="001B24A0" w:rsidRDefault="00CB6395" w:rsidP="00B23D71">
            <w:pPr>
              <w:rPr>
                <w:b/>
                <w:bCs/>
                <w:sz w:val="22"/>
                <w:szCs w:val="22"/>
              </w:rPr>
            </w:pPr>
            <w:bookmarkStart w:id="121" w:name="_Toc331007397"/>
            <w:bookmarkStart w:id="122" w:name="_Toc331007786"/>
            <w:bookmarkStart w:id="123" w:name="_Toc331008079"/>
            <w:bookmarkStart w:id="124" w:name="_Toc331027820"/>
            <w:bookmarkStart w:id="125" w:name="_Toc360451776"/>
            <w:r>
              <w:rPr>
                <w:b/>
                <w:bCs/>
                <w:sz w:val="22"/>
                <w:szCs w:val="22"/>
              </w:rPr>
              <w:t>1</w:t>
            </w:r>
            <w:r w:rsidR="004032CD" w:rsidRPr="001B24A0">
              <w:rPr>
                <w:b/>
                <w:bCs/>
                <w:sz w:val="22"/>
                <w:szCs w:val="22"/>
              </w:rPr>
              <w:t>.5.3.2 Financial Resources</w:t>
            </w:r>
            <w:bookmarkEnd w:id="121"/>
            <w:bookmarkEnd w:id="122"/>
            <w:bookmarkEnd w:id="123"/>
            <w:bookmarkEnd w:id="124"/>
            <w:bookmarkEnd w:id="125"/>
          </w:p>
        </w:tc>
        <w:tc>
          <w:tcPr>
            <w:tcW w:w="891"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1DD6D55D" w14:textId="77777777" w:rsidR="004032CD" w:rsidRPr="001B24A0" w:rsidRDefault="004032CD" w:rsidP="00B23D71">
            <w:pPr>
              <w:rPr>
                <w:sz w:val="22"/>
                <w:szCs w:val="22"/>
              </w:rPr>
            </w:pPr>
            <w:bookmarkStart w:id="126" w:name="_Toc331007398"/>
            <w:bookmarkStart w:id="127" w:name="_Toc331007787"/>
            <w:bookmarkStart w:id="128" w:name="_Toc331008080"/>
            <w:bookmarkStart w:id="129" w:name="_Toc331027821"/>
            <w:bookmarkStart w:id="130" w:name="_Toc360451777"/>
            <w:r w:rsidRPr="001B24A0">
              <w:rPr>
                <w:sz w:val="22"/>
                <w:szCs w:val="22"/>
              </w:rPr>
              <w:t>The consultant must demonstrate access to, or availability of, financial resources such as liquid assets, unencumbered real assets, lines of credit, and other financial means</w:t>
            </w:r>
            <w:bookmarkEnd w:id="126"/>
            <w:bookmarkEnd w:id="127"/>
            <w:bookmarkEnd w:id="128"/>
            <w:bookmarkEnd w:id="129"/>
            <w:bookmarkEnd w:id="130"/>
            <w:r w:rsidRPr="001B24A0">
              <w:rPr>
                <w:sz w:val="22"/>
                <w:szCs w:val="22"/>
              </w:rPr>
              <w:t>.</w:t>
            </w:r>
          </w:p>
          <w:p w14:paraId="55C40CCD" w14:textId="77777777" w:rsidR="004032CD" w:rsidRPr="001B24A0" w:rsidRDefault="004032CD" w:rsidP="00B23D71">
            <w:pPr>
              <w:rPr>
                <w:sz w:val="22"/>
                <w:szCs w:val="22"/>
              </w:rPr>
            </w:pP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5D2C0144" w14:textId="77777777" w:rsidR="004032CD" w:rsidRPr="001B24A0" w:rsidRDefault="004032CD" w:rsidP="00B23D71">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7C398403" w14:textId="77777777" w:rsidR="004032CD" w:rsidRPr="001B24A0" w:rsidRDefault="004032CD" w:rsidP="00B23D71">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458A6006" w14:textId="77777777" w:rsidR="004032CD" w:rsidRPr="001B24A0" w:rsidRDefault="004032CD" w:rsidP="00B23D71">
            <w:pPr>
              <w:jc w:val="center"/>
              <w:rPr>
                <w:sz w:val="22"/>
                <w:szCs w:val="22"/>
              </w:rPr>
            </w:pPr>
            <w:r w:rsidRPr="001B24A0">
              <w:rPr>
                <w:sz w:val="22"/>
                <w:szCs w:val="22"/>
              </w:rPr>
              <w:t>N/A</w:t>
            </w:r>
          </w:p>
          <w:p w14:paraId="6892A69C" w14:textId="77777777" w:rsidR="004032CD" w:rsidRPr="001B24A0" w:rsidRDefault="004032CD" w:rsidP="00B23D71">
            <w:pPr>
              <w:rPr>
                <w:sz w:val="22"/>
                <w:szCs w:val="22"/>
              </w:rPr>
            </w:pPr>
          </w:p>
        </w:tc>
        <w:tc>
          <w:tcPr>
            <w:tcW w:w="53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5D0EA61B" w14:textId="77777777" w:rsidR="004032CD" w:rsidRPr="001B24A0" w:rsidRDefault="004032CD" w:rsidP="00B23D71">
            <w:pPr>
              <w:rPr>
                <w:sz w:val="22"/>
                <w:szCs w:val="22"/>
              </w:rPr>
            </w:pPr>
            <w:r w:rsidRPr="001B24A0">
              <w:rPr>
                <w:sz w:val="22"/>
                <w:szCs w:val="22"/>
              </w:rPr>
              <w:t>Must meet requirement</w:t>
            </w:r>
          </w:p>
        </w:tc>
        <w:tc>
          <w:tcPr>
            <w:tcW w:w="609"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1607482E" w14:textId="77777777" w:rsidR="004032CD" w:rsidRPr="001B24A0" w:rsidRDefault="004032CD" w:rsidP="00B23D71">
            <w:pPr>
              <w:jc w:val="center"/>
              <w:rPr>
                <w:sz w:val="22"/>
                <w:szCs w:val="22"/>
              </w:rPr>
            </w:pPr>
            <w:r w:rsidRPr="001B24A0">
              <w:rPr>
                <w:sz w:val="22"/>
                <w:szCs w:val="22"/>
              </w:rPr>
              <w:t>N/A</w:t>
            </w:r>
          </w:p>
        </w:tc>
        <w:tc>
          <w:tcPr>
            <w:tcW w:w="66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3068D58B" w14:textId="77777777" w:rsidR="004032CD" w:rsidRPr="001B24A0" w:rsidRDefault="004032CD" w:rsidP="00B23D71">
            <w:pPr>
              <w:rPr>
                <w:sz w:val="22"/>
                <w:szCs w:val="22"/>
              </w:rPr>
            </w:pPr>
            <w:r w:rsidRPr="001B24A0">
              <w:rPr>
                <w:sz w:val="22"/>
                <w:szCs w:val="22"/>
              </w:rPr>
              <w:t>Form TECH-2A, TECH-2B and form TECH-4</w:t>
            </w:r>
          </w:p>
        </w:tc>
      </w:tr>
    </w:tbl>
    <w:p w14:paraId="462AC566" w14:textId="77777777" w:rsidR="003B48D4" w:rsidRDefault="003B48D4" w:rsidP="00325715">
      <w:pPr>
        <w:pStyle w:val="Footer"/>
        <w:rPr>
          <w:rFonts w:asciiTheme="minorHAnsi" w:hAnsiTheme="minorHAnsi" w:cstheme="minorHAnsi"/>
          <w:b/>
        </w:rPr>
      </w:pPr>
      <w:r w:rsidRPr="00E82552">
        <w:rPr>
          <w:rFonts w:asciiTheme="minorHAnsi" w:hAnsiTheme="minorHAnsi" w:cstheme="minorHAnsi"/>
          <w:b/>
        </w:rPr>
        <w:br w:type="page"/>
      </w:r>
    </w:p>
    <w:tbl>
      <w:tblPr>
        <w:tblpPr w:leftFromText="180" w:rightFromText="180" w:vertAnchor="page" w:horzAnchor="margin" w:tblpY="2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2863"/>
        <w:gridCol w:w="1767"/>
        <w:gridCol w:w="1641"/>
        <w:gridCol w:w="1265"/>
        <w:gridCol w:w="1641"/>
        <w:gridCol w:w="1973"/>
        <w:gridCol w:w="2142"/>
      </w:tblGrid>
      <w:tr w:rsidR="0027498A" w:rsidRPr="00E82552" w14:paraId="6BA2DA20" w14:textId="77777777" w:rsidTr="0027498A">
        <w:trPr>
          <w:cantSplit/>
          <w:tblHeader/>
        </w:trPr>
        <w:tc>
          <w:tcPr>
            <w:tcW w:w="682" w:type="pct"/>
            <w:shd w:val="clear" w:color="auto" w:fill="1F3864" w:themeFill="accent1" w:themeFillShade="80"/>
            <w:vAlign w:val="center"/>
          </w:tcPr>
          <w:p w14:paraId="39D40913" w14:textId="77777777" w:rsidR="0027498A" w:rsidRPr="003B48D4" w:rsidRDefault="0027498A" w:rsidP="0027498A">
            <w:pPr>
              <w:rPr>
                <w:b/>
                <w:bCs/>
              </w:rPr>
            </w:pPr>
            <w:r w:rsidRPr="00E82552">
              <w:br w:type="page"/>
            </w:r>
            <w:r w:rsidRPr="003B48D4">
              <w:rPr>
                <w:b/>
                <w:bCs/>
              </w:rPr>
              <w:t>Factor</w:t>
            </w:r>
          </w:p>
        </w:tc>
        <w:tc>
          <w:tcPr>
            <w:tcW w:w="4318" w:type="pct"/>
            <w:gridSpan w:val="7"/>
            <w:shd w:val="clear" w:color="auto" w:fill="1F3864" w:themeFill="accent1" w:themeFillShade="80"/>
          </w:tcPr>
          <w:p w14:paraId="166CEBE8" w14:textId="77777777" w:rsidR="0027498A" w:rsidRPr="003B48D4" w:rsidRDefault="0027498A" w:rsidP="0027498A">
            <w:pPr>
              <w:jc w:val="center"/>
              <w:rPr>
                <w:b/>
                <w:bCs/>
                <w:smallCaps/>
              </w:rPr>
            </w:pPr>
            <w:bookmarkStart w:id="131" w:name="_Toc498339863"/>
            <w:bookmarkStart w:id="132" w:name="_Toc498848210"/>
            <w:bookmarkStart w:id="133" w:name="_Toc499021788"/>
            <w:bookmarkStart w:id="134" w:name="_Toc499023471"/>
            <w:bookmarkStart w:id="135" w:name="_Toc501529953"/>
            <w:bookmarkStart w:id="136" w:name="_Toc503874231"/>
            <w:bookmarkStart w:id="137" w:name="_Toc23215167"/>
            <w:bookmarkStart w:id="138" w:name="_Toc331007403"/>
            <w:bookmarkStart w:id="139" w:name="_Toc331007792"/>
            <w:bookmarkStart w:id="140" w:name="_Toc331008085"/>
            <w:bookmarkStart w:id="141" w:name="_Toc331027826"/>
            <w:bookmarkStart w:id="142" w:name="_Toc360118817"/>
            <w:bookmarkStart w:id="143" w:name="_Toc360451782"/>
            <w:r w:rsidRPr="003B48D4">
              <w:rPr>
                <w:b/>
                <w:bCs/>
                <w:smallCaps/>
              </w:rPr>
              <w:t>1.5.4 Experience</w:t>
            </w:r>
            <w:bookmarkEnd w:id="131"/>
            <w:bookmarkEnd w:id="132"/>
            <w:bookmarkEnd w:id="133"/>
            <w:bookmarkEnd w:id="134"/>
            <w:bookmarkEnd w:id="135"/>
            <w:bookmarkEnd w:id="136"/>
            <w:bookmarkEnd w:id="137"/>
            <w:bookmarkEnd w:id="138"/>
            <w:bookmarkEnd w:id="139"/>
            <w:bookmarkEnd w:id="140"/>
            <w:bookmarkEnd w:id="141"/>
            <w:bookmarkEnd w:id="142"/>
            <w:bookmarkEnd w:id="143"/>
          </w:p>
        </w:tc>
      </w:tr>
      <w:tr w:rsidR="0027498A" w:rsidRPr="00E82552" w14:paraId="0FFB1158" w14:textId="77777777" w:rsidTr="0027498A">
        <w:trPr>
          <w:cantSplit/>
          <w:trHeight w:val="395"/>
          <w:tblHeader/>
        </w:trPr>
        <w:tc>
          <w:tcPr>
            <w:tcW w:w="682" w:type="pct"/>
            <w:vMerge w:val="restart"/>
            <w:shd w:val="clear" w:color="auto" w:fill="1F3864" w:themeFill="accent1" w:themeFillShade="80"/>
            <w:vAlign w:val="center"/>
          </w:tcPr>
          <w:p w14:paraId="6196FC54" w14:textId="77777777" w:rsidR="0027498A" w:rsidRPr="003B48D4" w:rsidRDefault="0027498A" w:rsidP="0027498A">
            <w:pPr>
              <w:rPr>
                <w:b/>
                <w:bCs/>
                <w:sz w:val="22"/>
                <w:szCs w:val="22"/>
              </w:rPr>
            </w:pPr>
            <w:r w:rsidRPr="003B48D4">
              <w:rPr>
                <w:b/>
                <w:bCs/>
                <w:sz w:val="22"/>
                <w:szCs w:val="22"/>
              </w:rPr>
              <w:t>Sub-Factor</w:t>
            </w:r>
          </w:p>
        </w:tc>
        <w:tc>
          <w:tcPr>
            <w:tcW w:w="930" w:type="pct"/>
            <w:vMerge w:val="restart"/>
            <w:shd w:val="clear" w:color="auto" w:fill="1F3864" w:themeFill="accent1" w:themeFillShade="80"/>
            <w:vAlign w:val="center"/>
          </w:tcPr>
          <w:p w14:paraId="785B0259" w14:textId="77777777" w:rsidR="0027498A" w:rsidRPr="003B48D4" w:rsidRDefault="0027498A" w:rsidP="0027498A">
            <w:pPr>
              <w:jc w:val="center"/>
              <w:rPr>
                <w:b/>
                <w:bCs/>
                <w:sz w:val="22"/>
                <w:szCs w:val="22"/>
              </w:rPr>
            </w:pPr>
            <w:r w:rsidRPr="003B48D4">
              <w:rPr>
                <w:b/>
                <w:bCs/>
                <w:sz w:val="22"/>
                <w:szCs w:val="22"/>
              </w:rPr>
              <w:t>Requirement</w:t>
            </w:r>
          </w:p>
        </w:tc>
        <w:tc>
          <w:tcPr>
            <w:tcW w:w="2692" w:type="pct"/>
            <w:gridSpan w:val="5"/>
            <w:shd w:val="clear" w:color="auto" w:fill="1F3864" w:themeFill="accent1" w:themeFillShade="80"/>
            <w:vAlign w:val="center"/>
          </w:tcPr>
          <w:p w14:paraId="5675F662" w14:textId="77777777" w:rsidR="0027498A" w:rsidRPr="003B48D4" w:rsidRDefault="0027498A" w:rsidP="0027498A">
            <w:pPr>
              <w:jc w:val="center"/>
              <w:rPr>
                <w:b/>
                <w:bCs/>
                <w:sz w:val="22"/>
                <w:szCs w:val="22"/>
              </w:rPr>
            </w:pPr>
            <w:r w:rsidRPr="003B48D4">
              <w:rPr>
                <w:b/>
                <w:bCs/>
                <w:sz w:val="22"/>
                <w:szCs w:val="22"/>
              </w:rPr>
              <w:t>Consultant</w:t>
            </w:r>
          </w:p>
        </w:tc>
        <w:tc>
          <w:tcPr>
            <w:tcW w:w="696" w:type="pct"/>
            <w:vMerge w:val="restart"/>
            <w:shd w:val="clear" w:color="auto" w:fill="1F3864" w:themeFill="accent1" w:themeFillShade="80"/>
            <w:vAlign w:val="center"/>
          </w:tcPr>
          <w:p w14:paraId="0679F6BB" w14:textId="77777777" w:rsidR="0027498A" w:rsidRPr="003B48D4" w:rsidRDefault="0027498A" w:rsidP="0027498A">
            <w:pPr>
              <w:jc w:val="center"/>
              <w:rPr>
                <w:b/>
                <w:bCs/>
                <w:sz w:val="22"/>
                <w:szCs w:val="22"/>
              </w:rPr>
            </w:pPr>
            <w:r w:rsidRPr="003B48D4">
              <w:rPr>
                <w:b/>
                <w:bCs/>
                <w:sz w:val="22"/>
                <w:szCs w:val="22"/>
              </w:rPr>
              <w:t>Documentation Required</w:t>
            </w:r>
          </w:p>
        </w:tc>
      </w:tr>
      <w:tr w:rsidR="0027498A" w:rsidRPr="00E82552" w14:paraId="47D99D07" w14:textId="77777777" w:rsidTr="0027498A">
        <w:trPr>
          <w:cantSplit/>
          <w:tblHeader/>
        </w:trPr>
        <w:tc>
          <w:tcPr>
            <w:tcW w:w="682" w:type="pct"/>
            <w:vMerge/>
            <w:shd w:val="clear" w:color="auto" w:fill="1F3864" w:themeFill="accent1" w:themeFillShade="80"/>
          </w:tcPr>
          <w:p w14:paraId="2DD5134B" w14:textId="77777777" w:rsidR="0027498A" w:rsidRPr="003B48D4" w:rsidRDefault="0027498A" w:rsidP="0027498A">
            <w:pPr>
              <w:rPr>
                <w:sz w:val="22"/>
                <w:szCs w:val="22"/>
              </w:rPr>
            </w:pPr>
          </w:p>
        </w:tc>
        <w:tc>
          <w:tcPr>
            <w:tcW w:w="930" w:type="pct"/>
            <w:vMerge/>
            <w:shd w:val="clear" w:color="auto" w:fill="1F3864" w:themeFill="accent1" w:themeFillShade="80"/>
            <w:vAlign w:val="center"/>
          </w:tcPr>
          <w:p w14:paraId="6251F22B" w14:textId="77777777" w:rsidR="0027498A" w:rsidRPr="003B48D4" w:rsidRDefault="0027498A" w:rsidP="0027498A">
            <w:pPr>
              <w:rPr>
                <w:sz w:val="22"/>
                <w:szCs w:val="22"/>
              </w:rPr>
            </w:pPr>
          </w:p>
        </w:tc>
        <w:tc>
          <w:tcPr>
            <w:tcW w:w="574" w:type="pct"/>
            <w:vMerge w:val="restart"/>
            <w:shd w:val="clear" w:color="auto" w:fill="1F3864" w:themeFill="accent1" w:themeFillShade="80"/>
            <w:vAlign w:val="center"/>
          </w:tcPr>
          <w:p w14:paraId="7CC45839" w14:textId="77777777" w:rsidR="0027498A" w:rsidRPr="003B48D4" w:rsidRDefault="0027498A" w:rsidP="0027498A">
            <w:pPr>
              <w:jc w:val="center"/>
              <w:rPr>
                <w:b/>
                <w:bCs/>
                <w:sz w:val="22"/>
                <w:szCs w:val="22"/>
              </w:rPr>
            </w:pPr>
            <w:r w:rsidRPr="003B48D4">
              <w:rPr>
                <w:b/>
                <w:bCs/>
                <w:sz w:val="22"/>
                <w:szCs w:val="22"/>
              </w:rPr>
              <w:t>Single Entity</w:t>
            </w:r>
          </w:p>
        </w:tc>
        <w:tc>
          <w:tcPr>
            <w:tcW w:w="1477" w:type="pct"/>
            <w:gridSpan w:val="3"/>
            <w:shd w:val="clear" w:color="auto" w:fill="1F3864" w:themeFill="accent1" w:themeFillShade="80"/>
            <w:vAlign w:val="center"/>
          </w:tcPr>
          <w:p w14:paraId="13798589" w14:textId="77777777" w:rsidR="0027498A" w:rsidRPr="003B48D4" w:rsidRDefault="0027498A" w:rsidP="0027498A">
            <w:pPr>
              <w:jc w:val="center"/>
              <w:rPr>
                <w:b/>
                <w:bCs/>
                <w:sz w:val="22"/>
                <w:szCs w:val="22"/>
              </w:rPr>
            </w:pPr>
            <w:r w:rsidRPr="003B48D4">
              <w:rPr>
                <w:b/>
                <w:bCs/>
                <w:sz w:val="22"/>
                <w:szCs w:val="22"/>
              </w:rPr>
              <w:t>Joint Venture</w:t>
            </w:r>
          </w:p>
        </w:tc>
        <w:tc>
          <w:tcPr>
            <w:tcW w:w="641" w:type="pct"/>
            <w:vMerge w:val="restart"/>
            <w:shd w:val="clear" w:color="auto" w:fill="1F3864" w:themeFill="accent1" w:themeFillShade="80"/>
            <w:vAlign w:val="center"/>
          </w:tcPr>
          <w:p w14:paraId="380491F1" w14:textId="77777777" w:rsidR="0027498A" w:rsidRPr="003B48D4" w:rsidRDefault="0027498A" w:rsidP="0027498A">
            <w:pPr>
              <w:jc w:val="center"/>
              <w:rPr>
                <w:b/>
                <w:bCs/>
                <w:sz w:val="22"/>
                <w:szCs w:val="22"/>
              </w:rPr>
            </w:pPr>
            <w:r w:rsidRPr="003B48D4">
              <w:rPr>
                <w:b/>
                <w:bCs/>
                <w:sz w:val="22"/>
                <w:szCs w:val="22"/>
              </w:rPr>
              <w:t>Sub-Consultant</w:t>
            </w:r>
          </w:p>
        </w:tc>
        <w:tc>
          <w:tcPr>
            <w:tcW w:w="696" w:type="pct"/>
            <w:vMerge/>
            <w:shd w:val="clear" w:color="auto" w:fill="1F3864" w:themeFill="accent1" w:themeFillShade="80"/>
          </w:tcPr>
          <w:p w14:paraId="225F94BB" w14:textId="77777777" w:rsidR="0027498A" w:rsidRPr="003B48D4" w:rsidRDefault="0027498A" w:rsidP="0027498A">
            <w:pPr>
              <w:rPr>
                <w:sz w:val="22"/>
                <w:szCs w:val="22"/>
              </w:rPr>
            </w:pPr>
          </w:p>
        </w:tc>
      </w:tr>
      <w:tr w:rsidR="0027498A" w:rsidRPr="00E82552" w14:paraId="2B4B860D" w14:textId="77777777" w:rsidTr="0027498A">
        <w:trPr>
          <w:cantSplit/>
          <w:tblHeader/>
        </w:trPr>
        <w:tc>
          <w:tcPr>
            <w:tcW w:w="682" w:type="pct"/>
            <w:vMerge/>
            <w:tcBorders>
              <w:bottom w:val="single" w:sz="4" w:space="0" w:color="2E74B5" w:themeColor="accent5" w:themeShade="BF"/>
            </w:tcBorders>
            <w:shd w:val="clear" w:color="auto" w:fill="1F3864" w:themeFill="accent1" w:themeFillShade="80"/>
          </w:tcPr>
          <w:p w14:paraId="026A003F" w14:textId="77777777" w:rsidR="0027498A" w:rsidRPr="003B48D4" w:rsidRDefault="0027498A" w:rsidP="0027498A">
            <w:pPr>
              <w:rPr>
                <w:sz w:val="22"/>
                <w:szCs w:val="22"/>
              </w:rPr>
            </w:pPr>
          </w:p>
        </w:tc>
        <w:tc>
          <w:tcPr>
            <w:tcW w:w="930" w:type="pct"/>
            <w:vMerge/>
            <w:tcBorders>
              <w:bottom w:val="single" w:sz="4" w:space="0" w:color="2E74B5" w:themeColor="accent5" w:themeShade="BF"/>
            </w:tcBorders>
            <w:shd w:val="clear" w:color="auto" w:fill="1F3864" w:themeFill="accent1" w:themeFillShade="80"/>
            <w:vAlign w:val="center"/>
          </w:tcPr>
          <w:p w14:paraId="3798172D" w14:textId="77777777" w:rsidR="0027498A" w:rsidRPr="003B48D4" w:rsidRDefault="0027498A" w:rsidP="0027498A">
            <w:pPr>
              <w:rPr>
                <w:sz w:val="22"/>
                <w:szCs w:val="22"/>
              </w:rPr>
            </w:pPr>
          </w:p>
        </w:tc>
        <w:tc>
          <w:tcPr>
            <w:tcW w:w="574" w:type="pct"/>
            <w:vMerge/>
            <w:tcBorders>
              <w:bottom w:val="single" w:sz="4" w:space="0" w:color="2E74B5" w:themeColor="accent5" w:themeShade="BF"/>
            </w:tcBorders>
            <w:shd w:val="clear" w:color="auto" w:fill="1F3864" w:themeFill="accent1" w:themeFillShade="80"/>
            <w:vAlign w:val="center"/>
          </w:tcPr>
          <w:p w14:paraId="60BDEC38" w14:textId="77777777" w:rsidR="0027498A" w:rsidRPr="003B48D4" w:rsidRDefault="0027498A" w:rsidP="0027498A">
            <w:pPr>
              <w:jc w:val="center"/>
              <w:rPr>
                <w:b/>
                <w:bCs/>
                <w:sz w:val="22"/>
                <w:szCs w:val="22"/>
              </w:rPr>
            </w:pPr>
          </w:p>
        </w:tc>
        <w:tc>
          <w:tcPr>
            <w:tcW w:w="533" w:type="pct"/>
            <w:tcBorders>
              <w:bottom w:val="single" w:sz="4" w:space="0" w:color="2E74B5" w:themeColor="accent5" w:themeShade="BF"/>
            </w:tcBorders>
            <w:shd w:val="clear" w:color="auto" w:fill="1F3864" w:themeFill="accent1" w:themeFillShade="80"/>
            <w:vAlign w:val="center"/>
          </w:tcPr>
          <w:p w14:paraId="711C0D23" w14:textId="77777777" w:rsidR="0027498A" w:rsidRPr="003B48D4" w:rsidRDefault="0027498A" w:rsidP="0027498A">
            <w:pPr>
              <w:jc w:val="center"/>
              <w:rPr>
                <w:b/>
                <w:bCs/>
                <w:sz w:val="22"/>
                <w:szCs w:val="22"/>
              </w:rPr>
            </w:pPr>
            <w:r w:rsidRPr="003B48D4">
              <w:rPr>
                <w:b/>
                <w:bCs/>
                <w:sz w:val="22"/>
                <w:szCs w:val="22"/>
              </w:rPr>
              <w:t>All members combined</w:t>
            </w:r>
          </w:p>
        </w:tc>
        <w:tc>
          <w:tcPr>
            <w:tcW w:w="411" w:type="pct"/>
            <w:tcBorders>
              <w:bottom w:val="single" w:sz="4" w:space="0" w:color="2E74B5" w:themeColor="accent5" w:themeShade="BF"/>
            </w:tcBorders>
            <w:shd w:val="clear" w:color="auto" w:fill="1F3864" w:themeFill="accent1" w:themeFillShade="80"/>
            <w:vAlign w:val="center"/>
          </w:tcPr>
          <w:p w14:paraId="5C30EE06" w14:textId="77777777" w:rsidR="0027498A" w:rsidRPr="003B48D4" w:rsidRDefault="0027498A" w:rsidP="0027498A">
            <w:pPr>
              <w:jc w:val="center"/>
              <w:rPr>
                <w:b/>
                <w:bCs/>
                <w:sz w:val="22"/>
                <w:szCs w:val="22"/>
              </w:rPr>
            </w:pPr>
            <w:r w:rsidRPr="003B48D4">
              <w:rPr>
                <w:b/>
                <w:bCs/>
                <w:sz w:val="22"/>
                <w:szCs w:val="22"/>
              </w:rPr>
              <w:t>Each member</w:t>
            </w:r>
          </w:p>
        </w:tc>
        <w:tc>
          <w:tcPr>
            <w:tcW w:w="533" w:type="pct"/>
            <w:tcBorders>
              <w:bottom w:val="single" w:sz="4" w:space="0" w:color="2E74B5" w:themeColor="accent5" w:themeShade="BF"/>
            </w:tcBorders>
            <w:shd w:val="clear" w:color="auto" w:fill="1F3864" w:themeFill="accent1" w:themeFillShade="80"/>
            <w:vAlign w:val="center"/>
          </w:tcPr>
          <w:p w14:paraId="5C285530" w14:textId="77777777" w:rsidR="0027498A" w:rsidRPr="003B48D4" w:rsidRDefault="0027498A" w:rsidP="0027498A">
            <w:pPr>
              <w:jc w:val="center"/>
              <w:rPr>
                <w:b/>
                <w:bCs/>
                <w:sz w:val="22"/>
                <w:szCs w:val="22"/>
              </w:rPr>
            </w:pPr>
            <w:r w:rsidRPr="003B48D4">
              <w:rPr>
                <w:b/>
                <w:bCs/>
                <w:sz w:val="22"/>
                <w:szCs w:val="22"/>
              </w:rPr>
              <w:t>At least one member</w:t>
            </w:r>
          </w:p>
        </w:tc>
        <w:tc>
          <w:tcPr>
            <w:tcW w:w="641" w:type="pct"/>
            <w:vMerge/>
            <w:tcBorders>
              <w:bottom w:val="single" w:sz="4" w:space="0" w:color="2E74B5" w:themeColor="accent5" w:themeShade="BF"/>
            </w:tcBorders>
          </w:tcPr>
          <w:p w14:paraId="1258F9B1" w14:textId="77777777" w:rsidR="0027498A" w:rsidRPr="003B48D4" w:rsidRDefault="0027498A" w:rsidP="0027498A">
            <w:pPr>
              <w:rPr>
                <w:sz w:val="22"/>
                <w:szCs w:val="22"/>
              </w:rPr>
            </w:pPr>
          </w:p>
        </w:tc>
        <w:tc>
          <w:tcPr>
            <w:tcW w:w="696" w:type="pct"/>
            <w:vMerge/>
            <w:tcBorders>
              <w:bottom w:val="single" w:sz="4" w:space="0" w:color="2E74B5" w:themeColor="accent5" w:themeShade="BF"/>
            </w:tcBorders>
          </w:tcPr>
          <w:p w14:paraId="7A6FBA50" w14:textId="77777777" w:rsidR="0027498A" w:rsidRPr="003B48D4" w:rsidRDefault="0027498A" w:rsidP="0027498A">
            <w:pPr>
              <w:rPr>
                <w:sz w:val="22"/>
                <w:szCs w:val="22"/>
              </w:rPr>
            </w:pPr>
          </w:p>
        </w:tc>
      </w:tr>
      <w:tr w:rsidR="0027498A" w:rsidRPr="00E82552" w14:paraId="33646A68" w14:textId="77777777" w:rsidTr="00245F0F">
        <w:trPr>
          <w:trHeight w:val="600"/>
        </w:trPr>
        <w:tc>
          <w:tcPr>
            <w:tcW w:w="68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0B626549" w14:textId="77777777" w:rsidR="0027498A" w:rsidRPr="003B48D4" w:rsidRDefault="0027498A" w:rsidP="0027498A">
            <w:pPr>
              <w:rPr>
                <w:b/>
                <w:bCs/>
                <w:sz w:val="22"/>
                <w:szCs w:val="22"/>
              </w:rPr>
            </w:pPr>
            <w:bookmarkStart w:id="144" w:name="_Toc496968138"/>
            <w:bookmarkStart w:id="145" w:name="_Toc331007404"/>
            <w:bookmarkStart w:id="146" w:name="_Toc331007793"/>
            <w:bookmarkStart w:id="147" w:name="_Toc331008086"/>
            <w:bookmarkStart w:id="148" w:name="_Toc331027827"/>
            <w:bookmarkStart w:id="149" w:name="_Toc360451783"/>
            <w:r>
              <w:rPr>
                <w:b/>
                <w:bCs/>
                <w:sz w:val="22"/>
                <w:szCs w:val="22"/>
              </w:rPr>
              <w:t>1</w:t>
            </w:r>
            <w:r w:rsidRPr="003B48D4">
              <w:rPr>
                <w:b/>
                <w:bCs/>
                <w:sz w:val="22"/>
                <w:szCs w:val="22"/>
              </w:rPr>
              <w:t xml:space="preserve">.5.4.1 </w:t>
            </w:r>
            <w:bookmarkEnd w:id="144"/>
            <w:bookmarkEnd w:id="145"/>
            <w:bookmarkEnd w:id="146"/>
            <w:bookmarkEnd w:id="147"/>
            <w:bookmarkEnd w:id="148"/>
            <w:bookmarkEnd w:id="149"/>
            <w:r w:rsidRPr="003B48D4">
              <w:rPr>
                <w:b/>
                <w:bCs/>
                <w:sz w:val="22"/>
                <w:szCs w:val="22"/>
              </w:rPr>
              <w:t>Organization Capability and Technical Experience</w:t>
            </w:r>
          </w:p>
        </w:tc>
        <w:tc>
          <w:tcPr>
            <w:tcW w:w="93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8D45CB6" w14:textId="77777777" w:rsidR="0027498A" w:rsidRPr="00245F0F" w:rsidRDefault="0027498A" w:rsidP="0027498A">
            <w:pPr>
              <w:rPr>
                <w:sz w:val="22"/>
                <w:szCs w:val="22"/>
              </w:rPr>
            </w:pPr>
            <w:r w:rsidRPr="00245F0F">
              <w:rPr>
                <w:sz w:val="22"/>
                <w:szCs w:val="22"/>
              </w:rPr>
              <w:t>See criteria table under 1</w:t>
            </w:r>
            <w:r w:rsidRPr="00245F0F">
              <w:rPr>
                <w:sz w:val="22"/>
                <w:szCs w:val="22"/>
                <w:lang w:val="en-US"/>
              </w:rPr>
              <w:t xml:space="preserve"> of RFP</w:t>
            </w:r>
            <w:r w:rsidRPr="00245F0F">
              <w:rPr>
                <w:sz w:val="22"/>
                <w:szCs w:val="22"/>
              </w:rPr>
              <w:t xml:space="preserve"> and 8 of TOR</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5F59EFC" w14:textId="77777777" w:rsidR="0027498A" w:rsidRPr="00245F0F" w:rsidRDefault="0027498A" w:rsidP="0027498A">
            <w:pPr>
              <w:rPr>
                <w:sz w:val="22"/>
                <w:szCs w:val="22"/>
              </w:rPr>
            </w:pPr>
            <w:r w:rsidRPr="00245F0F">
              <w:rPr>
                <w:sz w:val="22"/>
                <w:szCs w:val="22"/>
              </w:rPr>
              <w:t>Must meet minimum requirement</w:t>
            </w:r>
            <w:r w:rsidRPr="00245F0F" w:rsidDel="005267B6">
              <w:rPr>
                <w:sz w:val="22"/>
                <w:szCs w:val="22"/>
              </w:rPr>
              <w:t xml:space="preserve"> </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1AE126D4" w14:textId="77777777" w:rsidR="0027498A" w:rsidRPr="00245F0F" w:rsidRDefault="0027498A" w:rsidP="0027498A">
            <w:pPr>
              <w:rPr>
                <w:sz w:val="22"/>
                <w:szCs w:val="22"/>
              </w:rPr>
            </w:pPr>
            <w:r w:rsidRPr="00245F0F">
              <w:rPr>
                <w:sz w:val="22"/>
                <w:szCs w:val="22"/>
              </w:rPr>
              <w:t>Must meet minimum requirement</w:t>
            </w:r>
          </w:p>
        </w:tc>
        <w:tc>
          <w:tcPr>
            <w:tcW w:w="41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4A9B6177" w14:textId="77777777" w:rsidR="0027498A" w:rsidRPr="00245F0F" w:rsidRDefault="0027498A" w:rsidP="0027498A">
            <w:pPr>
              <w:jc w:val="center"/>
              <w:rPr>
                <w:sz w:val="22"/>
                <w:szCs w:val="22"/>
              </w:rPr>
            </w:pPr>
            <w:r w:rsidRPr="00245F0F">
              <w:rPr>
                <w:sz w:val="22"/>
                <w:szCs w:val="22"/>
              </w:rPr>
              <w:t>N/A</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45F6F2E3" w14:textId="77777777" w:rsidR="0027498A" w:rsidRPr="00245F0F" w:rsidRDefault="0027498A" w:rsidP="0027498A">
            <w:pPr>
              <w:jc w:val="center"/>
              <w:rPr>
                <w:sz w:val="22"/>
                <w:szCs w:val="22"/>
              </w:rPr>
            </w:pPr>
            <w:r w:rsidRPr="00245F0F">
              <w:rPr>
                <w:sz w:val="22"/>
                <w:szCs w:val="22"/>
              </w:rPr>
              <w:t>Must meet each discrete requirement</w:t>
            </w:r>
          </w:p>
        </w:tc>
        <w:tc>
          <w:tcPr>
            <w:tcW w:w="64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2DD0D472" w14:textId="77777777" w:rsidR="0027498A" w:rsidRPr="00245F0F" w:rsidRDefault="0027498A" w:rsidP="0027498A">
            <w:pPr>
              <w:jc w:val="center"/>
              <w:rPr>
                <w:sz w:val="22"/>
                <w:szCs w:val="22"/>
              </w:rPr>
            </w:pPr>
            <w:r w:rsidRPr="00245F0F">
              <w:rPr>
                <w:sz w:val="22"/>
                <w:szCs w:val="22"/>
              </w:rPr>
              <w:t>N/A</w:t>
            </w:r>
          </w:p>
        </w:tc>
        <w:tc>
          <w:tcPr>
            <w:tcW w:w="69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3F72D50F" w14:textId="77777777" w:rsidR="0027498A" w:rsidRPr="00245F0F" w:rsidRDefault="0027498A" w:rsidP="0027498A">
            <w:pPr>
              <w:rPr>
                <w:sz w:val="22"/>
                <w:szCs w:val="22"/>
              </w:rPr>
            </w:pPr>
            <w:r w:rsidRPr="00245F0F">
              <w:rPr>
                <w:sz w:val="22"/>
                <w:szCs w:val="22"/>
              </w:rPr>
              <w:t>Form TECH-3 / form TECH-6</w:t>
            </w:r>
          </w:p>
        </w:tc>
      </w:tr>
      <w:tr w:rsidR="0027498A" w:rsidRPr="00E82552" w14:paraId="2F72A606" w14:textId="77777777" w:rsidTr="00245F0F">
        <w:trPr>
          <w:trHeight w:val="600"/>
        </w:trPr>
        <w:tc>
          <w:tcPr>
            <w:tcW w:w="68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2E52D5F9" w14:textId="77777777" w:rsidR="0027498A" w:rsidRPr="003B48D4" w:rsidRDefault="0027498A" w:rsidP="0027498A">
            <w:pPr>
              <w:rPr>
                <w:b/>
                <w:bCs/>
                <w:sz w:val="22"/>
                <w:szCs w:val="22"/>
              </w:rPr>
            </w:pPr>
            <w:r>
              <w:rPr>
                <w:b/>
                <w:bCs/>
                <w:sz w:val="22"/>
                <w:szCs w:val="22"/>
              </w:rPr>
              <w:t>1</w:t>
            </w:r>
            <w:r w:rsidRPr="003B48D4">
              <w:rPr>
                <w:b/>
                <w:bCs/>
                <w:sz w:val="22"/>
                <w:szCs w:val="22"/>
              </w:rPr>
              <w:t>.5.4.2 General &amp; Specific Experience</w:t>
            </w:r>
          </w:p>
        </w:tc>
        <w:tc>
          <w:tcPr>
            <w:tcW w:w="93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3AE78228" w14:textId="77777777" w:rsidR="0027498A" w:rsidRPr="00245F0F" w:rsidRDefault="0027498A" w:rsidP="0027498A">
            <w:pPr>
              <w:rPr>
                <w:sz w:val="22"/>
                <w:szCs w:val="22"/>
              </w:rPr>
            </w:pPr>
            <w:r w:rsidRPr="00245F0F">
              <w:rPr>
                <w:sz w:val="22"/>
                <w:szCs w:val="22"/>
              </w:rPr>
              <w:t>See criteria table under 2 of RFP and 8 of TOR</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E79040F" w14:textId="77777777" w:rsidR="0027498A" w:rsidRPr="00245F0F" w:rsidRDefault="0027498A" w:rsidP="0027498A">
            <w:pPr>
              <w:rPr>
                <w:sz w:val="22"/>
                <w:szCs w:val="22"/>
              </w:rPr>
            </w:pPr>
            <w:r w:rsidRPr="00245F0F">
              <w:rPr>
                <w:sz w:val="22"/>
                <w:szCs w:val="22"/>
              </w:rPr>
              <w:t>Must meet minimum requirement</w:t>
            </w:r>
            <w:r w:rsidRPr="00245F0F" w:rsidDel="005267B6">
              <w:rPr>
                <w:sz w:val="22"/>
                <w:szCs w:val="22"/>
              </w:rPr>
              <w:t xml:space="preserve"> </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39D90E2" w14:textId="77777777" w:rsidR="0027498A" w:rsidRPr="00245F0F" w:rsidRDefault="0027498A" w:rsidP="0027498A">
            <w:pPr>
              <w:rPr>
                <w:sz w:val="22"/>
                <w:szCs w:val="22"/>
              </w:rPr>
            </w:pPr>
            <w:r w:rsidRPr="00245F0F">
              <w:rPr>
                <w:sz w:val="22"/>
                <w:szCs w:val="22"/>
              </w:rPr>
              <w:t>Must meet minimum requirement</w:t>
            </w:r>
          </w:p>
        </w:tc>
        <w:tc>
          <w:tcPr>
            <w:tcW w:w="41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2ECC1B59" w14:textId="77777777" w:rsidR="0027498A" w:rsidRPr="00245F0F" w:rsidRDefault="0027498A" w:rsidP="0027498A">
            <w:pPr>
              <w:jc w:val="center"/>
              <w:rPr>
                <w:sz w:val="22"/>
                <w:szCs w:val="22"/>
              </w:rPr>
            </w:pPr>
            <w:r w:rsidRPr="00245F0F">
              <w:rPr>
                <w:sz w:val="22"/>
                <w:szCs w:val="22"/>
              </w:rPr>
              <w:t>N/A</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741F8BA" w14:textId="77777777" w:rsidR="0027498A" w:rsidRPr="00245F0F" w:rsidRDefault="0027498A" w:rsidP="0027498A">
            <w:pPr>
              <w:rPr>
                <w:sz w:val="22"/>
                <w:szCs w:val="22"/>
              </w:rPr>
            </w:pPr>
            <w:r w:rsidRPr="00245F0F">
              <w:rPr>
                <w:sz w:val="22"/>
                <w:szCs w:val="22"/>
              </w:rPr>
              <w:t>Must meet each discrete requirement</w:t>
            </w:r>
          </w:p>
        </w:tc>
        <w:tc>
          <w:tcPr>
            <w:tcW w:w="64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8EFD7C7" w14:textId="77777777" w:rsidR="0027498A" w:rsidRPr="00245F0F" w:rsidRDefault="0027498A" w:rsidP="0027498A">
            <w:pPr>
              <w:rPr>
                <w:sz w:val="22"/>
                <w:szCs w:val="22"/>
              </w:rPr>
            </w:pPr>
            <w:r w:rsidRPr="00245F0F">
              <w:rPr>
                <w:sz w:val="22"/>
                <w:szCs w:val="22"/>
              </w:rPr>
              <w:t>Must meet at least one specialized requirement</w:t>
            </w:r>
          </w:p>
        </w:tc>
        <w:tc>
          <w:tcPr>
            <w:tcW w:w="69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435CFD3" w14:textId="77777777" w:rsidR="0027498A" w:rsidRPr="00245F0F" w:rsidRDefault="0027498A" w:rsidP="0027498A">
            <w:pPr>
              <w:rPr>
                <w:sz w:val="22"/>
                <w:szCs w:val="22"/>
              </w:rPr>
            </w:pPr>
            <w:r w:rsidRPr="00245F0F">
              <w:rPr>
                <w:sz w:val="22"/>
                <w:szCs w:val="22"/>
              </w:rPr>
              <w:t>Form TECH-4</w:t>
            </w:r>
          </w:p>
        </w:tc>
      </w:tr>
    </w:tbl>
    <w:p w14:paraId="38818BCA" w14:textId="5AADC8FA" w:rsidR="00FF20F0" w:rsidRDefault="00FF20F0">
      <w:pPr>
        <w:rPr>
          <w:rFonts w:asciiTheme="minorHAnsi" w:hAnsiTheme="minorHAnsi" w:cstheme="minorHAnsi"/>
          <w:b/>
        </w:rPr>
      </w:pPr>
    </w:p>
    <w:p w14:paraId="5CDC9095" w14:textId="77777777" w:rsidR="00945D64" w:rsidRDefault="00945D64">
      <w:pPr>
        <w:rPr>
          <w:rFonts w:asciiTheme="minorHAnsi" w:hAnsiTheme="minorHAnsi" w:cstheme="minorHAnsi"/>
          <w:b/>
        </w:rPr>
        <w:sectPr w:rsidR="00945D64" w:rsidSect="00894E1C">
          <w:headerReference w:type="default" r:id="rId29"/>
          <w:pgSz w:w="16840" w:h="11907" w:orient="landscape" w:code="9"/>
          <w:pgMar w:top="1440" w:right="720" w:bottom="720" w:left="720" w:header="709" w:footer="709" w:gutter="0"/>
          <w:cols w:space="708"/>
          <w:docGrid w:linePitch="360"/>
        </w:sectPr>
      </w:pPr>
    </w:p>
    <w:p w14:paraId="14A399EB" w14:textId="77777777" w:rsidR="00F07E5F" w:rsidRPr="00F07E5F" w:rsidRDefault="00E70A06" w:rsidP="001B24A0">
      <w:pPr>
        <w:pStyle w:val="SectionHeading"/>
      </w:pPr>
      <w:bookmarkStart w:id="150" w:name="_Toc118881030"/>
      <w:r>
        <w:t>Section V</w:t>
      </w:r>
      <w:r w:rsidR="00A4159E">
        <w:t xml:space="preserve">. </w:t>
      </w:r>
      <w:r>
        <w:t>A</w:t>
      </w:r>
      <w:r w:rsidR="00A4159E">
        <w:t>.</w:t>
      </w:r>
      <w:r>
        <w:tab/>
      </w:r>
      <w:r w:rsidR="001B24A0" w:rsidRPr="00F07E5F">
        <w:t>Technical Proposal Forms</w:t>
      </w:r>
      <w:bookmarkEnd w:id="150"/>
    </w:p>
    <w:p w14:paraId="63549486" w14:textId="77777777" w:rsidR="00F07E5F" w:rsidRDefault="00F07E5F" w:rsidP="00F07E5F">
      <w:pPr>
        <w:jc w:val="center"/>
      </w:pPr>
    </w:p>
    <w:p w14:paraId="3ED2D5CF" w14:textId="77777777" w:rsidR="00F07E5F" w:rsidRDefault="00F07E5F" w:rsidP="00894E1C">
      <w:pPr>
        <w:rPr>
          <w:rFonts w:asciiTheme="minorHAnsi" w:hAnsiTheme="minorHAnsi" w:cstheme="minorHAnsi"/>
          <w:b/>
        </w:rPr>
      </w:pPr>
      <w:r w:rsidRPr="00F07E5F">
        <w:t>Disclosure in these technical forms of any proposed prices will consti</w:t>
      </w:r>
      <w:r>
        <w:t>tute grounds for declaring the p</w:t>
      </w:r>
      <w:r w:rsidRPr="00F07E5F">
        <w:t>r</w:t>
      </w:r>
      <w:r>
        <w:t>oposal non-responsive; see ITC sub-c</w:t>
      </w:r>
      <w:r w:rsidRPr="00F07E5F">
        <w:t>lause 1</w:t>
      </w:r>
      <w:r w:rsidR="00E4250D">
        <w:t>5</w:t>
      </w:r>
      <w:r w:rsidRPr="00F07E5F">
        <w:t>.4</w:t>
      </w:r>
      <w:r w:rsidRPr="00DA077E">
        <w:rPr>
          <w:rFonts w:asciiTheme="minorHAnsi" w:hAnsiTheme="minorHAnsi" w:cstheme="minorHAnsi"/>
          <w:bCs/>
        </w:rPr>
        <w:t>.</w:t>
      </w:r>
    </w:p>
    <w:p w14:paraId="39614D14" w14:textId="77777777" w:rsidR="00F07E5F" w:rsidRDefault="00F07E5F" w:rsidP="00F07E5F"/>
    <w:p w14:paraId="1CC92FB4" w14:textId="77777777" w:rsidR="00F07E5F" w:rsidRDefault="00F07E5F" w:rsidP="00F07E5F"/>
    <w:p w14:paraId="6D37CF13" w14:textId="50DE81D7" w:rsidR="00894E1C" w:rsidRDefault="00894E1C">
      <w:pPr>
        <w:pStyle w:val="TOC1"/>
        <w:tabs>
          <w:tab w:val="left" w:pos="1840"/>
          <w:tab w:val="right" w:leader="dot" w:pos="9918"/>
        </w:tabs>
        <w:rPr>
          <w:rFonts w:asciiTheme="minorHAnsi" w:eastAsiaTheme="minorEastAsia" w:hAnsiTheme="minorHAnsi" w:cstheme="minorBidi"/>
          <w:b w:val="0"/>
          <w:bCs w:val="0"/>
          <w:noProof/>
          <w:szCs w:val="24"/>
          <w:lang w:eastAsia="en-GB"/>
        </w:rPr>
      </w:pPr>
      <w:r>
        <w:fldChar w:fldCharType="begin"/>
      </w:r>
      <w:r>
        <w:instrText xml:space="preserve"> TOC \h \z \t "Bid forms - technical,1" </w:instrText>
      </w:r>
      <w:r>
        <w:fldChar w:fldCharType="separate"/>
      </w:r>
      <w:hyperlink w:anchor="_Toc48310674" w:history="1">
        <w:r w:rsidRPr="004C4BD5">
          <w:rPr>
            <w:rStyle w:val="Hyperlink"/>
            <w:noProof/>
          </w:rPr>
          <w:t>Form TECH-1.</w:t>
        </w:r>
        <w:r>
          <w:rPr>
            <w:rFonts w:asciiTheme="minorHAnsi" w:eastAsiaTheme="minorEastAsia" w:hAnsiTheme="minorHAnsi" w:cstheme="minorBidi"/>
            <w:b w:val="0"/>
            <w:bCs w:val="0"/>
            <w:noProof/>
            <w:szCs w:val="24"/>
            <w:lang w:eastAsia="en-GB"/>
          </w:rPr>
          <w:tab/>
        </w:r>
        <w:r w:rsidRPr="004C4BD5">
          <w:rPr>
            <w:rStyle w:val="Hyperlink"/>
            <w:noProof/>
          </w:rPr>
          <w:t>Technical Proposal Submission Form</w:t>
        </w:r>
        <w:r>
          <w:rPr>
            <w:noProof/>
            <w:webHidden/>
          </w:rPr>
          <w:tab/>
        </w:r>
        <w:r>
          <w:rPr>
            <w:noProof/>
            <w:webHidden/>
          </w:rPr>
          <w:fldChar w:fldCharType="begin"/>
        </w:r>
        <w:r>
          <w:rPr>
            <w:noProof/>
            <w:webHidden/>
          </w:rPr>
          <w:instrText xml:space="preserve"> PAGEREF _Toc48310674 \h </w:instrText>
        </w:r>
        <w:r>
          <w:rPr>
            <w:noProof/>
            <w:webHidden/>
          </w:rPr>
        </w:r>
        <w:r>
          <w:rPr>
            <w:noProof/>
            <w:webHidden/>
          </w:rPr>
          <w:fldChar w:fldCharType="separate"/>
        </w:r>
        <w:r w:rsidR="004E46A0">
          <w:rPr>
            <w:noProof/>
            <w:webHidden/>
          </w:rPr>
          <w:t>51</w:t>
        </w:r>
        <w:r>
          <w:rPr>
            <w:noProof/>
            <w:webHidden/>
          </w:rPr>
          <w:fldChar w:fldCharType="end"/>
        </w:r>
      </w:hyperlink>
    </w:p>
    <w:p w14:paraId="110FFF12" w14:textId="2FA19918" w:rsidR="00894E1C" w:rsidRDefault="00000000">
      <w:pPr>
        <w:pStyle w:val="TOC1"/>
        <w:tabs>
          <w:tab w:val="left" w:pos="1854"/>
          <w:tab w:val="right" w:leader="dot" w:pos="9918"/>
        </w:tabs>
        <w:rPr>
          <w:rFonts w:asciiTheme="minorHAnsi" w:eastAsiaTheme="minorEastAsia" w:hAnsiTheme="minorHAnsi" w:cstheme="minorBidi"/>
          <w:b w:val="0"/>
          <w:bCs w:val="0"/>
          <w:noProof/>
          <w:szCs w:val="24"/>
          <w:lang w:eastAsia="en-GB"/>
        </w:rPr>
      </w:pPr>
      <w:hyperlink w:anchor="_Toc48310675" w:history="1">
        <w:r w:rsidR="00894E1C" w:rsidRPr="004C4BD5">
          <w:rPr>
            <w:rStyle w:val="Hyperlink"/>
            <w:noProof/>
          </w:rPr>
          <w:t>Form Tech-2A</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Financial Capacity of the Consultant</w:t>
        </w:r>
        <w:r w:rsidR="00894E1C">
          <w:rPr>
            <w:noProof/>
            <w:webHidden/>
          </w:rPr>
          <w:tab/>
        </w:r>
        <w:r w:rsidR="00894E1C">
          <w:rPr>
            <w:noProof/>
            <w:webHidden/>
          </w:rPr>
          <w:fldChar w:fldCharType="begin"/>
        </w:r>
        <w:r w:rsidR="00894E1C">
          <w:rPr>
            <w:noProof/>
            <w:webHidden/>
          </w:rPr>
          <w:instrText xml:space="preserve"> PAGEREF _Toc48310675 \h </w:instrText>
        </w:r>
        <w:r w:rsidR="00894E1C">
          <w:rPr>
            <w:noProof/>
            <w:webHidden/>
          </w:rPr>
        </w:r>
        <w:r w:rsidR="00894E1C">
          <w:rPr>
            <w:noProof/>
            <w:webHidden/>
          </w:rPr>
          <w:fldChar w:fldCharType="separate"/>
        </w:r>
        <w:r w:rsidR="004E46A0">
          <w:rPr>
            <w:noProof/>
            <w:webHidden/>
          </w:rPr>
          <w:t>53</w:t>
        </w:r>
        <w:r w:rsidR="00894E1C">
          <w:rPr>
            <w:noProof/>
            <w:webHidden/>
          </w:rPr>
          <w:fldChar w:fldCharType="end"/>
        </w:r>
      </w:hyperlink>
    </w:p>
    <w:p w14:paraId="2DB9100F" w14:textId="39B8DA53" w:rsidR="00894E1C" w:rsidRDefault="00000000">
      <w:pPr>
        <w:pStyle w:val="TOC1"/>
        <w:tabs>
          <w:tab w:val="left" w:pos="2013"/>
          <w:tab w:val="right" w:leader="dot" w:pos="9918"/>
        </w:tabs>
        <w:rPr>
          <w:rFonts w:asciiTheme="minorHAnsi" w:eastAsiaTheme="minorEastAsia" w:hAnsiTheme="minorHAnsi" w:cstheme="minorBidi"/>
          <w:b w:val="0"/>
          <w:bCs w:val="0"/>
          <w:noProof/>
          <w:szCs w:val="24"/>
          <w:lang w:eastAsia="en-GB"/>
        </w:rPr>
      </w:pPr>
      <w:hyperlink w:anchor="_Toc48310676" w:history="1">
        <w:r w:rsidR="00894E1C" w:rsidRPr="004C4BD5">
          <w:rPr>
            <w:rStyle w:val="Hyperlink"/>
            <w:noProof/>
          </w:rPr>
          <w:t>Form TECH-2B.</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Current and Past Proceedings, Litigation, Arbitration, Actions, Claims, Investigations and Disputes of the Consultant</w:t>
        </w:r>
        <w:r w:rsidR="00894E1C">
          <w:rPr>
            <w:noProof/>
            <w:webHidden/>
          </w:rPr>
          <w:tab/>
        </w:r>
        <w:r w:rsidR="00894E1C">
          <w:rPr>
            <w:noProof/>
            <w:webHidden/>
          </w:rPr>
          <w:fldChar w:fldCharType="begin"/>
        </w:r>
        <w:r w:rsidR="00894E1C">
          <w:rPr>
            <w:noProof/>
            <w:webHidden/>
          </w:rPr>
          <w:instrText xml:space="preserve"> PAGEREF _Toc48310676 \h </w:instrText>
        </w:r>
        <w:r w:rsidR="00894E1C">
          <w:rPr>
            <w:noProof/>
            <w:webHidden/>
          </w:rPr>
        </w:r>
        <w:r w:rsidR="00894E1C">
          <w:rPr>
            <w:noProof/>
            <w:webHidden/>
          </w:rPr>
          <w:fldChar w:fldCharType="separate"/>
        </w:r>
        <w:r w:rsidR="004E46A0">
          <w:rPr>
            <w:noProof/>
            <w:webHidden/>
          </w:rPr>
          <w:t>54</w:t>
        </w:r>
        <w:r w:rsidR="00894E1C">
          <w:rPr>
            <w:noProof/>
            <w:webHidden/>
          </w:rPr>
          <w:fldChar w:fldCharType="end"/>
        </w:r>
      </w:hyperlink>
    </w:p>
    <w:p w14:paraId="2FA9E3F8" w14:textId="26DA3F1A"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7" w:history="1">
        <w:r w:rsidR="00894E1C" w:rsidRPr="004C4BD5">
          <w:rPr>
            <w:rStyle w:val="Hyperlink"/>
            <w:noProof/>
          </w:rPr>
          <w:t>Form TECH-3.</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Organization of the Consultant</w:t>
        </w:r>
        <w:r w:rsidR="00894E1C">
          <w:rPr>
            <w:noProof/>
            <w:webHidden/>
          </w:rPr>
          <w:tab/>
        </w:r>
        <w:r w:rsidR="00894E1C">
          <w:rPr>
            <w:noProof/>
            <w:webHidden/>
          </w:rPr>
          <w:fldChar w:fldCharType="begin"/>
        </w:r>
        <w:r w:rsidR="00894E1C">
          <w:rPr>
            <w:noProof/>
            <w:webHidden/>
          </w:rPr>
          <w:instrText xml:space="preserve"> PAGEREF _Toc48310677 \h </w:instrText>
        </w:r>
        <w:r w:rsidR="00894E1C">
          <w:rPr>
            <w:noProof/>
            <w:webHidden/>
          </w:rPr>
        </w:r>
        <w:r w:rsidR="00894E1C">
          <w:rPr>
            <w:noProof/>
            <w:webHidden/>
          </w:rPr>
          <w:fldChar w:fldCharType="separate"/>
        </w:r>
        <w:r w:rsidR="004E46A0">
          <w:rPr>
            <w:noProof/>
            <w:webHidden/>
          </w:rPr>
          <w:t>55</w:t>
        </w:r>
        <w:r w:rsidR="00894E1C">
          <w:rPr>
            <w:noProof/>
            <w:webHidden/>
          </w:rPr>
          <w:fldChar w:fldCharType="end"/>
        </w:r>
      </w:hyperlink>
    </w:p>
    <w:p w14:paraId="239B76BD" w14:textId="0A97538C"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8" w:history="1">
        <w:r w:rsidR="00894E1C" w:rsidRPr="004C4BD5">
          <w:rPr>
            <w:rStyle w:val="Hyperlink"/>
            <w:noProof/>
          </w:rPr>
          <w:t>Form TECH-4.</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Experience of the Consultant</w:t>
        </w:r>
        <w:r w:rsidR="00894E1C">
          <w:rPr>
            <w:noProof/>
            <w:webHidden/>
          </w:rPr>
          <w:tab/>
        </w:r>
        <w:r w:rsidR="00894E1C">
          <w:rPr>
            <w:noProof/>
            <w:webHidden/>
          </w:rPr>
          <w:fldChar w:fldCharType="begin"/>
        </w:r>
        <w:r w:rsidR="00894E1C">
          <w:rPr>
            <w:noProof/>
            <w:webHidden/>
          </w:rPr>
          <w:instrText xml:space="preserve"> PAGEREF _Toc48310678 \h </w:instrText>
        </w:r>
        <w:r w:rsidR="00894E1C">
          <w:rPr>
            <w:noProof/>
            <w:webHidden/>
          </w:rPr>
        </w:r>
        <w:r w:rsidR="00894E1C">
          <w:rPr>
            <w:noProof/>
            <w:webHidden/>
          </w:rPr>
          <w:fldChar w:fldCharType="separate"/>
        </w:r>
        <w:r w:rsidR="004E46A0">
          <w:rPr>
            <w:noProof/>
            <w:webHidden/>
          </w:rPr>
          <w:t>56</w:t>
        </w:r>
        <w:r w:rsidR="00894E1C">
          <w:rPr>
            <w:noProof/>
            <w:webHidden/>
          </w:rPr>
          <w:fldChar w:fldCharType="end"/>
        </w:r>
      </w:hyperlink>
    </w:p>
    <w:p w14:paraId="1E26FBBE" w14:textId="6C0D583D"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9" w:history="1">
        <w:r w:rsidR="00894E1C" w:rsidRPr="004C4BD5">
          <w:rPr>
            <w:rStyle w:val="Hyperlink"/>
            <w:noProof/>
          </w:rPr>
          <w:t>Form TECH-5.</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Description of Approach, Methodology and Work Plan for Performing the Assignment</w:t>
        </w:r>
        <w:r w:rsidR="00894E1C">
          <w:rPr>
            <w:noProof/>
            <w:webHidden/>
          </w:rPr>
          <w:tab/>
        </w:r>
        <w:r w:rsidR="002F0345">
          <w:rPr>
            <w:noProof/>
            <w:webHidden/>
          </w:rPr>
          <w:t>……………………………………………………………………………………..</w:t>
        </w:r>
        <w:r w:rsidR="00894E1C">
          <w:rPr>
            <w:noProof/>
            <w:webHidden/>
          </w:rPr>
          <w:fldChar w:fldCharType="begin"/>
        </w:r>
        <w:r w:rsidR="00894E1C">
          <w:rPr>
            <w:noProof/>
            <w:webHidden/>
          </w:rPr>
          <w:instrText xml:space="preserve"> PAGEREF _Toc48310679 \h </w:instrText>
        </w:r>
        <w:r w:rsidR="00894E1C">
          <w:rPr>
            <w:noProof/>
            <w:webHidden/>
          </w:rPr>
        </w:r>
        <w:r w:rsidR="00894E1C">
          <w:rPr>
            <w:noProof/>
            <w:webHidden/>
          </w:rPr>
          <w:fldChar w:fldCharType="separate"/>
        </w:r>
        <w:r w:rsidR="004E46A0">
          <w:rPr>
            <w:noProof/>
            <w:webHidden/>
          </w:rPr>
          <w:t>57</w:t>
        </w:r>
        <w:r w:rsidR="00894E1C">
          <w:rPr>
            <w:noProof/>
            <w:webHidden/>
          </w:rPr>
          <w:fldChar w:fldCharType="end"/>
        </w:r>
      </w:hyperlink>
    </w:p>
    <w:p w14:paraId="58945BA6" w14:textId="137CF2B5"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0" w:history="1">
        <w:r w:rsidR="00894E1C" w:rsidRPr="004C4BD5">
          <w:rPr>
            <w:rStyle w:val="Hyperlink"/>
            <w:noProof/>
          </w:rPr>
          <w:t>Form TECH-6.</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Comments and Suggestions on the Terms of Reference &amp; Assignment</w:t>
        </w:r>
        <w:r w:rsidR="00894E1C">
          <w:rPr>
            <w:noProof/>
            <w:webHidden/>
          </w:rPr>
          <w:tab/>
        </w:r>
        <w:r w:rsidR="002F0345">
          <w:rPr>
            <w:noProof/>
            <w:webHidden/>
          </w:rPr>
          <w:t>…………………………………………………………………………………….</w:t>
        </w:r>
        <w:r w:rsidR="00894E1C">
          <w:rPr>
            <w:noProof/>
            <w:webHidden/>
          </w:rPr>
          <w:fldChar w:fldCharType="begin"/>
        </w:r>
        <w:r w:rsidR="00894E1C">
          <w:rPr>
            <w:noProof/>
            <w:webHidden/>
          </w:rPr>
          <w:instrText xml:space="preserve"> PAGEREF _Toc48310680 \h </w:instrText>
        </w:r>
        <w:r w:rsidR="00894E1C">
          <w:rPr>
            <w:noProof/>
            <w:webHidden/>
          </w:rPr>
        </w:r>
        <w:r w:rsidR="00894E1C">
          <w:rPr>
            <w:noProof/>
            <w:webHidden/>
          </w:rPr>
          <w:fldChar w:fldCharType="separate"/>
        </w:r>
        <w:r w:rsidR="004E46A0">
          <w:rPr>
            <w:noProof/>
            <w:webHidden/>
          </w:rPr>
          <w:t>58</w:t>
        </w:r>
        <w:r w:rsidR="00894E1C">
          <w:rPr>
            <w:noProof/>
            <w:webHidden/>
          </w:rPr>
          <w:fldChar w:fldCharType="end"/>
        </w:r>
      </w:hyperlink>
    </w:p>
    <w:p w14:paraId="4E8CCEEA" w14:textId="7E525331"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1" w:history="1">
        <w:r w:rsidR="00894E1C" w:rsidRPr="004C4BD5">
          <w:rPr>
            <w:rStyle w:val="Hyperlink"/>
            <w:noProof/>
          </w:rPr>
          <w:t>Form TECH-7.</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Team Composition and Task Assignments</w:t>
        </w:r>
        <w:r w:rsidR="00894E1C">
          <w:rPr>
            <w:noProof/>
            <w:webHidden/>
          </w:rPr>
          <w:tab/>
        </w:r>
        <w:r w:rsidR="00894E1C">
          <w:rPr>
            <w:noProof/>
            <w:webHidden/>
          </w:rPr>
          <w:fldChar w:fldCharType="begin"/>
        </w:r>
        <w:r w:rsidR="00894E1C">
          <w:rPr>
            <w:noProof/>
            <w:webHidden/>
          </w:rPr>
          <w:instrText xml:space="preserve"> PAGEREF _Toc48310681 \h </w:instrText>
        </w:r>
        <w:r w:rsidR="00894E1C">
          <w:rPr>
            <w:noProof/>
            <w:webHidden/>
          </w:rPr>
        </w:r>
        <w:r w:rsidR="00894E1C">
          <w:rPr>
            <w:noProof/>
            <w:webHidden/>
          </w:rPr>
          <w:fldChar w:fldCharType="separate"/>
        </w:r>
        <w:r w:rsidR="004E46A0">
          <w:rPr>
            <w:noProof/>
            <w:webHidden/>
          </w:rPr>
          <w:t>59</w:t>
        </w:r>
        <w:r w:rsidR="00894E1C">
          <w:rPr>
            <w:noProof/>
            <w:webHidden/>
          </w:rPr>
          <w:fldChar w:fldCharType="end"/>
        </w:r>
      </w:hyperlink>
    </w:p>
    <w:p w14:paraId="0AEAB829" w14:textId="5B39E636"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2" w:history="1">
        <w:r w:rsidR="00894E1C" w:rsidRPr="004C4BD5">
          <w:rPr>
            <w:rStyle w:val="Hyperlink"/>
            <w:noProof/>
          </w:rPr>
          <w:t>Form TECH-8.</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Staffing Schedule (Key Professional Personnel and Support Staff)</w:t>
        </w:r>
        <w:r w:rsidR="00894E1C">
          <w:rPr>
            <w:noProof/>
            <w:webHidden/>
          </w:rPr>
          <w:tab/>
        </w:r>
        <w:r w:rsidR="00894E1C">
          <w:rPr>
            <w:noProof/>
            <w:webHidden/>
          </w:rPr>
          <w:fldChar w:fldCharType="begin"/>
        </w:r>
        <w:r w:rsidR="00894E1C">
          <w:rPr>
            <w:noProof/>
            <w:webHidden/>
          </w:rPr>
          <w:instrText xml:space="preserve"> PAGEREF _Toc48310682 \h </w:instrText>
        </w:r>
        <w:r w:rsidR="00894E1C">
          <w:rPr>
            <w:noProof/>
            <w:webHidden/>
          </w:rPr>
        </w:r>
        <w:r w:rsidR="00894E1C">
          <w:rPr>
            <w:noProof/>
            <w:webHidden/>
          </w:rPr>
          <w:fldChar w:fldCharType="separate"/>
        </w:r>
        <w:r w:rsidR="004E46A0">
          <w:rPr>
            <w:noProof/>
            <w:webHidden/>
          </w:rPr>
          <w:t>60</w:t>
        </w:r>
        <w:r w:rsidR="00894E1C">
          <w:rPr>
            <w:noProof/>
            <w:webHidden/>
          </w:rPr>
          <w:fldChar w:fldCharType="end"/>
        </w:r>
      </w:hyperlink>
    </w:p>
    <w:p w14:paraId="69A7A581" w14:textId="0ABFEF45"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3" w:history="1">
        <w:r w:rsidR="00894E1C" w:rsidRPr="004C4BD5">
          <w:rPr>
            <w:rStyle w:val="Hyperlink"/>
            <w:noProof/>
          </w:rPr>
          <w:t>Form TECH-9.</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Work and Deliverables Schedule</w:t>
        </w:r>
        <w:r w:rsidR="00894E1C">
          <w:rPr>
            <w:noProof/>
            <w:webHidden/>
          </w:rPr>
          <w:tab/>
        </w:r>
        <w:r w:rsidR="00894E1C">
          <w:rPr>
            <w:noProof/>
            <w:webHidden/>
          </w:rPr>
          <w:fldChar w:fldCharType="begin"/>
        </w:r>
        <w:r w:rsidR="00894E1C">
          <w:rPr>
            <w:noProof/>
            <w:webHidden/>
          </w:rPr>
          <w:instrText xml:space="preserve"> PAGEREF _Toc48310683 \h </w:instrText>
        </w:r>
        <w:r w:rsidR="00894E1C">
          <w:rPr>
            <w:noProof/>
            <w:webHidden/>
          </w:rPr>
        </w:r>
        <w:r w:rsidR="00894E1C">
          <w:rPr>
            <w:noProof/>
            <w:webHidden/>
          </w:rPr>
          <w:fldChar w:fldCharType="separate"/>
        </w:r>
        <w:r w:rsidR="004E46A0">
          <w:rPr>
            <w:noProof/>
            <w:webHidden/>
          </w:rPr>
          <w:t>60</w:t>
        </w:r>
        <w:r w:rsidR="00894E1C">
          <w:rPr>
            <w:noProof/>
            <w:webHidden/>
          </w:rPr>
          <w:fldChar w:fldCharType="end"/>
        </w:r>
      </w:hyperlink>
    </w:p>
    <w:p w14:paraId="5F8530EF" w14:textId="524A58DE" w:rsidR="00894E1C" w:rsidRDefault="00000000">
      <w:pPr>
        <w:pStyle w:val="TOC1"/>
        <w:tabs>
          <w:tab w:val="left" w:pos="1974"/>
          <w:tab w:val="right" w:leader="dot" w:pos="9918"/>
        </w:tabs>
        <w:rPr>
          <w:rFonts w:asciiTheme="minorHAnsi" w:eastAsiaTheme="minorEastAsia" w:hAnsiTheme="minorHAnsi" w:cstheme="minorBidi"/>
          <w:b w:val="0"/>
          <w:bCs w:val="0"/>
          <w:noProof/>
          <w:szCs w:val="24"/>
          <w:lang w:eastAsia="en-GB"/>
        </w:rPr>
      </w:pPr>
      <w:hyperlink w:anchor="_Toc48310684" w:history="1">
        <w:r w:rsidR="00894E1C" w:rsidRPr="004C4BD5">
          <w:rPr>
            <w:rStyle w:val="Hyperlink"/>
            <w:noProof/>
          </w:rPr>
          <w:t>Form TECH-10.</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Curriculum Vitae (CV) for Proposed Key Professional Personnel</w:t>
        </w:r>
        <w:r w:rsidR="00894E1C">
          <w:rPr>
            <w:noProof/>
            <w:webHidden/>
          </w:rPr>
          <w:tab/>
        </w:r>
        <w:r w:rsidR="00894E1C">
          <w:rPr>
            <w:noProof/>
            <w:webHidden/>
          </w:rPr>
          <w:fldChar w:fldCharType="begin"/>
        </w:r>
        <w:r w:rsidR="00894E1C">
          <w:rPr>
            <w:noProof/>
            <w:webHidden/>
          </w:rPr>
          <w:instrText xml:space="preserve"> PAGEREF _Toc48310684 \h </w:instrText>
        </w:r>
        <w:r w:rsidR="00894E1C">
          <w:rPr>
            <w:noProof/>
            <w:webHidden/>
          </w:rPr>
        </w:r>
        <w:r w:rsidR="00894E1C">
          <w:rPr>
            <w:noProof/>
            <w:webHidden/>
          </w:rPr>
          <w:fldChar w:fldCharType="separate"/>
        </w:r>
        <w:r w:rsidR="004E46A0">
          <w:rPr>
            <w:noProof/>
            <w:webHidden/>
          </w:rPr>
          <w:t>68</w:t>
        </w:r>
        <w:r w:rsidR="00894E1C">
          <w:rPr>
            <w:noProof/>
            <w:webHidden/>
          </w:rPr>
          <w:fldChar w:fldCharType="end"/>
        </w:r>
      </w:hyperlink>
    </w:p>
    <w:p w14:paraId="13B33052" w14:textId="77777777" w:rsidR="00F07E5F" w:rsidRDefault="00894E1C" w:rsidP="00F07E5F">
      <w:r>
        <w:fldChar w:fldCharType="end"/>
      </w:r>
    </w:p>
    <w:p w14:paraId="5C51780E" w14:textId="77777777" w:rsidR="003B48D4" w:rsidRDefault="003B48D4" w:rsidP="00F07E5F">
      <w:r>
        <w:br w:type="page"/>
      </w:r>
    </w:p>
    <w:p w14:paraId="5B1A9B20" w14:textId="77777777" w:rsidR="00F07E5F" w:rsidRPr="00C93AE1" w:rsidRDefault="00F07E5F" w:rsidP="00C829A7">
      <w:pPr>
        <w:pStyle w:val="Bidforms-technical"/>
      </w:pPr>
      <w:bookmarkStart w:id="151" w:name="_Toc48310169"/>
      <w:bookmarkStart w:id="152" w:name="_Toc48310674"/>
      <w:r w:rsidRPr="00C93AE1">
        <w:t>Form TECH-1.</w:t>
      </w:r>
      <w:r w:rsidRPr="00C93AE1">
        <w:tab/>
        <w:t>Technical Proposal Submission Form</w:t>
      </w:r>
      <w:bookmarkEnd w:id="151"/>
      <w:bookmarkEnd w:id="152"/>
    </w:p>
    <w:p w14:paraId="26BE045A" w14:textId="77777777" w:rsidR="00C93AE1" w:rsidRPr="00C93AE1" w:rsidRDefault="00C93AE1" w:rsidP="00C93AE1">
      <w:pPr>
        <w:jc w:val="right"/>
        <w:rPr>
          <w:i/>
          <w:iCs/>
        </w:rPr>
      </w:pPr>
    </w:p>
    <w:p w14:paraId="62B9AF7C" w14:textId="77777777" w:rsidR="00F07E5F" w:rsidRPr="00C93AE1" w:rsidRDefault="001B24A0" w:rsidP="00C93AE1">
      <w:pPr>
        <w:jc w:val="right"/>
        <w:rPr>
          <w:i/>
          <w:iCs/>
        </w:rPr>
      </w:pPr>
      <w:r>
        <w:rPr>
          <w:i/>
          <w:iCs/>
          <w:color w:val="FF0000"/>
        </w:rPr>
        <w:t>[Location, d</w:t>
      </w:r>
      <w:r w:rsidR="00F07E5F" w:rsidRPr="00C93AE1">
        <w:rPr>
          <w:i/>
          <w:iCs/>
          <w:color w:val="FF0000"/>
        </w:rPr>
        <w:t>ate]</w:t>
      </w:r>
    </w:p>
    <w:p w14:paraId="088E0A22" w14:textId="718A1F87" w:rsidR="00F07E5F" w:rsidRDefault="00F07E5F" w:rsidP="00F07E5F">
      <w:r>
        <w:t xml:space="preserve">To: </w:t>
      </w:r>
      <w:r>
        <w:tab/>
      </w:r>
      <w:r>
        <w:tab/>
      </w:r>
      <w:r w:rsidR="001B24A0">
        <w:rPr>
          <w:i/>
          <w:iCs/>
          <w:color w:val="FF0000"/>
        </w:rPr>
        <w:t xml:space="preserve">[The </w:t>
      </w:r>
      <w:r w:rsidR="00C22E05">
        <w:rPr>
          <w:i/>
          <w:iCs/>
          <w:color w:val="FF0000"/>
        </w:rPr>
        <w:t>Implementing Entity</w:t>
      </w:r>
      <w:r w:rsidRPr="00C93AE1">
        <w:rPr>
          <w:i/>
          <w:iCs/>
          <w:color w:val="FF0000"/>
        </w:rPr>
        <w:t>]</w:t>
      </w:r>
    </w:p>
    <w:p w14:paraId="4C2764E9" w14:textId="77777777" w:rsidR="00F07E5F" w:rsidRDefault="00F07E5F" w:rsidP="00F07E5F">
      <w:r>
        <w:t>Address:</w:t>
      </w:r>
    </w:p>
    <w:p w14:paraId="1E571F14" w14:textId="77777777" w:rsidR="00F07E5F" w:rsidRDefault="00F07E5F" w:rsidP="00F07E5F"/>
    <w:p w14:paraId="0F501357" w14:textId="77777777" w:rsidR="00F07E5F" w:rsidRDefault="00F07E5F" w:rsidP="00F07E5F"/>
    <w:p w14:paraId="0E02B89D" w14:textId="77777777" w:rsidR="00F07E5F" w:rsidRDefault="00F07E5F" w:rsidP="00F07E5F">
      <w:r>
        <w:t>Ladies and Gentlemen:</w:t>
      </w:r>
    </w:p>
    <w:p w14:paraId="197127DE" w14:textId="77777777" w:rsidR="00F07E5F" w:rsidRDefault="00F07E5F" w:rsidP="00F07E5F"/>
    <w:p w14:paraId="25133868" w14:textId="59B9703F" w:rsidR="00F07E5F" w:rsidRDefault="00F07E5F" w:rsidP="00C93AE1">
      <w:pPr>
        <w:jc w:val="center"/>
      </w:pPr>
      <w:r>
        <w:t xml:space="preserve">Re: </w:t>
      </w:r>
      <w:r w:rsidR="002A27C4" w:rsidRPr="00A267EC">
        <w:rPr>
          <w:rFonts w:asciiTheme="minorBidi" w:hAnsiTheme="minorBidi" w:cstheme="minorBidi"/>
          <w:i/>
          <w:iCs/>
          <w:color w:val="FF0000"/>
          <w:spacing w:val="-3"/>
        </w:rPr>
        <w:t>Selection of consulting firm for detailed designs and construction supervision</w:t>
      </w:r>
      <w:r>
        <w:t xml:space="preserve"> RFP Ref: </w:t>
      </w:r>
      <w:r w:rsidRPr="00C93AE1">
        <w:rPr>
          <w:i/>
          <w:iCs/>
          <w:color w:val="FF0000"/>
        </w:rPr>
        <w:t>[insert reference as shown on cover page]</w:t>
      </w:r>
    </w:p>
    <w:p w14:paraId="6D67AF91" w14:textId="77777777" w:rsidR="00C93AE1" w:rsidRDefault="00C93AE1" w:rsidP="00C93AE1">
      <w:pPr>
        <w:ind w:left="720" w:hanging="720"/>
      </w:pPr>
    </w:p>
    <w:p w14:paraId="3DC739F3" w14:textId="77777777" w:rsidR="00C93AE1" w:rsidRPr="00FC30F6" w:rsidRDefault="00C93AE1" w:rsidP="00C93AE1">
      <w:pPr>
        <w:rPr>
          <w:rFonts w:cs="Arial"/>
          <w:spacing w:val="-4"/>
        </w:rPr>
      </w:pPr>
    </w:p>
    <w:p w14:paraId="1F06E4E3" w14:textId="77777777" w:rsidR="00FC30F6" w:rsidRDefault="00FC30F6">
      <w:pPr>
        <w:pStyle w:val="BSFBulleted"/>
        <w:numPr>
          <w:ilvl w:val="0"/>
          <w:numId w:val="31"/>
        </w:numPr>
        <w:tabs>
          <w:tab w:val="left" w:pos="0"/>
        </w:tabs>
        <w:spacing w:before="240"/>
        <w:jc w:val="both"/>
        <w:rPr>
          <w:rFonts w:ascii="Arial" w:hAnsi="Arial" w:cs="Arial"/>
          <w:szCs w:val="24"/>
        </w:rPr>
      </w:pPr>
      <w:r w:rsidRPr="00FC30F6">
        <w:rPr>
          <w:rFonts w:ascii="Arial" w:hAnsi="Arial" w:cs="Arial"/>
          <w:szCs w:val="24"/>
        </w:rPr>
        <w:t xml:space="preserve">We, the undersigned, offer to provide the services for the above-mentioned assignment in accordance with your Request for Proposal (RFP) dated </w:t>
      </w:r>
      <w:r w:rsidRPr="007A112C">
        <w:rPr>
          <w:rFonts w:ascii="Arial" w:hAnsi="Arial" w:cs="Arial"/>
          <w:i/>
          <w:iCs/>
          <w:color w:val="FF0000"/>
          <w:szCs w:val="24"/>
        </w:rPr>
        <w:t>[insert date]</w:t>
      </w:r>
      <w:r w:rsidRPr="00FC30F6">
        <w:rPr>
          <w:rFonts w:ascii="Arial" w:hAnsi="Arial" w:cs="Arial"/>
          <w:szCs w:val="24"/>
        </w:rPr>
        <w:t>, any addenda issued thereto and our proposal.</w:t>
      </w:r>
    </w:p>
    <w:p w14:paraId="6687A87C" w14:textId="459D0FE2" w:rsidR="00FC30F6" w:rsidRDefault="00041F10">
      <w:pPr>
        <w:pStyle w:val="BSFBulleted"/>
        <w:numPr>
          <w:ilvl w:val="0"/>
          <w:numId w:val="31"/>
        </w:numPr>
        <w:tabs>
          <w:tab w:val="left" w:pos="0"/>
        </w:tabs>
        <w:spacing w:before="240"/>
        <w:jc w:val="both"/>
        <w:rPr>
          <w:rFonts w:ascii="Arial" w:hAnsi="Arial" w:cs="Arial"/>
          <w:szCs w:val="24"/>
        </w:rPr>
      </w:pPr>
      <w:r w:rsidRPr="00041F10">
        <w:rPr>
          <w:rFonts w:ascii="Arial" w:hAnsi="Arial" w:cs="Arial"/>
          <w:szCs w:val="24"/>
        </w:rPr>
        <w:t>We are hereby submitting our proposal, which includes this technical proposal, and a financial proposal, each sealed in separate and clearly marked envelope/parcel.</w:t>
      </w:r>
    </w:p>
    <w:p w14:paraId="7D579CF2" w14:textId="77777777" w:rsidR="00FC30F6" w:rsidRDefault="00041F10">
      <w:pPr>
        <w:pStyle w:val="BSFBulleted"/>
        <w:numPr>
          <w:ilvl w:val="0"/>
          <w:numId w:val="31"/>
        </w:numPr>
        <w:tabs>
          <w:tab w:val="left" w:pos="0"/>
        </w:tabs>
        <w:spacing w:before="240"/>
        <w:jc w:val="both"/>
        <w:rPr>
          <w:rFonts w:ascii="Arial" w:hAnsi="Arial" w:cs="Arial"/>
          <w:szCs w:val="24"/>
        </w:rPr>
      </w:pPr>
      <w:r w:rsidRPr="00041F10">
        <w:rPr>
          <w:rFonts w:ascii="Arial" w:hAnsi="Arial" w:cs="Arial"/>
          <w:szCs w:val="24"/>
        </w:rPr>
        <w:t>We are submitting our proposal in association with:</w:t>
      </w:r>
    </w:p>
    <w:p w14:paraId="252CF271" w14:textId="77777777" w:rsidR="00041F10" w:rsidRPr="00041F10" w:rsidRDefault="00041F10" w:rsidP="00763D5E">
      <w:pPr>
        <w:pStyle w:val="BSFBulleted"/>
        <w:tabs>
          <w:tab w:val="clear" w:pos="1080"/>
          <w:tab w:val="left" w:pos="0"/>
        </w:tabs>
        <w:spacing w:before="240"/>
        <w:ind w:firstLine="0"/>
        <w:jc w:val="both"/>
        <w:rPr>
          <w:rFonts w:ascii="Arial" w:hAnsi="Arial" w:cs="Arial"/>
          <w:i/>
          <w:iCs/>
          <w:color w:val="FF0000"/>
          <w:szCs w:val="24"/>
        </w:rPr>
      </w:pPr>
      <w:r>
        <w:rPr>
          <w:rFonts w:ascii="Arial" w:hAnsi="Arial" w:cs="Arial"/>
          <w:i/>
          <w:iCs/>
          <w:color w:val="FF0000"/>
          <w:szCs w:val="24"/>
        </w:rPr>
        <w:t>[insert a list with full name and address of each associated consultant, otherwise delete this clause]</w:t>
      </w:r>
    </w:p>
    <w:p w14:paraId="485D9CB6" w14:textId="4514A127" w:rsidR="00FC30F6" w:rsidRDefault="0026710C">
      <w:pPr>
        <w:pStyle w:val="BSFBulleted"/>
        <w:numPr>
          <w:ilvl w:val="0"/>
          <w:numId w:val="31"/>
        </w:numPr>
        <w:tabs>
          <w:tab w:val="left" w:pos="0"/>
        </w:tabs>
        <w:spacing w:before="240"/>
        <w:jc w:val="both"/>
        <w:rPr>
          <w:rFonts w:ascii="Arial" w:hAnsi="Arial" w:cs="Arial"/>
          <w:strike/>
          <w:szCs w:val="24"/>
        </w:rPr>
      </w:pPr>
      <w:r>
        <w:rPr>
          <w:rFonts w:ascii="Arial" w:hAnsi="Arial" w:cs="Arial"/>
          <w:szCs w:val="24"/>
        </w:rPr>
        <w:t xml:space="preserve">We are attaching the </w:t>
      </w:r>
      <w:bookmarkStart w:id="153" w:name="_Hlk108866391"/>
      <w:r>
        <w:rPr>
          <w:rFonts w:ascii="Arial" w:hAnsi="Arial" w:cs="Arial"/>
          <w:szCs w:val="24"/>
        </w:rPr>
        <w:t>duly signed Covenant of Integrity</w:t>
      </w:r>
      <w:r w:rsidR="00FA7663">
        <w:rPr>
          <w:rFonts w:ascii="Arial" w:hAnsi="Arial" w:cs="Arial"/>
          <w:szCs w:val="24"/>
        </w:rPr>
        <w:t xml:space="preserve"> </w:t>
      </w:r>
      <w:bookmarkEnd w:id="153"/>
      <w:r w:rsidR="00FA7663">
        <w:rPr>
          <w:rFonts w:ascii="Arial" w:hAnsi="Arial" w:cs="Arial"/>
          <w:szCs w:val="24"/>
        </w:rPr>
        <w:t>“Annex 4 – Contract’s Forms”</w:t>
      </w:r>
      <w:r w:rsidR="005C1F2B">
        <w:rPr>
          <w:rFonts w:ascii="Arial" w:hAnsi="Arial" w:cs="Arial"/>
          <w:szCs w:val="24"/>
        </w:rPr>
        <w:t xml:space="preserve">. </w:t>
      </w:r>
    </w:p>
    <w:p w14:paraId="67C2370A" w14:textId="5B62BBC1" w:rsidR="005C1F2B" w:rsidRPr="006F4D51" w:rsidRDefault="005C1F2B">
      <w:pPr>
        <w:pStyle w:val="BSFBulleted"/>
        <w:numPr>
          <w:ilvl w:val="0"/>
          <w:numId w:val="31"/>
        </w:numPr>
        <w:tabs>
          <w:tab w:val="left" w:pos="0"/>
        </w:tabs>
        <w:spacing w:before="240"/>
        <w:jc w:val="both"/>
        <w:rPr>
          <w:rFonts w:ascii="Arial" w:hAnsi="Arial" w:cs="Arial"/>
          <w:szCs w:val="24"/>
        </w:rPr>
      </w:pPr>
      <w:r>
        <w:rPr>
          <w:rFonts w:ascii="Arial" w:hAnsi="Arial" w:cs="Arial"/>
          <w:szCs w:val="24"/>
        </w:rPr>
        <w:t xml:space="preserve">We are attaching the </w:t>
      </w:r>
      <w:bookmarkStart w:id="154" w:name="_Hlk108866453"/>
      <w:r>
        <w:rPr>
          <w:rFonts w:ascii="Arial" w:hAnsi="Arial" w:cs="Arial"/>
          <w:szCs w:val="24"/>
        </w:rPr>
        <w:t>duly signed E</w:t>
      </w:r>
      <w:r w:rsidRPr="005C1F2B">
        <w:rPr>
          <w:rFonts w:ascii="Arial" w:hAnsi="Arial" w:cs="Arial"/>
          <w:szCs w:val="24"/>
        </w:rPr>
        <w:t xml:space="preserve">nvironmental and </w:t>
      </w:r>
      <w:r>
        <w:rPr>
          <w:rFonts w:ascii="Arial" w:hAnsi="Arial" w:cs="Arial"/>
          <w:szCs w:val="24"/>
        </w:rPr>
        <w:t>S</w:t>
      </w:r>
      <w:r w:rsidRPr="005C1F2B">
        <w:rPr>
          <w:rFonts w:ascii="Arial" w:hAnsi="Arial" w:cs="Arial"/>
          <w:szCs w:val="24"/>
        </w:rPr>
        <w:t xml:space="preserve">ocial </w:t>
      </w:r>
      <w:r>
        <w:rPr>
          <w:rFonts w:ascii="Arial" w:hAnsi="Arial" w:cs="Arial"/>
          <w:szCs w:val="24"/>
        </w:rPr>
        <w:t>C</w:t>
      </w:r>
      <w:r w:rsidRPr="005C1F2B">
        <w:rPr>
          <w:rFonts w:ascii="Arial" w:hAnsi="Arial" w:cs="Arial"/>
          <w:szCs w:val="24"/>
        </w:rPr>
        <w:t>ovenant</w:t>
      </w:r>
      <w:bookmarkEnd w:id="154"/>
      <w:r w:rsidR="00FA7663">
        <w:rPr>
          <w:rFonts w:ascii="Arial" w:hAnsi="Arial" w:cs="Arial"/>
          <w:szCs w:val="24"/>
        </w:rPr>
        <w:t xml:space="preserve"> “Annex 3 – Contract’s Forms”</w:t>
      </w:r>
      <w:r>
        <w:rPr>
          <w:rFonts w:ascii="Arial" w:hAnsi="Arial" w:cs="Arial"/>
          <w:szCs w:val="24"/>
        </w:rPr>
        <w:t>.</w:t>
      </w:r>
    </w:p>
    <w:p w14:paraId="4A51CCC8" w14:textId="77777777" w:rsidR="00FC30F6" w:rsidRDefault="00FC30F6">
      <w:pPr>
        <w:pStyle w:val="ListParagraph"/>
        <w:numPr>
          <w:ilvl w:val="0"/>
          <w:numId w:val="31"/>
        </w:numPr>
        <w:spacing w:before="240"/>
        <w:jc w:val="both"/>
      </w:pPr>
      <w:r>
        <w:t>We are attaching herewith information to support our eligibility in accordance with Section IV of the RFP.</w:t>
      </w:r>
    </w:p>
    <w:p w14:paraId="3F29E641" w14:textId="77777777" w:rsidR="00FC30F6" w:rsidRDefault="00FC30F6">
      <w:pPr>
        <w:pStyle w:val="ListParagraph"/>
        <w:numPr>
          <w:ilvl w:val="0"/>
          <w:numId w:val="31"/>
        </w:numPr>
        <w:spacing w:before="240"/>
        <w:jc w:val="both"/>
      </w:pPr>
      <w:r>
        <w:t>If negotiations are held during the initial period of validity of the proposal, we undertake to negotiate on the basis of the nominated key professional personnel.</w:t>
      </w:r>
    </w:p>
    <w:p w14:paraId="45731E09" w14:textId="77777777" w:rsidR="00FC30F6" w:rsidRPr="00FC30F6" w:rsidRDefault="00FC30F6">
      <w:pPr>
        <w:pStyle w:val="ListParagraph"/>
        <w:numPr>
          <w:ilvl w:val="0"/>
          <w:numId w:val="31"/>
        </w:numPr>
        <w:spacing w:before="240"/>
        <w:jc w:val="both"/>
      </w:pPr>
      <w:r>
        <w:t xml:space="preserve">Our proposal is binding upon us and subject to the modifications resulting from </w:t>
      </w:r>
      <w:r w:rsidR="00041F10">
        <w:t>c</w:t>
      </w:r>
      <w:r>
        <w:t>ontract negotiations, and we undertake, if our proposal is accepted, to initiate the services related to the assignment not later than the date indicated in this RFP.</w:t>
      </w:r>
    </w:p>
    <w:p w14:paraId="761EA286" w14:textId="23BBCE96" w:rsidR="00FC30F6" w:rsidRPr="004C0471" w:rsidRDefault="00FC30F6">
      <w:pPr>
        <w:pStyle w:val="BSFBulleted"/>
        <w:numPr>
          <w:ilvl w:val="0"/>
          <w:numId w:val="31"/>
        </w:numPr>
        <w:tabs>
          <w:tab w:val="left" w:pos="0"/>
        </w:tabs>
        <w:spacing w:before="240"/>
        <w:jc w:val="both"/>
        <w:rPr>
          <w:rFonts w:ascii="Arial" w:hAnsi="Arial" w:cs="Arial"/>
          <w:szCs w:val="24"/>
        </w:rPr>
      </w:pPr>
      <w:r w:rsidRPr="00FF514B">
        <w:rPr>
          <w:rFonts w:ascii="Arial" w:hAnsi="Arial" w:cs="Arial"/>
          <w:szCs w:val="24"/>
        </w:rPr>
        <w:t xml:space="preserve">We acknowledge and understand that we shall promptly inform the </w:t>
      </w:r>
      <w:r w:rsidR="00C22E05">
        <w:rPr>
          <w:rFonts w:ascii="Arial" w:hAnsi="Arial" w:cs="Arial"/>
          <w:szCs w:val="24"/>
        </w:rPr>
        <w:t>Implementing Entity</w:t>
      </w:r>
      <w:r w:rsidR="00041F10" w:rsidRPr="004C0471">
        <w:rPr>
          <w:rFonts w:ascii="Arial" w:hAnsi="Arial" w:cs="Arial"/>
          <w:szCs w:val="24"/>
        </w:rPr>
        <w:t xml:space="preserve"> </w:t>
      </w:r>
      <w:r w:rsidRPr="004C0471">
        <w:rPr>
          <w:rFonts w:ascii="Arial" w:hAnsi="Arial" w:cs="Arial"/>
          <w:szCs w:val="24"/>
        </w:rPr>
        <w:t xml:space="preserve">about any material change regarding the information provided in this form. </w:t>
      </w:r>
    </w:p>
    <w:p w14:paraId="104DEAFD" w14:textId="30B40C6B" w:rsidR="00FC30F6" w:rsidRPr="006F4D51" w:rsidRDefault="00FC30F6">
      <w:pPr>
        <w:pStyle w:val="BSFBulleted"/>
        <w:numPr>
          <w:ilvl w:val="0"/>
          <w:numId w:val="31"/>
        </w:numPr>
        <w:tabs>
          <w:tab w:val="left" w:pos="0"/>
        </w:tabs>
        <w:spacing w:before="240"/>
        <w:jc w:val="both"/>
        <w:rPr>
          <w:rFonts w:ascii="Arial" w:hAnsi="Arial" w:cs="Arial"/>
          <w:strike/>
          <w:szCs w:val="24"/>
        </w:rPr>
      </w:pPr>
      <w:r w:rsidRPr="004C0471">
        <w:rPr>
          <w:rFonts w:ascii="Arial" w:hAnsi="Arial" w:cs="Arial"/>
          <w:szCs w:val="24"/>
        </w:rPr>
        <w:t xml:space="preserve">We further understand that the failure to properly disclose any of information in connection with this </w:t>
      </w:r>
      <w:r w:rsidR="007A112C" w:rsidRPr="004C0471">
        <w:rPr>
          <w:rFonts w:ascii="Arial" w:hAnsi="Arial" w:cs="Arial"/>
          <w:szCs w:val="24"/>
        </w:rPr>
        <w:t xml:space="preserve">proposal submission </w:t>
      </w:r>
      <w:r w:rsidRPr="004C0471">
        <w:rPr>
          <w:rFonts w:ascii="Arial" w:hAnsi="Arial" w:cs="Arial"/>
          <w:szCs w:val="24"/>
        </w:rPr>
        <w:t>form may lead to appropriate actions, including our disqualification, the termination of the contract as app</w:t>
      </w:r>
      <w:r w:rsidR="00CE7F52" w:rsidRPr="004C0471">
        <w:rPr>
          <w:rFonts w:ascii="Arial" w:hAnsi="Arial" w:cs="Arial"/>
          <w:szCs w:val="24"/>
        </w:rPr>
        <w:t>licable</w:t>
      </w:r>
      <w:r w:rsidRPr="004C0471">
        <w:rPr>
          <w:rFonts w:ascii="Arial" w:hAnsi="Arial" w:cs="Arial"/>
          <w:szCs w:val="24"/>
        </w:rPr>
        <w:t xml:space="preserve"> under the </w:t>
      </w:r>
      <w:r w:rsidR="00F743FD">
        <w:rPr>
          <w:rFonts w:ascii="Arial" w:hAnsi="Arial" w:cs="Arial"/>
          <w:szCs w:val="24"/>
        </w:rPr>
        <w:t>EIB</w:t>
      </w:r>
      <w:r w:rsidR="00F743FD" w:rsidRPr="004C0471">
        <w:rPr>
          <w:rFonts w:ascii="Arial" w:hAnsi="Arial" w:cs="Arial"/>
          <w:szCs w:val="24"/>
        </w:rPr>
        <w:t xml:space="preserve"> </w:t>
      </w:r>
      <w:r w:rsidR="00A23CCB" w:rsidRPr="004C0471">
        <w:rPr>
          <w:rFonts w:ascii="Arial" w:hAnsi="Arial" w:cs="Arial"/>
          <w:szCs w:val="24"/>
        </w:rPr>
        <w:t xml:space="preserve">Anti-Fraud </w:t>
      </w:r>
      <w:r w:rsidRPr="004C0471">
        <w:rPr>
          <w:rFonts w:ascii="Arial" w:hAnsi="Arial" w:cs="Arial"/>
          <w:szCs w:val="24"/>
        </w:rPr>
        <w:t>Policy</w:t>
      </w:r>
      <w:r w:rsidRPr="006F4D51">
        <w:rPr>
          <w:rFonts w:ascii="Arial" w:hAnsi="Arial" w:cs="Arial"/>
          <w:strike/>
          <w:szCs w:val="24"/>
        </w:rPr>
        <w:t>.</w:t>
      </w:r>
    </w:p>
    <w:p w14:paraId="183CAC93" w14:textId="17D5EB66" w:rsidR="007A112C" w:rsidRDefault="00FC30F6">
      <w:pPr>
        <w:pStyle w:val="BSFBulleted"/>
        <w:numPr>
          <w:ilvl w:val="0"/>
          <w:numId w:val="31"/>
        </w:numPr>
        <w:tabs>
          <w:tab w:val="left" w:pos="0"/>
        </w:tabs>
        <w:spacing w:before="240"/>
        <w:jc w:val="both"/>
        <w:rPr>
          <w:rFonts w:ascii="Arial" w:hAnsi="Arial" w:cs="Arial"/>
          <w:szCs w:val="24"/>
        </w:rPr>
      </w:pPr>
      <w:r w:rsidRPr="00FE1828">
        <w:rPr>
          <w:rFonts w:ascii="Arial" w:hAnsi="Arial" w:cs="Arial"/>
          <w:szCs w:val="24"/>
        </w:rPr>
        <w:t xml:space="preserve">We understand that this </w:t>
      </w:r>
      <w:r w:rsidR="007A112C">
        <w:rPr>
          <w:rFonts w:ascii="Arial" w:hAnsi="Arial" w:cs="Arial"/>
          <w:szCs w:val="24"/>
        </w:rPr>
        <w:t>proposal</w:t>
      </w:r>
      <w:r w:rsidRPr="00FE1828">
        <w:rPr>
          <w:rFonts w:ascii="Arial" w:hAnsi="Arial" w:cs="Arial"/>
          <w:szCs w:val="24"/>
        </w:rPr>
        <w:t xml:space="preserve">, together with your written </w:t>
      </w:r>
      <w:r w:rsidR="00805784">
        <w:rPr>
          <w:rFonts w:ascii="Arial" w:hAnsi="Arial" w:cs="Arial"/>
          <w:szCs w:val="24"/>
        </w:rPr>
        <w:t xml:space="preserve">preliminary </w:t>
      </w:r>
      <w:r w:rsidRPr="00FE1828">
        <w:rPr>
          <w:rFonts w:ascii="Arial" w:hAnsi="Arial" w:cs="Arial"/>
          <w:szCs w:val="24"/>
        </w:rPr>
        <w:t xml:space="preserve">acceptance thereof included in your </w:t>
      </w:r>
      <w:r w:rsidR="00805784">
        <w:rPr>
          <w:rFonts w:ascii="Arial" w:hAnsi="Arial" w:cs="Arial"/>
          <w:szCs w:val="24"/>
        </w:rPr>
        <w:t>Notification of Intent to Award</w:t>
      </w:r>
      <w:r w:rsidRPr="00FE1828">
        <w:rPr>
          <w:rFonts w:ascii="Arial" w:hAnsi="Arial" w:cs="Arial"/>
          <w:szCs w:val="24"/>
        </w:rPr>
        <w:t xml:space="preserve">, shall only constitute a binding contract between the </w:t>
      </w:r>
      <w:r>
        <w:rPr>
          <w:rFonts w:ascii="Arial" w:hAnsi="Arial" w:cs="Arial"/>
          <w:szCs w:val="24"/>
        </w:rPr>
        <w:t>f</w:t>
      </w:r>
      <w:r w:rsidRPr="00FE1828">
        <w:rPr>
          <w:rFonts w:ascii="Arial" w:hAnsi="Arial" w:cs="Arial"/>
          <w:szCs w:val="24"/>
        </w:rPr>
        <w:t xml:space="preserve">irm and the </w:t>
      </w:r>
      <w:r w:rsidR="00C22E05">
        <w:rPr>
          <w:rFonts w:ascii="Arial" w:hAnsi="Arial" w:cs="Arial"/>
          <w:szCs w:val="24"/>
        </w:rPr>
        <w:t>Implementing Entity</w:t>
      </w:r>
      <w:r w:rsidR="007A112C" w:rsidRPr="00FE1828">
        <w:rPr>
          <w:rFonts w:ascii="Arial" w:hAnsi="Arial" w:cs="Arial"/>
          <w:szCs w:val="24"/>
        </w:rPr>
        <w:t xml:space="preserve"> </w:t>
      </w:r>
      <w:r w:rsidRPr="00FE1828">
        <w:rPr>
          <w:rFonts w:ascii="Arial" w:hAnsi="Arial" w:cs="Arial"/>
          <w:szCs w:val="24"/>
        </w:rPr>
        <w:t xml:space="preserve">subject to </w:t>
      </w:r>
      <w:r w:rsidR="007A112C">
        <w:rPr>
          <w:rFonts w:ascii="Arial" w:hAnsi="Arial" w:cs="Arial"/>
          <w:szCs w:val="24"/>
        </w:rPr>
        <w:t xml:space="preserve">successful negotiations and </w:t>
      </w:r>
      <w:r w:rsidRPr="00FE1828">
        <w:rPr>
          <w:rFonts w:ascii="Arial" w:hAnsi="Arial" w:cs="Arial"/>
          <w:szCs w:val="24"/>
        </w:rPr>
        <w:t xml:space="preserve">the preparation and execution of the appropriate </w:t>
      </w:r>
      <w:r>
        <w:rPr>
          <w:rFonts w:ascii="Arial" w:hAnsi="Arial" w:cs="Arial"/>
          <w:szCs w:val="24"/>
        </w:rPr>
        <w:t>c</w:t>
      </w:r>
      <w:r w:rsidRPr="00FE1828">
        <w:rPr>
          <w:rFonts w:ascii="Arial" w:hAnsi="Arial" w:cs="Arial"/>
          <w:szCs w:val="24"/>
        </w:rPr>
        <w:t>ontract.</w:t>
      </w:r>
    </w:p>
    <w:p w14:paraId="6AB553E0" w14:textId="77777777" w:rsidR="00CC6B9D" w:rsidRDefault="00FC30F6">
      <w:pPr>
        <w:pStyle w:val="BSFBulleted"/>
        <w:numPr>
          <w:ilvl w:val="0"/>
          <w:numId w:val="31"/>
        </w:numPr>
        <w:tabs>
          <w:tab w:val="left" w:pos="0"/>
        </w:tabs>
        <w:spacing w:before="240"/>
        <w:jc w:val="both"/>
        <w:rPr>
          <w:rFonts w:ascii="Arial" w:hAnsi="Arial" w:cs="Arial"/>
          <w:szCs w:val="24"/>
        </w:rPr>
      </w:pPr>
      <w:r w:rsidRPr="007A112C">
        <w:rPr>
          <w:rFonts w:ascii="Arial" w:hAnsi="Arial" w:cs="Arial"/>
          <w:szCs w:val="24"/>
        </w:rPr>
        <w:t>We hereby declare that all the information and statements made in this proposal are true and accept that any misinterpretation contained in it may lead to our disqualification.</w:t>
      </w:r>
    </w:p>
    <w:p w14:paraId="495F955C" w14:textId="77777777" w:rsidR="007A112C" w:rsidRDefault="007A112C">
      <w:pPr>
        <w:pStyle w:val="BSFBulleted"/>
        <w:numPr>
          <w:ilvl w:val="0"/>
          <w:numId w:val="31"/>
        </w:numPr>
        <w:tabs>
          <w:tab w:val="left" w:pos="0"/>
        </w:tabs>
        <w:spacing w:before="240"/>
        <w:jc w:val="both"/>
        <w:rPr>
          <w:rFonts w:ascii="Arial" w:hAnsi="Arial" w:cs="Arial"/>
          <w:szCs w:val="24"/>
        </w:rPr>
      </w:pPr>
      <w:r w:rsidRPr="007A112C">
        <w:rPr>
          <w:rFonts w:ascii="Arial" w:hAnsi="Arial" w:cs="Arial"/>
          <w:szCs w:val="24"/>
        </w:rPr>
        <w:t xml:space="preserve">We understand and accept without condition that any protest to the process or results of this </w:t>
      </w:r>
      <w:r w:rsidR="00805784">
        <w:rPr>
          <w:rFonts w:ascii="Arial" w:hAnsi="Arial" w:cs="Arial"/>
          <w:szCs w:val="24"/>
        </w:rPr>
        <w:t>competition process</w:t>
      </w:r>
      <w:r w:rsidRPr="007A112C">
        <w:rPr>
          <w:rFonts w:ascii="Arial" w:hAnsi="Arial" w:cs="Arial"/>
          <w:szCs w:val="24"/>
        </w:rPr>
        <w:t xml:space="preserve"> may be brought only through the procedures defined in ITC clause 29.3.</w:t>
      </w:r>
    </w:p>
    <w:p w14:paraId="72F1D438" w14:textId="77777777" w:rsidR="007A112C" w:rsidRPr="007A112C" w:rsidRDefault="007A112C">
      <w:pPr>
        <w:pStyle w:val="BSFBulleted"/>
        <w:numPr>
          <w:ilvl w:val="0"/>
          <w:numId w:val="31"/>
        </w:numPr>
        <w:tabs>
          <w:tab w:val="left" w:pos="0"/>
        </w:tabs>
        <w:spacing w:before="240"/>
        <w:jc w:val="both"/>
        <w:rPr>
          <w:rFonts w:ascii="Arial" w:hAnsi="Arial" w:cs="Arial"/>
          <w:szCs w:val="24"/>
        </w:rPr>
      </w:pPr>
      <w:r w:rsidRPr="007A112C">
        <w:rPr>
          <w:rFonts w:ascii="Arial" w:hAnsi="Arial" w:cs="Arial"/>
          <w:szCs w:val="24"/>
        </w:rPr>
        <w:t>We understand you are not bound to accept any proposal that you may receive.</w:t>
      </w:r>
    </w:p>
    <w:p w14:paraId="42675477" w14:textId="77777777" w:rsidR="00C93AE1" w:rsidRPr="007A112C" w:rsidRDefault="00C93AE1" w:rsidP="007A112C">
      <w:pPr>
        <w:ind w:left="720" w:hanging="720"/>
        <w:rPr>
          <w:rFonts w:cs="Arial"/>
          <w:spacing w:val="-4"/>
        </w:rPr>
      </w:pPr>
    </w:p>
    <w:p w14:paraId="11203745" w14:textId="77777777" w:rsidR="00CC6B9D" w:rsidRDefault="00CC6B9D">
      <w:pPr>
        <w:rPr>
          <w:rFonts w:asciiTheme="minorHAnsi" w:hAnsiTheme="minorHAnsi" w:cstheme="minorHAnsi"/>
          <w:b/>
        </w:rPr>
      </w:pPr>
    </w:p>
    <w:p w14:paraId="1BF503F9" w14:textId="77777777" w:rsidR="00CC6B9D" w:rsidRDefault="00CC6B9D" w:rsidP="00CC6B9D">
      <w:r>
        <w:t>Yours sincerely,</w:t>
      </w:r>
    </w:p>
    <w:tbl>
      <w:tblPr>
        <w:tblStyle w:val="PlainTable4"/>
        <w:tblW w:w="0" w:type="auto"/>
        <w:tblLook w:val="04A0" w:firstRow="1" w:lastRow="0" w:firstColumn="1" w:lastColumn="0" w:noHBand="0" w:noVBand="1"/>
      </w:tblPr>
      <w:tblGrid>
        <w:gridCol w:w="3114"/>
        <w:gridCol w:w="6804"/>
      </w:tblGrid>
      <w:tr w:rsidR="00CC6B9D" w14:paraId="1E995B0F" w14:textId="77777777" w:rsidTr="00CC6B9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tcPr>
          <w:p w14:paraId="21A619E3" w14:textId="2A7F77AA" w:rsidR="00CC6B9D" w:rsidRPr="00CC6B9D" w:rsidRDefault="00CC6B9D" w:rsidP="00CC6B9D">
            <w:pPr>
              <w:rPr>
                <w:b w:val="0"/>
                <w:bCs w:val="0"/>
                <w:i/>
                <w:iCs/>
                <w:color w:val="FF0000"/>
              </w:rPr>
            </w:pPr>
            <w:r>
              <w:rPr>
                <w:b w:val="0"/>
                <w:bCs w:val="0"/>
                <w:i/>
                <w:iCs/>
                <w:color w:val="FF0000"/>
              </w:rPr>
              <w:t>[</w:t>
            </w:r>
            <w:r w:rsidR="003F65C1">
              <w:rPr>
                <w:b w:val="0"/>
                <w:bCs w:val="0"/>
                <w:i/>
                <w:iCs/>
                <w:color w:val="FF0000"/>
              </w:rPr>
              <w:t>authorized signatory</w:t>
            </w:r>
            <w:r>
              <w:rPr>
                <w:b w:val="0"/>
                <w:bCs w:val="0"/>
                <w:i/>
                <w:iCs/>
                <w:color w:val="FF0000"/>
              </w:rPr>
              <w:t>]</w:t>
            </w:r>
          </w:p>
        </w:tc>
        <w:tc>
          <w:tcPr>
            <w:tcW w:w="6804" w:type="dxa"/>
            <w:shd w:val="clear" w:color="auto" w:fill="FFFFFF" w:themeFill="background1"/>
          </w:tcPr>
          <w:p w14:paraId="7C3BD64E" w14:textId="77777777" w:rsidR="00CC6B9D" w:rsidRDefault="00CC6B9D" w:rsidP="00CC6B9D">
            <w:pPr>
              <w:cnfStyle w:val="100000000000" w:firstRow="1" w:lastRow="0" w:firstColumn="0" w:lastColumn="0" w:oddVBand="0" w:evenVBand="0" w:oddHBand="0" w:evenHBand="0" w:firstRowFirstColumn="0" w:firstRowLastColumn="0" w:lastRowFirstColumn="0" w:lastRowLastColumn="0"/>
            </w:pPr>
          </w:p>
        </w:tc>
      </w:tr>
      <w:tr w:rsidR="00CC6B9D" w14:paraId="760B299D" w14:textId="77777777" w:rsidTr="00CC6B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7C471780" w14:textId="5F5165A4" w:rsidR="00CC6B9D" w:rsidRPr="00CC6B9D" w:rsidRDefault="003F65C1" w:rsidP="00CC6B9D">
            <w:pPr>
              <w:rPr>
                <w:b w:val="0"/>
                <w:bCs w:val="0"/>
                <w:i/>
                <w:iCs/>
                <w:color w:val="FF0000"/>
              </w:rPr>
            </w:pPr>
            <w:r>
              <w:rPr>
                <w:b w:val="0"/>
                <w:bCs w:val="0"/>
                <w:i/>
                <w:iCs/>
                <w:color w:val="FF0000"/>
              </w:rPr>
              <w:t>[name and title of signatory]</w:t>
            </w:r>
          </w:p>
        </w:tc>
        <w:tc>
          <w:tcPr>
            <w:tcW w:w="6804" w:type="dxa"/>
            <w:shd w:val="clear" w:color="auto" w:fill="FFFFFF" w:themeFill="background1"/>
          </w:tcPr>
          <w:p w14:paraId="4E5D8D86" w14:textId="77777777" w:rsidR="00CC6B9D" w:rsidRDefault="00CC6B9D" w:rsidP="00CC6B9D">
            <w:pPr>
              <w:cnfStyle w:val="000000100000" w:firstRow="0" w:lastRow="0" w:firstColumn="0" w:lastColumn="0" w:oddVBand="0" w:evenVBand="0" w:oddHBand="1" w:evenHBand="0" w:firstRowFirstColumn="0" w:firstRowLastColumn="0" w:lastRowFirstColumn="0" w:lastRowLastColumn="0"/>
            </w:pPr>
          </w:p>
        </w:tc>
      </w:tr>
      <w:tr w:rsidR="00CC6B9D" w14:paraId="06426E9F" w14:textId="77777777" w:rsidTr="00CC6B9D">
        <w:trPr>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2548675E" w14:textId="4FE3DA77" w:rsidR="00CC6B9D" w:rsidRPr="00CC6B9D" w:rsidRDefault="003F65C1" w:rsidP="00CC6B9D">
            <w:pPr>
              <w:rPr>
                <w:b w:val="0"/>
                <w:bCs w:val="0"/>
                <w:i/>
                <w:iCs/>
                <w:color w:val="FF0000"/>
              </w:rPr>
            </w:pPr>
            <w:r w:rsidRPr="00CC6B9D">
              <w:rPr>
                <w:b w:val="0"/>
                <w:bCs w:val="0"/>
                <w:i/>
                <w:iCs/>
                <w:color w:val="FF0000"/>
              </w:rPr>
              <w:t>[name of consultant]</w:t>
            </w:r>
          </w:p>
        </w:tc>
        <w:tc>
          <w:tcPr>
            <w:tcW w:w="6804" w:type="dxa"/>
            <w:shd w:val="clear" w:color="auto" w:fill="FFFFFF" w:themeFill="background1"/>
          </w:tcPr>
          <w:p w14:paraId="65B25A63" w14:textId="77777777" w:rsidR="00CC6B9D" w:rsidRDefault="00CC6B9D" w:rsidP="00CC6B9D">
            <w:pPr>
              <w:cnfStyle w:val="000000000000" w:firstRow="0" w:lastRow="0" w:firstColumn="0" w:lastColumn="0" w:oddVBand="0" w:evenVBand="0" w:oddHBand="0" w:evenHBand="0" w:firstRowFirstColumn="0" w:firstRowLastColumn="0" w:lastRowFirstColumn="0" w:lastRowLastColumn="0"/>
            </w:pPr>
          </w:p>
        </w:tc>
      </w:tr>
      <w:tr w:rsidR="00CC6B9D" w14:paraId="4AA5A74C" w14:textId="77777777" w:rsidTr="00CC6B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3D9A7765" w14:textId="1AAE2539" w:rsidR="00CC6B9D" w:rsidRPr="00CC6B9D" w:rsidRDefault="003F65C1" w:rsidP="00CC6B9D">
            <w:pPr>
              <w:rPr>
                <w:b w:val="0"/>
                <w:bCs w:val="0"/>
                <w:i/>
                <w:iCs/>
                <w:color w:val="FF0000"/>
              </w:rPr>
            </w:pPr>
            <w:r w:rsidRPr="00CC6B9D">
              <w:rPr>
                <w:b w:val="0"/>
                <w:bCs w:val="0"/>
                <w:i/>
                <w:iCs/>
                <w:color w:val="FF0000"/>
              </w:rPr>
              <w:t>[address of consultant]</w:t>
            </w:r>
          </w:p>
        </w:tc>
        <w:tc>
          <w:tcPr>
            <w:tcW w:w="6804" w:type="dxa"/>
            <w:shd w:val="clear" w:color="auto" w:fill="FFFFFF" w:themeFill="background1"/>
          </w:tcPr>
          <w:p w14:paraId="69E328EB" w14:textId="77777777" w:rsidR="00CC6B9D" w:rsidRDefault="00CC6B9D" w:rsidP="00CC6B9D">
            <w:pPr>
              <w:cnfStyle w:val="000000100000" w:firstRow="0" w:lastRow="0" w:firstColumn="0" w:lastColumn="0" w:oddVBand="0" w:evenVBand="0" w:oddHBand="1" w:evenHBand="0" w:firstRowFirstColumn="0" w:firstRowLastColumn="0" w:lastRowFirstColumn="0" w:lastRowLastColumn="0"/>
            </w:pPr>
          </w:p>
        </w:tc>
      </w:tr>
    </w:tbl>
    <w:p w14:paraId="500FE5FA" w14:textId="77777777" w:rsidR="00CC6B9D" w:rsidRDefault="00CC6B9D" w:rsidP="00CC6B9D"/>
    <w:p w14:paraId="0CF679B8" w14:textId="77777777" w:rsidR="00CC6B9D" w:rsidRDefault="00CC6B9D" w:rsidP="00CC6B9D"/>
    <w:p w14:paraId="66A84FC6" w14:textId="77777777" w:rsidR="00CC6B9D" w:rsidRDefault="00CC6B9D" w:rsidP="00CC6B9D"/>
    <w:p w14:paraId="62094727" w14:textId="77777777" w:rsidR="00CC6B9D" w:rsidRDefault="00CC6B9D" w:rsidP="00CC6B9D">
      <w:r>
        <w:t>Annexes:</w:t>
      </w:r>
    </w:p>
    <w:p w14:paraId="18FB9669" w14:textId="0A815DD0" w:rsidR="00CC6B9D" w:rsidRDefault="00CC6B9D" w:rsidP="00763D5E">
      <w:pPr>
        <w:spacing w:before="240"/>
        <w:ind w:left="720" w:hanging="720"/>
        <w:jc w:val="both"/>
      </w:pPr>
      <w:r>
        <w:t>1.</w:t>
      </w:r>
      <w:r>
        <w:tab/>
        <w:t>Power of attorney demonstrating that the person signing has been duly authorized to sign the proposal on behalf of the consultant and its associates;</w:t>
      </w:r>
    </w:p>
    <w:p w14:paraId="06C5FB90" w14:textId="77777777" w:rsidR="00CC6B9D" w:rsidRDefault="00CC6B9D" w:rsidP="00763D5E">
      <w:pPr>
        <w:spacing w:before="240"/>
        <w:jc w:val="both"/>
      </w:pPr>
      <w:r>
        <w:t>2.</w:t>
      </w:r>
      <w:r>
        <w:tab/>
        <w:t>Letter(s) of incorporation (or other documents indicating legal status); and</w:t>
      </w:r>
    </w:p>
    <w:p w14:paraId="74506660" w14:textId="6526EE54" w:rsidR="00CC6B9D" w:rsidRDefault="00CC6B9D" w:rsidP="00763D5E">
      <w:pPr>
        <w:spacing w:before="240"/>
        <w:ind w:left="720" w:hanging="720"/>
        <w:jc w:val="both"/>
      </w:pPr>
      <w:r>
        <w:t>3.</w:t>
      </w:r>
      <w:r>
        <w:tab/>
        <w:t xml:space="preserve">Joint venture or association agreements </w:t>
      </w:r>
      <w:r w:rsidR="00805784">
        <w:t xml:space="preserve">or the letter of intent to enter into such a JV signed by the authorized representatives of all the members of the JV </w:t>
      </w:r>
      <w:r>
        <w:t>(if applicable, but without showing any financial proposal information).</w:t>
      </w:r>
    </w:p>
    <w:p w14:paraId="21920467" w14:textId="7D2B84BC" w:rsidR="00B31C5B" w:rsidRDefault="00B31C5B" w:rsidP="00B066A2">
      <w:pPr>
        <w:spacing w:before="240"/>
        <w:ind w:left="720" w:hanging="720"/>
        <w:jc w:val="both"/>
      </w:pPr>
      <w:r>
        <w:t xml:space="preserve">4. </w:t>
      </w:r>
      <w:r w:rsidR="00B066A2">
        <w:tab/>
        <w:t>D</w:t>
      </w:r>
      <w:r w:rsidR="00B066A2" w:rsidRPr="00B066A2">
        <w:t>uly signed Covenant of Integrity</w:t>
      </w:r>
      <w:r w:rsidR="009D3FC5">
        <w:t xml:space="preserve"> – Contract Forms 4</w:t>
      </w:r>
    </w:p>
    <w:p w14:paraId="0B6B0698" w14:textId="43C4542E" w:rsidR="00B066A2" w:rsidRDefault="00B066A2" w:rsidP="00B066A2">
      <w:pPr>
        <w:spacing w:before="240"/>
        <w:ind w:left="720" w:hanging="720"/>
        <w:jc w:val="both"/>
      </w:pPr>
      <w:r>
        <w:t>5.</w:t>
      </w:r>
      <w:r>
        <w:tab/>
        <w:t>D</w:t>
      </w:r>
      <w:r w:rsidRPr="00B066A2">
        <w:t>uly signed Environmental and Social Covenant</w:t>
      </w:r>
      <w:r w:rsidR="009D3FC5">
        <w:t xml:space="preserve"> – Contract Forms 3</w:t>
      </w:r>
    </w:p>
    <w:p w14:paraId="4B747160" w14:textId="51DC2401" w:rsidR="00CC6B9D" w:rsidRDefault="00C3598D" w:rsidP="00763D5E">
      <w:pPr>
        <w:spacing w:before="240"/>
        <w:jc w:val="both"/>
        <w:rPr>
          <w:i/>
          <w:iCs/>
          <w:color w:val="FF0000"/>
        </w:rPr>
      </w:pPr>
      <w:r>
        <w:t>6</w:t>
      </w:r>
      <w:r w:rsidR="00CC6B9D">
        <w:t>.</w:t>
      </w:r>
      <w:r w:rsidR="00CC6B9D">
        <w:tab/>
      </w:r>
      <w:r w:rsidR="00CC6B9D" w:rsidRPr="00CC6B9D">
        <w:rPr>
          <w:i/>
          <w:iCs/>
          <w:color w:val="FF0000"/>
        </w:rPr>
        <w:t>[Other documents required in PDS]</w:t>
      </w:r>
    </w:p>
    <w:p w14:paraId="4D2E5D7F" w14:textId="77777777" w:rsidR="00F07E5F" w:rsidRDefault="00F07E5F" w:rsidP="00CC6B9D">
      <w:r>
        <w:br w:type="page"/>
      </w:r>
    </w:p>
    <w:p w14:paraId="06C5A104" w14:textId="77777777" w:rsidR="008D3069" w:rsidRDefault="008D3069" w:rsidP="00C829A7">
      <w:pPr>
        <w:pStyle w:val="Bidforms-technical"/>
      </w:pPr>
      <w:bookmarkStart w:id="155" w:name="_Toc48310170"/>
      <w:bookmarkStart w:id="156" w:name="_Toc48310675"/>
      <w:r>
        <w:t>Form Tech-2A</w:t>
      </w:r>
      <w:r>
        <w:tab/>
      </w:r>
      <w:r w:rsidR="003B2A41">
        <w:t>.</w:t>
      </w:r>
      <w:r>
        <w:tab/>
        <w:t>Financial Capacity of the Consultant</w:t>
      </w:r>
      <w:bookmarkEnd w:id="155"/>
      <w:bookmarkEnd w:id="156"/>
    </w:p>
    <w:p w14:paraId="66BEBBB1" w14:textId="77777777" w:rsidR="008D3069" w:rsidRDefault="008D3069" w:rsidP="008D3069">
      <w:pPr>
        <w:rPr>
          <w:b/>
          <w:bCs/>
        </w:rPr>
      </w:pPr>
    </w:p>
    <w:p w14:paraId="3E3359B5" w14:textId="1564CAE0" w:rsidR="008D3069" w:rsidRDefault="008D3069" w:rsidP="00763D5E">
      <w:pPr>
        <w:jc w:val="both"/>
      </w:pPr>
      <w:r>
        <w:t xml:space="preserve">The </w:t>
      </w:r>
      <w:r w:rsidR="00C22E05">
        <w:t>Implementing Entity</w:t>
      </w:r>
      <w:r>
        <w:t xml:space="preserve"> reserves the right to request additional information about the financial capacity of the consultant. A consultant that fails to demonstrate through its financial records that it has the financial capacity to perform the required services may be disqualified.</w:t>
      </w:r>
    </w:p>
    <w:p w14:paraId="53053784" w14:textId="77777777" w:rsidR="008D3069" w:rsidRDefault="008D3069" w:rsidP="00763D5E">
      <w:pPr>
        <w:jc w:val="both"/>
      </w:pPr>
    </w:p>
    <w:p w14:paraId="0A26061F" w14:textId="2ED2CC46" w:rsidR="008D3069" w:rsidRDefault="008D3069" w:rsidP="00763D5E">
      <w:pPr>
        <w:jc w:val="both"/>
      </w:pPr>
      <w:r>
        <w:t xml:space="preserve">The consultant’s financial capacity to mobilize and sustain the services may be important for specific types of services in which the consultant is required to pre-finance significant expenses in advance of receiving payment from the </w:t>
      </w:r>
      <w:r w:rsidR="00C22E05">
        <w:t>Implementing Entity</w:t>
      </w:r>
      <w:r>
        <w:t xml:space="preserve">. Under these circumstances, an evaluation of financial capacity will be included in the request for proposals in addition to the qualitative assessment conducted through form Tech-4. Form Tech-2A will include requirements on the documentation required to assess financial capacity. The types of documentation required will vary according to the country context, the type of services being solicited, and the extent of the financial capacity demanded within the assignment. Examples of possible documentation required are as follows, but may be supplemented by other types of documents determined by the </w:t>
      </w:r>
      <w:r w:rsidR="00C22E05">
        <w:t>Implementing Entity</w:t>
      </w:r>
      <w:r>
        <w:t xml:space="preserve"> as long as the requirements are reasonable and relevant to the financial capacity demanded of the</w:t>
      </w:r>
      <w:r w:rsidR="00D83D55">
        <w:t xml:space="preserve"> </w:t>
      </w:r>
      <w:r>
        <w:t>services being solicited:</w:t>
      </w:r>
    </w:p>
    <w:p w14:paraId="6FC58323" w14:textId="77777777" w:rsidR="008D3069" w:rsidRDefault="008D3069" w:rsidP="00763D5E">
      <w:pPr>
        <w:jc w:val="both"/>
      </w:pPr>
    </w:p>
    <w:p w14:paraId="5778F413" w14:textId="0C02CC51" w:rsidR="00A13293" w:rsidRPr="00DB2835" w:rsidRDefault="008D3069">
      <w:pPr>
        <w:pStyle w:val="ListParagraph"/>
        <w:numPr>
          <w:ilvl w:val="0"/>
          <w:numId w:val="46"/>
        </w:numPr>
        <w:jc w:val="both"/>
      </w:pPr>
      <w:r w:rsidRPr="00DB2835">
        <w:t xml:space="preserve">Audited financial </w:t>
      </w:r>
      <w:r w:rsidR="0063190E" w:rsidRPr="00DB2835">
        <w:t xml:space="preserve">statements (Balance Sheets, Income Statements, Cash flow) </w:t>
      </w:r>
      <w:r w:rsidRPr="00DB2835">
        <w:t xml:space="preserve">for the last three (3) years, </w:t>
      </w:r>
      <w:r w:rsidR="0063190E" w:rsidRPr="00DB2835">
        <w:t xml:space="preserve">accredited and </w:t>
      </w:r>
      <w:r w:rsidRPr="00DB2835">
        <w:t xml:space="preserve">supported by audit letters. </w:t>
      </w:r>
    </w:p>
    <w:p w14:paraId="532317A4" w14:textId="241145CD" w:rsidR="004E5CE3" w:rsidRPr="00DB2835" w:rsidRDefault="00A13293">
      <w:pPr>
        <w:pStyle w:val="ListParagraph"/>
        <w:numPr>
          <w:ilvl w:val="0"/>
          <w:numId w:val="46"/>
        </w:numPr>
        <w:jc w:val="both"/>
      </w:pPr>
      <w:r w:rsidRPr="00DB2835">
        <w:t xml:space="preserve">The financial statements must reflect </w:t>
      </w:r>
      <w:r w:rsidR="004E5CE3" w:rsidRPr="00DB2835">
        <w:t xml:space="preserve">a reasonable and stable profitability over the </w:t>
      </w:r>
      <w:r w:rsidR="00903D69" w:rsidRPr="00DB2835">
        <w:t>last three (3) year</w:t>
      </w:r>
      <w:r w:rsidR="004E5CE3" w:rsidRPr="00DB2835">
        <w:t xml:space="preserve"> period to maintain a stable commercial operation. </w:t>
      </w:r>
    </w:p>
    <w:p w14:paraId="21CA3B4D" w14:textId="0055782D" w:rsidR="008D3069" w:rsidRPr="00DB2835" w:rsidRDefault="008D3069">
      <w:pPr>
        <w:pStyle w:val="ListParagraph"/>
        <w:numPr>
          <w:ilvl w:val="0"/>
          <w:numId w:val="46"/>
        </w:numPr>
        <w:jc w:val="both"/>
      </w:pPr>
      <w:r w:rsidRPr="00DB2835">
        <w:t>Certified financial statements for the last three (3) years, supported by tax returns.</w:t>
      </w:r>
    </w:p>
    <w:p w14:paraId="69EFF42B" w14:textId="724DA3A0" w:rsidR="00741D66" w:rsidRPr="00DB2835" w:rsidRDefault="00987C14">
      <w:pPr>
        <w:pStyle w:val="ListParagraph"/>
        <w:numPr>
          <w:ilvl w:val="0"/>
          <w:numId w:val="46"/>
        </w:numPr>
        <w:jc w:val="both"/>
      </w:pPr>
      <w:r w:rsidRPr="00DB2835">
        <w:t xml:space="preserve">The consultant should achieve an </w:t>
      </w:r>
      <w:r w:rsidR="00071301" w:rsidRPr="00DB2835">
        <w:t xml:space="preserve">average </w:t>
      </w:r>
      <w:r w:rsidRPr="00DB2835">
        <w:t xml:space="preserve">annual turnover amount of </w:t>
      </w:r>
      <w:r w:rsidR="00793868" w:rsidRPr="00DB2835">
        <w:t xml:space="preserve">3 </w:t>
      </w:r>
      <w:r w:rsidR="006A0BDC" w:rsidRPr="00DB2835">
        <w:t>(</w:t>
      </w:r>
      <w:r w:rsidR="00793868" w:rsidRPr="00DB2835">
        <w:t>Three</w:t>
      </w:r>
      <w:r w:rsidR="006A0BDC" w:rsidRPr="00DB2835">
        <w:t xml:space="preserve">) </w:t>
      </w:r>
      <w:r w:rsidR="00071301" w:rsidRPr="00DB2835">
        <w:t>million</w:t>
      </w:r>
      <w:r w:rsidRPr="00DB2835">
        <w:t xml:space="preserve"> Euro or equivalent </w:t>
      </w:r>
      <w:r w:rsidR="00071301" w:rsidRPr="00DB2835">
        <w:t xml:space="preserve">during the last </w:t>
      </w:r>
      <w:r w:rsidR="000867CF" w:rsidRPr="00DB2835">
        <w:t xml:space="preserve">Five </w:t>
      </w:r>
      <w:r w:rsidR="00AD3DD9" w:rsidRPr="00DB2835">
        <w:t>(</w:t>
      </w:r>
      <w:r w:rsidR="00EF77EB" w:rsidRPr="00DB2835">
        <w:t>5</w:t>
      </w:r>
      <w:r w:rsidR="00AD3DD9" w:rsidRPr="00DB2835">
        <w:t xml:space="preserve">) </w:t>
      </w:r>
      <w:r w:rsidR="00071301" w:rsidRPr="00DB2835">
        <w:t xml:space="preserve">years </w:t>
      </w:r>
      <w:r w:rsidR="009A47C9" w:rsidRPr="00DB2835">
        <w:t xml:space="preserve">(the </w:t>
      </w:r>
      <w:r w:rsidR="00C050B6" w:rsidRPr="00DB2835">
        <w:rPr>
          <w:rFonts w:asciiTheme="minorBidi" w:hAnsiTheme="minorBidi" w:cstheme="minorBidi"/>
          <w:spacing w:val="-3"/>
        </w:rPr>
        <w:t xml:space="preserve">official selling exchange rates </w:t>
      </w:r>
      <w:r w:rsidR="00C050B6" w:rsidRPr="00DB2835">
        <w:t>is</w:t>
      </w:r>
      <w:r w:rsidR="009A47C9" w:rsidRPr="00DB2835">
        <w:t xml:space="preserve"> the Central Bank of Egypt</w:t>
      </w:r>
      <w:r w:rsidR="0041444E" w:rsidRPr="00DB2835">
        <w:t xml:space="preserve">, </w:t>
      </w:r>
      <w:r w:rsidR="00781F7C" w:rsidRPr="00DB2835">
        <w:t xml:space="preserve">at the end of each </w:t>
      </w:r>
      <w:r w:rsidR="00410C01" w:rsidRPr="00DB2835">
        <w:t>fiscal</w:t>
      </w:r>
      <w:r w:rsidR="00781F7C" w:rsidRPr="00DB2835">
        <w:t xml:space="preserve"> year </w:t>
      </w:r>
      <w:r w:rsidR="0041444E" w:rsidRPr="00DB2835">
        <w:t>before the tenders’ submission</w:t>
      </w:r>
      <w:r w:rsidR="009A47C9" w:rsidRPr="00DB2835">
        <w:t>)</w:t>
      </w:r>
      <w:r w:rsidRPr="00DB2835">
        <w:t xml:space="preserve">, figures must be reflected within the financial statements.  </w:t>
      </w:r>
      <w:r w:rsidR="00741D66" w:rsidRPr="00DB2835">
        <w:t xml:space="preserve">  </w:t>
      </w:r>
    </w:p>
    <w:p w14:paraId="05B23BD0" w14:textId="77777777" w:rsidR="008D3069" w:rsidRDefault="008D3069" w:rsidP="00763D5E">
      <w:pPr>
        <w:jc w:val="both"/>
      </w:pPr>
    </w:p>
    <w:p w14:paraId="21AD47E5" w14:textId="77777777" w:rsidR="008D3069" w:rsidRDefault="008D3069" w:rsidP="00763D5E">
      <w:pPr>
        <w:jc w:val="both"/>
      </w:pPr>
      <w:r>
        <w:t>Failure to submit either of the documents as evidence of financial capacity will result in the rejection of the proposal.</w:t>
      </w:r>
    </w:p>
    <w:p w14:paraId="0FABF1EA" w14:textId="77777777" w:rsidR="008D3069" w:rsidRDefault="008D3069" w:rsidP="00763D5E">
      <w:pPr>
        <w:jc w:val="both"/>
      </w:pPr>
    </w:p>
    <w:p w14:paraId="526C49B1" w14:textId="77777777" w:rsidR="008D3069" w:rsidRDefault="008D3069" w:rsidP="00763D5E">
      <w:pPr>
        <w:jc w:val="both"/>
      </w:pPr>
      <w:r>
        <w:t xml:space="preserve">If the proposal is submitted by a joint venture, all parties of the joint venture are required to submit the financial capacity information requested. The reports should be submitted in the order of the associate’s significance in the joint venture, greatest to least. </w:t>
      </w:r>
    </w:p>
    <w:p w14:paraId="1F53E12C" w14:textId="77777777" w:rsidR="008D3069" w:rsidRDefault="008D3069" w:rsidP="00763D5E">
      <w:pPr>
        <w:jc w:val="both"/>
      </w:pPr>
    </w:p>
    <w:p w14:paraId="6FF20E9A" w14:textId="00D0B8CC" w:rsidR="008D3069" w:rsidRPr="008D3069" w:rsidRDefault="008D3069" w:rsidP="00763D5E">
      <w:pPr>
        <w:jc w:val="both"/>
      </w:pPr>
      <w:r>
        <w:t xml:space="preserve">The </w:t>
      </w:r>
      <w:r w:rsidR="00C22E05">
        <w:t>Implementing Entity</w:t>
      </w:r>
      <w:r>
        <w:t xml:space="preserve"> reserves the right to request additional information about the financial capacity of the consultant. A consultant that fails to demonstrate through its financial records that it has the financial capacity to perform the required services may be disqualified.</w:t>
      </w:r>
    </w:p>
    <w:p w14:paraId="34271DEF" w14:textId="77777777" w:rsidR="00D83D55" w:rsidRDefault="00D83D55">
      <w:pPr>
        <w:rPr>
          <w:rFonts w:asciiTheme="minorHAnsi" w:hAnsiTheme="minorHAnsi" w:cstheme="minorHAnsi"/>
          <w:b/>
        </w:rPr>
      </w:pPr>
    </w:p>
    <w:p w14:paraId="5BB43A8E" w14:textId="77777777" w:rsidR="00D83D55" w:rsidRDefault="008D3069">
      <w:pPr>
        <w:rPr>
          <w:rFonts w:asciiTheme="minorHAnsi" w:hAnsiTheme="minorHAnsi" w:cstheme="minorHAnsi"/>
          <w:b/>
        </w:rPr>
      </w:pPr>
      <w:r>
        <w:rPr>
          <w:rFonts w:asciiTheme="minorHAnsi" w:hAnsiTheme="minorHAnsi" w:cstheme="minorHAnsi"/>
          <w:b/>
        </w:rPr>
        <w:br w:type="page"/>
      </w:r>
    </w:p>
    <w:p w14:paraId="2C374689" w14:textId="77777777" w:rsidR="00D83D55" w:rsidRPr="00343A52" w:rsidRDefault="00D83D55" w:rsidP="00C829A7">
      <w:pPr>
        <w:pStyle w:val="Bidforms-technical"/>
      </w:pPr>
      <w:bookmarkStart w:id="157" w:name="_Toc48310171"/>
      <w:bookmarkStart w:id="158" w:name="_Toc48310676"/>
      <w:r w:rsidRPr="00343A52">
        <w:t>Form TECH-2B.</w:t>
      </w:r>
      <w:r w:rsidRPr="00343A52">
        <w:tab/>
        <w:t>Current and Past Proceedings, Litigation, Arbitration, Actions, Claims, Investigations and Disputes of the Consultant</w:t>
      </w:r>
      <w:bookmarkEnd w:id="157"/>
      <w:bookmarkEnd w:id="158"/>
    </w:p>
    <w:p w14:paraId="5F99AD4A" w14:textId="77777777" w:rsidR="00D83D55" w:rsidRDefault="00D83D55" w:rsidP="00D83D55">
      <w:pPr>
        <w:rPr>
          <w:b/>
          <w:bCs/>
        </w:rPr>
      </w:pPr>
    </w:p>
    <w:p w14:paraId="2599E094" w14:textId="77777777" w:rsidR="00D83D55" w:rsidRDefault="00D83D55" w:rsidP="00763D5E">
      <w:pPr>
        <w:jc w:val="both"/>
        <w:rPr>
          <w:i/>
          <w:iCs/>
        </w:rPr>
      </w:pPr>
      <w:r w:rsidRPr="00D83D55">
        <w:rPr>
          <w:i/>
          <w:iCs/>
          <w:color w:val="FF0000"/>
        </w:rPr>
        <w:t>[Provide information on current or past proceedings, litigation, arbitration, action claims, investigations or disputes over the last five (5) years as shown in the form below.</w:t>
      </w:r>
      <w:r w:rsidR="00D348EE">
        <w:rPr>
          <w:i/>
          <w:iCs/>
          <w:color w:val="FF0000"/>
        </w:rPr>
        <w:t xml:space="preserve"> Each member of the JV shall fill a separate form</w:t>
      </w:r>
      <w:r w:rsidRPr="00D83D55">
        <w:rPr>
          <w:i/>
          <w:iCs/>
          <w:color w:val="FF0000"/>
        </w:rPr>
        <w:t>]</w:t>
      </w:r>
    </w:p>
    <w:p w14:paraId="1B494870" w14:textId="77777777" w:rsidR="00D83D55" w:rsidRDefault="00D83D55" w:rsidP="00763D5E">
      <w:pPr>
        <w:jc w:val="both"/>
        <w:rPr>
          <w:i/>
          <w:iCs/>
        </w:rPr>
      </w:pPr>
    </w:p>
    <w:p w14:paraId="656CACC7" w14:textId="77777777" w:rsidR="00D83D55" w:rsidRDefault="00D83D55" w:rsidP="00763D5E">
      <w:pPr>
        <w:jc w:val="both"/>
      </w:pPr>
      <w:r>
        <w:t>The c</w:t>
      </w:r>
      <w:r w:rsidRPr="00D83D55">
        <w:t>onsultant, or a related company or entity or affiliate, has been involved in any proceeding, litigation, arbitration, action, claim, investigation or dispute within the past five (5) years: No:____ Yes:______ (See below)</w:t>
      </w:r>
    </w:p>
    <w:p w14:paraId="152D420F" w14:textId="77777777" w:rsidR="00D83D55" w:rsidRDefault="00D83D55" w:rsidP="00D83D55"/>
    <w:tbl>
      <w:tblPr>
        <w:tblStyle w:val="PlainTable4"/>
        <w:tblW w:w="0" w:type="auto"/>
        <w:tblLook w:val="04A0" w:firstRow="1" w:lastRow="0" w:firstColumn="1" w:lastColumn="0" w:noHBand="0" w:noVBand="1"/>
      </w:tblPr>
      <w:tblGrid>
        <w:gridCol w:w="3306"/>
        <w:gridCol w:w="3306"/>
        <w:gridCol w:w="3306"/>
      </w:tblGrid>
      <w:tr w:rsidR="00D83D55" w14:paraId="737347BC" w14:textId="77777777" w:rsidTr="00D83D55">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918" w:type="dxa"/>
            <w:gridSpan w:val="3"/>
            <w:shd w:val="clear" w:color="auto" w:fill="FFFFFF" w:themeFill="background1"/>
          </w:tcPr>
          <w:p w14:paraId="044C0548" w14:textId="77777777" w:rsidR="00D83D55" w:rsidRPr="00D83D55" w:rsidRDefault="007A112C" w:rsidP="00D83D55">
            <w:pPr>
              <w:rPr>
                <w:sz w:val="22"/>
                <w:szCs w:val="22"/>
              </w:rPr>
            </w:pPr>
            <w:r>
              <w:rPr>
                <w:sz w:val="22"/>
                <w:szCs w:val="22"/>
              </w:rPr>
              <w:t>Litigation</w:t>
            </w:r>
            <w:r w:rsidR="00D83D55">
              <w:rPr>
                <w:sz w:val="22"/>
                <w:szCs w:val="22"/>
              </w:rPr>
              <w:t>, Arbitration, Actions, Claims, Investigations, Disputes During Last Five (5) Years</w:t>
            </w:r>
          </w:p>
        </w:tc>
      </w:tr>
      <w:tr w:rsidR="00D83D55" w14:paraId="161A1CCB" w14:textId="77777777" w:rsidTr="00D83D5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2893FA6C" w14:textId="77777777" w:rsidR="00D83D55" w:rsidRPr="00D83D55" w:rsidRDefault="00D83D55" w:rsidP="00D83D55">
            <w:pPr>
              <w:rPr>
                <w:b w:val="0"/>
                <w:bCs w:val="0"/>
                <w:sz w:val="22"/>
                <w:szCs w:val="22"/>
              </w:rPr>
            </w:pPr>
            <w:r>
              <w:rPr>
                <w:b w:val="0"/>
                <w:bCs w:val="0"/>
                <w:sz w:val="22"/>
                <w:szCs w:val="22"/>
              </w:rPr>
              <w:t>Year</w:t>
            </w:r>
          </w:p>
        </w:tc>
        <w:tc>
          <w:tcPr>
            <w:tcW w:w="3306" w:type="dxa"/>
            <w:shd w:val="clear" w:color="auto" w:fill="FFFFFF" w:themeFill="background1"/>
          </w:tcPr>
          <w:p w14:paraId="4FFAD647"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r>
              <w:t>Matter in Dispute</w:t>
            </w:r>
          </w:p>
        </w:tc>
        <w:tc>
          <w:tcPr>
            <w:tcW w:w="3306" w:type="dxa"/>
            <w:shd w:val="clear" w:color="auto" w:fill="FFFFFF" w:themeFill="background1"/>
          </w:tcPr>
          <w:p w14:paraId="64FB41D9" w14:textId="1091BD76" w:rsidR="00D83D55" w:rsidRDefault="00D83D55" w:rsidP="00D83D55">
            <w:pPr>
              <w:cnfStyle w:val="000000100000" w:firstRow="0" w:lastRow="0" w:firstColumn="0" w:lastColumn="0" w:oddVBand="0" w:evenVBand="0" w:oddHBand="1" w:evenHBand="0" w:firstRowFirstColumn="0" w:firstRowLastColumn="0" w:lastRowFirstColumn="0" w:lastRowLastColumn="0"/>
            </w:pPr>
            <w:r>
              <w:t xml:space="preserve">Value of Award Against Consultant in </w:t>
            </w:r>
            <w:r w:rsidR="00A96EFB">
              <w:t xml:space="preserve">Euro </w:t>
            </w:r>
            <w:r w:rsidR="00A96EFB">
              <w:rPr>
                <w:rFonts w:cs="Arial"/>
              </w:rPr>
              <w:t>€</w:t>
            </w:r>
            <w:r>
              <w:t xml:space="preserve"> Equivalent</w:t>
            </w:r>
          </w:p>
        </w:tc>
      </w:tr>
      <w:tr w:rsidR="00D83D55" w14:paraId="7D00EA37" w14:textId="77777777" w:rsidTr="00D83D55">
        <w:trPr>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02CF4E00" w14:textId="77777777" w:rsidR="00D83D55" w:rsidRDefault="00D83D55" w:rsidP="00D83D55"/>
        </w:tc>
        <w:tc>
          <w:tcPr>
            <w:tcW w:w="3306" w:type="dxa"/>
            <w:shd w:val="clear" w:color="auto" w:fill="FFFFFF" w:themeFill="background1"/>
          </w:tcPr>
          <w:p w14:paraId="65EFF698"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c>
          <w:tcPr>
            <w:tcW w:w="3306" w:type="dxa"/>
            <w:shd w:val="clear" w:color="auto" w:fill="FFFFFF" w:themeFill="background1"/>
          </w:tcPr>
          <w:p w14:paraId="41D3FF96"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r>
      <w:tr w:rsidR="00D83D55" w14:paraId="05149E6A" w14:textId="77777777" w:rsidTr="00D83D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2726402F" w14:textId="77777777" w:rsidR="00D83D55" w:rsidRDefault="00D83D55" w:rsidP="00D83D55"/>
        </w:tc>
        <w:tc>
          <w:tcPr>
            <w:tcW w:w="3306" w:type="dxa"/>
            <w:shd w:val="clear" w:color="auto" w:fill="FFFFFF" w:themeFill="background1"/>
          </w:tcPr>
          <w:p w14:paraId="01791CD3"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c>
          <w:tcPr>
            <w:tcW w:w="3306" w:type="dxa"/>
            <w:shd w:val="clear" w:color="auto" w:fill="FFFFFF" w:themeFill="background1"/>
          </w:tcPr>
          <w:p w14:paraId="1E5384A6"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r>
      <w:tr w:rsidR="00D83D55" w14:paraId="31B8E082" w14:textId="77777777" w:rsidTr="00D83D55">
        <w:trPr>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030DF9C7" w14:textId="77777777" w:rsidR="00D83D55" w:rsidRDefault="00D83D55" w:rsidP="00D83D55"/>
        </w:tc>
        <w:tc>
          <w:tcPr>
            <w:tcW w:w="3306" w:type="dxa"/>
            <w:shd w:val="clear" w:color="auto" w:fill="FFFFFF" w:themeFill="background1"/>
          </w:tcPr>
          <w:p w14:paraId="4A33F809"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c>
          <w:tcPr>
            <w:tcW w:w="3306" w:type="dxa"/>
            <w:shd w:val="clear" w:color="auto" w:fill="FFFFFF" w:themeFill="background1"/>
          </w:tcPr>
          <w:p w14:paraId="46BF3DF6"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r>
      <w:tr w:rsidR="00D83D55" w14:paraId="4E1C0A71" w14:textId="77777777" w:rsidTr="00D83D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1C89A269" w14:textId="77777777" w:rsidR="00D83D55" w:rsidRDefault="00D83D55" w:rsidP="00D83D55"/>
        </w:tc>
        <w:tc>
          <w:tcPr>
            <w:tcW w:w="3306" w:type="dxa"/>
            <w:shd w:val="clear" w:color="auto" w:fill="FFFFFF" w:themeFill="background1"/>
          </w:tcPr>
          <w:p w14:paraId="67285F0C"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c>
          <w:tcPr>
            <w:tcW w:w="3306" w:type="dxa"/>
            <w:shd w:val="clear" w:color="auto" w:fill="FFFFFF" w:themeFill="background1"/>
          </w:tcPr>
          <w:p w14:paraId="12D34573"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r>
    </w:tbl>
    <w:p w14:paraId="24C97DB3" w14:textId="77777777" w:rsidR="00D83D55" w:rsidRPr="00D83D55" w:rsidRDefault="00D83D55" w:rsidP="00D83D55">
      <w:r w:rsidRPr="00D83D55">
        <w:br w:type="page"/>
      </w:r>
    </w:p>
    <w:p w14:paraId="60E7FE0A" w14:textId="77777777" w:rsidR="003B2A41" w:rsidRPr="003B2A41" w:rsidRDefault="003B2A41" w:rsidP="00C829A7">
      <w:pPr>
        <w:pStyle w:val="Bidforms-technical"/>
      </w:pPr>
      <w:bookmarkStart w:id="159" w:name="_Toc48310172"/>
      <w:bookmarkStart w:id="160" w:name="_Toc48310677"/>
      <w:r>
        <w:t>Form TECH-3.</w:t>
      </w:r>
      <w:r>
        <w:tab/>
      </w:r>
      <w:r>
        <w:tab/>
      </w:r>
      <w:r w:rsidRPr="003B2A41">
        <w:t>Organization of the Consultant</w:t>
      </w:r>
      <w:bookmarkEnd w:id="159"/>
      <w:bookmarkEnd w:id="160"/>
    </w:p>
    <w:p w14:paraId="3F09A072" w14:textId="77777777" w:rsidR="003B2A41" w:rsidRDefault="003B2A41" w:rsidP="003B2A41"/>
    <w:p w14:paraId="6F5D14F2" w14:textId="77777777" w:rsidR="003B2A41" w:rsidRPr="003B2A41" w:rsidRDefault="003B2A41" w:rsidP="00763D5E">
      <w:pPr>
        <w:jc w:val="both"/>
        <w:rPr>
          <w:i/>
          <w:iCs/>
        </w:rPr>
      </w:pPr>
      <w:r w:rsidRPr="003B2A41">
        <w:rPr>
          <w:i/>
          <w:iCs/>
          <w:color w:val="FF0000"/>
        </w:rPr>
        <w:t xml:space="preserve">[Provide a brief description of the background and organization of your firm/entity and of each associated firm for this assignment. Include the organization </w:t>
      </w:r>
      <w:r>
        <w:rPr>
          <w:i/>
          <w:iCs/>
          <w:color w:val="FF0000"/>
        </w:rPr>
        <w:t>chart of your firm/entity. The p</w:t>
      </w:r>
      <w:r w:rsidRPr="003B2A41">
        <w:rPr>
          <w:i/>
          <w:iCs/>
          <w:color w:val="FF0000"/>
        </w:rPr>
        <w:t>rop</w:t>
      </w:r>
      <w:r>
        <w:rPr>
          <w:i/>
          <w:iCs/>
          <w:color w:val="FF0000"/>
        </w:rPr>
        <w:t>osal must demonstrate that the c</w:t>
      </w:r>
      <w:r w:rsidRPr="003B2A41">
        <w:rPr>
          <w:i/>
          <w:iCs/>
          <w:color w:val="FF0000"/>
        </w:rPr>
        <w:t>onsultant has the organizational capability and experience to provide home office project management of the contract as well as the necessary administrativ</w:t>
      </w:r>
      <w:r>
        <w:rPr>
          <w:i/>
          <w:iCs/>
          <w:color w:val="FF0000"/>
        </w:rPr>
        <w:t>e and technical support to the consultant’s project team in country. The p</w:t>
      </w:r>
      <w:r w:rsidRPr="003B2A41">
        <w:rPr>
          <w:i/>
          <w:iCs/>
          <w:color w:val="FF0000"/>
        </w:rPr>
        <w:t>roposal shal</w:t>
      </w:r>
      <w:r>
        <w:rPr>
          <w:i/>
          <w:iCs/>
          <w:color w:val="FF0000"/>
        </w:rPr>
        <w:t>l further demonstrate that the c</w:t>
      </w:r>
      <w:r w:rsidRPr="003B2A41">
        <w:rPr>
          <w:i/>
          <w:iCs/>
          <w:color w:val="FF0000"/>
        </w:rPr>
        <w:t>onsultant has the capacity to field and p</w:t>
      </w:r>
      <w:r>
        <w:rPr>
          <w:i/>
          <w:iCs/>
          <w:color w:val="FF0000"/>
        </w:rPr>
        <w:t>rovide experienced replacement p</w:t>
      </w:r>
      <w:r w:rsidRPr="003B2A41">
        <w:rPr>
          <w:i/>
          <w:iCs/>
          <w:color w:val="FF0000"/>
        </w:rPr>
        <w:t>ersonnel on short notice.]</w:t>
      </w:r>
    </w:p>
    <w:p w14:paraId="60F97874" w14:textId="77777777" w:rsidR="003B2A41" w:rsidRDefault="003B2A41" w:rsidP="00763D5E">
      <w:pPr>
        <w:jc w:val="both"/>
      </w:pPr>
    </w:p>
    <w:p w14:paraId="5D8EF3BF" w14:textId="77777777" w:rsidR="003B2A41" w:rsidRPr="003B2A41" w:rsidRDefault="003B2A41" w:rsidP="00763D5E">
      <w:pPr>
        <w:jc w:val="both"/>
        <w:rPr>
          <w:i/>
          <w:iCs/>
        </w:rPr>
      </w:pPr>
      <w:r w:rsidRPr="003B2A41">
        <w:rPr>
          <w:i/>
          <w:iCs/>
          <w:color w:val="FF0000"/>
        </w:rPr>
        <w:t xml:space="preserve">[Maximum </w:t>
      </w:r>
      <w:r w:rsidR="00D348EE">
        <w:rPr>
          <w:i/>
          <w:iCs/>
          <w:color w:val="FF0000"/>
        </w:rPr>
        <w:t>5</w:t>
      </w:r>
      <w:r w:rsidRPr="003B2A41">
        <w:rPr>
          <w:i/>
          <w:iCs/>
          <w:color w:val="FF0000"/>
        </w:rPr>
        <w:t xml:space="preserve"> pages</w:t>
      </w:r>
      <w:r w:rsidR="00D348EE">
        <w:rPr>
          <w:i/>
          <w:iCs/>
          <w:color w:val="FF0000"/>
        </w:rPr>
        <w:t xml:space="preserve"> per each JV member</w:t>
      </w:r>
      <w:r w:rsidRPr="003B2A41">
        <w:rPr>
          <w:i/>
          <w:iCs/>
          <w:color w:val="FF0000"/>
        </w:rPr>
        <w:t>]</w:t>
      </w:r>
    </w:p>
    <w:p w14:paraId="5029DF05" w14:textId="77777777" w:rsidR="003B2A41" w:rsidRDefault="003B2A41">
      <w:pPr>
        <w:rPr>
          <w:rFonts w:asciiTheme="minorHAnsi" w:hAnsiTheme="minorHAnsi" w:cstheme="minorHAnsi"/>
          <w:b/>
        </w:rPr>
      </w:pPr>
    </w:p>
    <w:p w14:paraId="715DAD96" w14:textId="77777777" w:rsidR="003B2A41" w:rsidRDefault="003B2A41">
      <w:pPr>
        <w:rPr>
          <w:rFonts w:asciiTheme="minorHAnsi" w:hAnsiTheme="minorHAnsi" w:cstheme="minorHAnsi"/>
          <w:b/>
        </w:rPr>
      </w:pPr>
      <w:r>
        <w:rPr>
          <w:rFonts w:asciiTheme="minorHAnsi" w:hAnsiTheme="minorHAnsi" w:cstheme="minorHAnsi"/>
          <w:b/>
        </w:rPr>
        <w:br w:type="page"/>
      </w:r>
    </w:p>
    <w:p w14:paraId="31D94D7A" w14:textId="77777777" w:rsidR="003B2A41" w:rsidRPr="00D16644" w:rsidRDefault="003B2A41" w:rsidP="00C829A7">
      <w:pPr>
        <w:pStyle w:val="Bidforms-technical"/>
      </w:pPr>
      <w:bookmarkStart w:id="161" w:name="_Toc48310173"/>
      <w:bookmarkStart w:id="162" w:name="_Toc48310678"/>
      <w:r w:rsidRPr="00D16644">
        <w:t>Form TECH-4.</w:t>
      </w:r>
      <w:r w:rsidRPr="00D16644">
        <w:tab/>
        <w:t>Experience of the Consultant</w:t>
      </w:r>
      <w:bookmarkEnd w:id="161"/>
      <w:bookmarkEnd w:id="162"/>
    </w:p>
    <w:p w14:paraId="787E1011" w14:textId="77777777" w:rsidR="003B2A41" w:rsidRDefault="003B2A41" w:rsidP="003B2A41">
      <w:pPr>
        <w:rPr>
          <w:rFonts w:asciiTheme="minorHAnsi" w:hAnsiTheme="minorHAnsi" w:cstheme="minorHAnsi"/>
          <w:bCs/>
        </w:rPr>
      </w:pPr>
    </w:p>
    <w:p w14:paraId="173B58B6" w14:textId="1083447F" w:rsidR="003B2A41" w:rsidRDefault="003B2A41" w:rsidP="00763D5E">
      <w:pPr>
        <w:jc w:val="both"/>
      </w:pPr>
      <w:r w:rsidRPr="003B2A41">
        <w:t>Using the format below, provide information on each relevant assignment</w:t>
      </w:r>
      <w:r w:rsidR="00D16644">
        <w:t xml:space="preserve"> for which your firm, and each a</w:t>
      </w:r>
      <w:r w:rsidRPr="003B2A41">
        <w:t>ssociate for this assignment, was legally contracted as a corporate entity or as one of the major companies within an association, for carrying ou</w:t>
      </w:r>
      <w:r w:rsidR="00F17A89">
        <w:t>t</w:t>
      </w:r>
      <w:r w:rsidRPr="003B2A41">
        <w:t xml:space="preserve"> services similar t</w:t>
      </w:r>
      <w:r w:rsidR="00D16644">
        <w:t>o the ones requested under the terms of r</w:t>
      </w:r>
      <w:r w:rsidRPr="003B2A41">
        <w:t>efer</w:t>
      </w:r>
      <w:r w:rsidR="00D16644">
        <w:t>ence included in this RFP. The p</w:t>
      </w:r>
      <w:r w:rsidRPr="003B2A41">
        <w:t>rop</w:t>
      </w:r>
      <w:r w:rsidR="00D16644">
        <w:t>osal must demonstrate that the c</w:t>
      </w:r>
      <w:r w:rsidRPr="003B2A41">
        <w:t>onsultant has a proven track record of successful experience in executing projects similar in substance, complexity, value, duration, and volume of services sought in this procurement.</w:t>
      </w:r>
      <w:r w:rsidR="0042538F">
        <w:t xml:space="preserve"> The consultant shall provide a proof of successful projects </w:t>
      </w:r>
      <w:r w:rsidR="007873E4">
        <w:t>completion, (e.g. completion certificate, final handover certificate, etc.)</w:t>
      </w:r>
    </w:p>
    <w:p w14:paraId="5AC6ED65" w14:textId="77777777" w:rsidR="00D348EE" w:rsidRPr="00B171B4" w:rsidRDefault="00D348EE" w:rsidP="00D348EE">
      <w:pPr>
        <w:rPr>
          <w:i/>
          <w:iCs/>
        </w:rPr>
      </w:pPr>
      <w:r>
        <w:rPr>
          <w:i/>
          <w:iCs/>
          <w:color w:val="FF0000"/>
        </w:rPr>
        <w:t>[Each JV member shall fill a separate form</w:t>
      </w:r>
      <w:r w:rsidRPr="00D16644">
        <w:rPr>
          <w:i/>
          <w:iCs/>
          <w:color w:val="FF0000"/>
        </w:rPr>
        <w:t>]</w:t>
      </w:r>
    </w:p>
    <w:p w14:paraId="1C8E2D23" w14:textId="77777777" w:rsidR="00D16644" w:rsidRDefault="00D16644" w:rsidP="00D16644"/>
    <w:p w14:paraId="15664B58" w14:textId="23E51725" w:rsidR="00D16644" w:rsidRPr="00B171B4" w:rsidRDefault="00D16644" w:rsidP="005957AF">
      <w:pPr>
        <w:rPr>
          <w:i/>
          <w:iCs/>
        </w:rPr>
      </w:pPr>
      <w:r w:rsidRPr="00D16644">
        <w:rPr>
          <w:i/>
          <w:iCs/>
          <w:color w:val="FF0000"/>
        </w:rPr>
        <w:t xml:space="preserve">[Maximum </w:t>
      </w:r>
      <w:r w:rsidR="00095CB2">
        <w:rPr>
          <w:i/>
          <w:iCs/>
          <w:color w:val="FF0000"/>
        </w:rPr>
        <w:t xml:space="preserve">3 </w:t>
      </w:r>
      <w:r w:rsidR="00D348EE">
        <w:rPr>
          <w:i/>
          <w:iCs/>
          <w:color w:val="FF0000"/>
        </w:rPr>
        <w:t>related/similar assignments</w:t>
      </w:r>
      <w:r w:rsidRPr="00D16644">
        <w:rPr>
          <w:i/>
          <w:iCs/>
          <w:color w:val="FF0000"/>
        </w:rPr>
        <w:t>]</w:t>
      </w:r>
    </w:p>
    <w:p w14:paraId="10652838" w14:textId="77777777" w:rsidR="00B171B4" w:rsidRDefault="00B171B4" w:rsidP="00D16644">
      <w:pPr>
        <w:rPr>
          <w:i/>
          <w:iCs/>
        </w:rPr>
      </w:pPr>
    </w:p>
    <w:tbl>
      <w:tblPr>
        <w:tblW w:w="9960" w:type="dxa"/>
        <w:tblInd w:w="-8" w:type="dxa"/>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Layout w:type="fixed"/>
        <w:tblCellMar>
          <w:left w:w="72" w:type="dxa"/>
          <w:right w:w="72" w:type="dxa"/>
        </w:tblCellMar>
        <w:tblLook w:val="0000" w:firstRow="0" w:lastRow="0" w:firstColumn="0" w:lastColumn="0" w:noHBand="0" w:noVBand="0"/>
      </w:tblPr>
      <w:tblGrid>
        <w:gridCol w:w="4580"/>
        <w:gridCol w:w="5380"/>
      </w:tblGrid>
      <w:tr w:rsidR="00D16644" w:rsidRPr="00D16644" w14:paraId="69621341" w14:textId="77777777" w:rsidTr="007A112C">
        <w:tc>
          <w:tcPr>
            <w:tcW w:w="4580" w:type="dxa"/>
            <w:shd w:val="clear" w:color="auto" w:fill="D9E2F3" w:themeFill="accent1" w:themeFillTint="33"/>
          </w:tcPr>
          <w:p w14:paraId="13C49721" w14:textId="77777777" w:rsidR="00D16644" w:rsidRPr="00D16644" w:rsidRDefault="00D16644" w:rsidP="00D16644">
            <w:pPr>
              <w:rPr>
                <w:sz w:val="22"/>
                <w:szCs w:val="22"/>
              </w:rPr>
            </w:pPr>
            <w:r w:rsidRPr="00D16644">
              <w:rPr>
                <w:sz w:val="22"/>
                <w:szCs w:val="22"/>
              </w:rPr>
              <w:t>Assignment name:</w:t>
            </w:r>
          </w:p>
          <w:p w14:paraId="77E69BF6" w14:textId="77777777" w:rsidR="00D16644" w:rsidRPr="00D16644" w:rsidRDefault="00D16644" w:rsidP="00D16644">
            <w:pPr>
              <w:rPr>
                <w:sz w:val="22"/>
                <w:szCs w:val="22"/>
              </w:rPr>
            </w:pPr>
          </w:p>
        </w:tc>
        <w:tc>
          <w:tcPr>
            <w:tcW w:w="5380" w:type="dxa"/>
            <w:shd w:val="clear" w:color="auto" w:fill="D9E2F3" w:themeFill="accent1" w:themeFillTint="33"/>
          </w:tcPr>
          <w:p w14:paraId="64FA1770" w14:textId="157692C7" w:rsidR="00D16644" w:rsidRPr="00D16644" w:rsidRDefault="00D16644" w:rsidP="00D16644">
            <w:pPr>
              <w:rPr>
                <w:sz w:val="22"/>
                <w:szCs w:val="22"/>
              </w:rPr>
            </w:pPr>
            <w:r w:rsidRPr="00D16644">
              <w:rPr>
                <w:sz w:val="22"/>
                <w:szCs w:val="22"/>
              </w:rPr>
              <w:t xml:space="preserve">Approx. value of the contract (in current </w:t>
            </w:r>
            <w:r w:rsidR="00C776F2">
              <w:rPr>
                <w:sz w:val="22"/>
                <w:szCs w:val="22"/>
              </w:rPr>
              <w:t xml:space="preserve">Euro </w:t>
            </w:r>
            <w:r w:rsidR="00C776F2">
              <w:rPr>
                <w:rFonts w:cs="Arial"/>
                <w:sz w:val="22"/>
                <w:szCs w:val="22"/>
              </w:rPr>
              <w:t>€</w:t>
            </w:r>
            <w:r w:rsidRPr="00D16644">
              <w:rPr>
                <w:sz w:val="22"/>
                <w:szCs w:val="22"/>
              </w:rPr>
              <w:t>):</w:t>
            </w:r>
          </w:p>
        </w:tc>
      </w:tr>
      <w:tr w:rsidR="00D16644" w:rsidRPr="00D16644" w14:paraId="34EC73CB" w14:textId="77777777" w:rsidTr="007A112C">
        <w:trPr>
          <w:trHeight w:val="563"/>
        </w:trPr>
        <w:tc>
          <w:tcPr>
            <w:tcW w:w="4580" w:type="dxa"/>
          </w:tcPr>
          <w:p w14:paraId="72899035" w14:textId="77777777" w:rsidR="00D16644" w:rsidRPr="00D16644" w:rsidRDefault="00D16644" w:rsidP="00D16644">
            <w:pPr>
              <w:rPr>
                <w:sz w:val="22"/>
                <w:szCs w:val="22"/>
              </w:rPr>
            </w:pPr>
            <w:r w:rsidRPr="00D16644">
              <w:rPr>
                <w:sz w:val="22"/>
                <w:szCs w:val="22"/>
              </w:rPr>
              <w:t>Country:</w:t>
            </w:r>
            <w:r w:rsidRPr="00D16644">
              <w:rPr>
                <w:sz w:val="22"/>
                <w:szCs w:val="22"/>
              </w:rPr>
              <w:br/>
              <w:t>Location within country:</w:t>
            </w:r>
          </w:p>
        </w:tc>
        <w:tc>
          <w:tcPr>
            <w:tcW w:w="5380" w:type="dxa"/>
          </w:tcPr>
          <w:p w14:paraId="226E3B2A" w14:textId="77777777" w:rsidR="00D16644" w:rsidRPr="00D16644" w:rsidRDefault="00D16644" w:rsidP="00D16644">
            <w:pPr>
              <w:rPr>
                <w:sz w:val="22"/>
                <w:szCs w:val="22"/>
              </w:rPr>
            </w:pPr>
            <w:r w:rsidRPr="00D16644">
              <w:rPr>
                <w:sz w:val="22"/>
                <w:szCs w:val="22"/>
              </w:rPr>
              <w:t>Duration of assignment (months):</w:t>
            </w:r>
          </w:p>
          <w:p w14:paraId="79E0821C" w14:textId="77777777" w:rsidR="00D16644" w:rsidRPr="00D16644" w:rsidRDefault="00D16644" w:rsidP="00D16644">
            <w:pPr>
              <w:rPr>
                <w:sz w:val="22"/>
                <w:szCs w:val="22"/>
              </w:rPr>
            </w:pPr>
          </w:p>
        </w:tc>
      </w:tr>
      <w:tr w:rsidR="00D16644" w:rsidRPr="00D16644" w14:paraId="09A6317C" w14:textId="77777777" w:rsidTr="007A112C">
        <w:trPr>
          <w:trHeight w:val="485"/>
        </w:trPr>
        <w:tc>
          <w:tcPr>
            <w:tcW w:w="4580" w:type="dxa"/>
            <w:shd w:val="clear" w:color="auto" w:fill="D9E2F3" w:themeFill="accent1" w:themeFillTint="33"/>
          </w:tcPr>
          <w:p w14:paraId="6E2303E4" w14:textId="66FD75C1" w:rsidR="00D16644" w:rsidRPr="00D16644" w:rsidRDefault="00D16644" w:rsidP="00D16644">
            <w:pPr>
              <w:rPr>
                <w:sz w:val="22"/>
                <w:szCs w:val="22"/>
              </w:rPr>
            </w:pPr>
            <w:r w:rsidRPr="00D16644">
              <w:rPr>
                <w:sz w:val="22"/>
                <w:szCs w:val="22"/>
              </w:rPr>
              <w:t xml:space="preserve">Name of </w:t>
            </w:r>
            <w:r w:rsidR="00C22E05">
              <w:rPr>
                <w:sz w:val="22"/>
                <w:szCs w:val="22"/>
              </w:rPr>
              <w:t>Implementing Entity</w:t>
            </w:r>
            <w:r w:rsidRPr="00D16644">
              <w:rPr>
                <w:sz w:val="22"/>
                <w:szCs w:val="22"/>
              </w:rPr>
              <w:t>:</w:t>
            </w:r>
          </w:p>
        </w:tc>
        <w:tc>
          <w:tcPr>
            <w:tcW w:w="5380" w:type="dxa"/>
            <w:shd w:val="clear" w:color="auto" w:fill="D9E2F3" w:themeFill="accent1" w:themeFillTint="33"/>
          </w:tcPr>
          <w:p w14:paraId="5059372A" w14:textId="77777777" w:rsidR="00D16644" w:rsidRPr="00D16644" w:rsidRDefault="00D16644" w:rsidP="00D16644">
            <w:pPr>
              <w:rPr>
                <w:sz w:val="22"/>
                <w:szCs w:val="22"/>
              </w:rPr>
            </w:pPr>
            <w:r w:rsidRPr="00D16644">
              <w:rPr>
                <w:sz w:val="22"/>
                <w:szCs w:val="22"/>
              </w:rPr>
              <w:t>Total No. of staff-months of the assignment:</w:t>
            </w:r>
          </w:p>
        </w:tc>
      </w:tr>
      <w:tr w:rsidR="00D16644" w:rsidRPr="00D16644" w14:paraId="6D431321" w14:textId="77777777" w:rsidTr="007A112C">
        <w:trPr>
          <w:trHeight w:val="1495"/>
        </w:trPr>
        <w:tc>
          <w:tcPr>
            <w:tcW w:w="4580" w:type="dxa"/>
          </w:tcPr>
          <w:p w14:paraId="47C512C0" w14:textId="760BD8A5" w:rsidR="00D16644" w:rsidRPr="00D16644" w:rsidRDefault="00D16644" w:rsidP="00D16644">
            <w:pPr>
              <w:rPr>
                <w:sz w:val="22"/>
                <w:szCs w:val="22"/>
              </w:rPr>
            </w:pPr>
            <w:r w:rsidRPr="00D16644">
              <w:rPr>
                <w:sz w:val="22"/>
                <w:szCs w:val="22"/>
              </w:rPr>
              <w:t xml:space="preserve">Email and phone of references of the </w:t>
            </w:r>
            <w:r w:rsidR="00C22E05">
              <w:rPr>
                <w:sz w:val="22"/>
                <w:szCs w:val="22"/>
              </w:rPr>
              <w:t>Implementing Entity</w:t>
            </w:r>
            <w:r w:rsidRPr="00D16644">
              <w:rPr>
                <w:sz w:val="22"/>
                <w:szCs w:val="22"/>
              </w:rPr>
              <w:t>:</w:t>
            </w:r>
          </w:p>
        </w:tc>
        <w:tc>
          <w:tcPr>
            <w:tcW w:w="5380" w:type="dxa"/>
          </w:tcPr>
          <w:p w14:paraId="6E6D2C22" w14:textId="60FFF59C" w:rsidR="00095CB2" w:rsidRPr="00D16644" w:rsidRDefault="00D16644" w:rsidP="00095CB2">
            <w:pPr>
              <w:rPr>
                <w:sz w:val="22"/>
                <w:szCs w:val="22"/>
              </w:rPr>
            </w:pPr>
            <w:r w:rsidRPr="00D16644">
              <w:rPr>
                <w:sz w:val="22"/>
                <w:szCs w:val="22"/>
              </w:rPr>
              <w:t>Provide contact information for at least three (3) references that can provide substantial input about (1) the type of work performed by you and (2) the quality of the work. For each reference, list a contact individual, their title, address, phone and e-mail address</w:t>
            </w:r>
            <w:r w:rsidR="00095CB2">
              <w:rPr>
                <w:sz w:val="22"/>
                <w:szCs w:val="22"/>
              </w:rPr>
              <w:t xml:space="preserve">, in addition to a copy from the contract agreement </w:t>
            </w:r>
          </w:p>
        </w:tc>
      </w:tr>
      <w:tr w:rsidR="00D16644" w:rsidRPr="00D16644" w14:paraId="6A73A681" w14:textId="77777777" w:rsidTr="007A112C">
        <w:trPr>
          <w:trHeight w:val="620"/>
        </w:trPr>
        <w:tc>
          <w:tcPr>
            <w:tcW w:w="4580" w:type="dxa"/>
            <w:shd w:val="clear" w:color="auto" w:fill="D9E2F3" w:themeFill="accent1" w:themeFillTint="33"/>
          </w:tcPr>
          <w:p w14:paraId="4141BFB7" w14:textId="234D9379" w:rsidR="00D16644" w:rsidRPr="00D16644" w:rsidRDefault="00C22E05" w:rsidP="00D16644">
            <w:pPr>
              <w:rPr>
                <w:sz w:val="22"/>
                <w:szCs w:val="22"/>
              </w:rPr>
            </w:pPr>
            <w:r>
              <w:rPr>
                <w:sz w:val="22"/>
                <w:szCs w:val="22"/>
              </w:rPr>
              <w:t>Implementing Entity</w:t>
            </w:r>
            <w:r w:rsidR="00D16644" w:rsidRPr="00D16644">
              <w:rPr>
                <w:sz w:val="22"/>
                <w:szCs w:val="22"/>
              </w:rPr>
              <w:t xml:space="preserve"> address:</w:t>
            </w:r>
          </w:p>
          <w:p w14:paraId="1264AA85" w14:textId="77777777" w:rsidR="00D16644" w:rsidRPr="00D16644" w:rsidRDefault="00D16644" w:rsidP="00D16644">
            <w:pPr>
              <w:rPr>
                <w:sz w:val="22"/>
                <w:szCs w:val="22"/>
              </w:rPr>
            </w:pPr>
          </w:p>
        </w:tc>
        <w:tc>
          <w:tcPr>
            <w:tcW w:w="5380" w:type="dxa"/>
            <w:shd w:val="clear" w:color="auto" w:fill="D9E2F3" w:themeFill="accent1" w:themeFillTint="33"/>
          </w:tcPr>
          <w:p w14:paraId="3AEE7E64" w14:textId="00E999BD" w:rsidR="00D16644" w:rsidRPr="00D16644" w:rsidRDefault="00D16644" w:rsidP="00D16644">
            <w:pPr>
              <w:rPr>
                <w:sz w:val="22"/>
                <w:szCs w:val="22"/>
              </w:rPr>
            </w:pPr>
            <w:r w:rsidRPr="00D16644">
              <w:rPr>
                <w:sz w:val="22"/>
                <w:szCs w:val="22"/>
              </w:rPr>
              <w:t xml:space="preserve">Approx. value of the services provided by your firm under the contract (in current </w:t>
            </w:r>
            <w:r w:rsidR="00C776F2" w:rsidRPr="00C776F2">
              <w:rPr>
                <w:sz w:val="22"/>
                <w:szCs w:val="22"/>
              </w:rPr>
              <w:t>Euro €</w:t>
            </w:r>
            <w:r w:rsidRPr="00D16644">
              <w:rPr>
                <w:sz w:val="22"/>
                <w:szCs w:val="22"/>
              </w:rPr>
              <w:t>):</w:t>
            </w:r>
          </w:p>
        </w:tc>
      </w:tr>
      <w:tr w:rsidR="00D16644" w:rsidRPr="00D16644" w14:paraId="3F051C7F" w14:textId="77777777" w:rsidTr="007A112C">
        <w:trPr>
          <w:trHeight w:val="684"/>
        </w:trPr>
        <w:tc>
          <w:tcPr>
            <w:tcW w:w="4580" w:type="dxa"/>
          </w:tcPr>
          <w:p w14:paraId="71C79D71" w14:textId="77777777" w:rsidR="00D16644" w:rsidRPr="00D16644" w:rsidRDefault="00D16644" w:rsidP="00D16644">
            <w:pPr>
              <w:rPr>
                <w:sz w:val="22"/>
                <w:szCs w:val="22"/>
              </w:rPr>
            </w:pPr>
            <w:r w:rsidRPr="00D16644">
              <w:rPr>
                <w:sz w:val="22"/>
                <w:szCs w:val="22"/>
              </w:rPr>
              <w:t>Start date (month/year):</w:t>
            </w:r>
            <w:r w:rsidRPr="00D16644">
              <w:rPr>
                <w:sz w:val="22"/>
                <w:szCs w:val="22"/>
              </w:rPr>
              <w:br/>
              <w:t>Completion date (month/year):</w:t>
            </w:r>
          </w:p>
        </w:tc>
        <w:tc>
          <w:tcPr>
            <w:tcW w:w="5380" w:type="dxa"/>
          </w:tcPr>
          <w:p w14:paraId="11EFFE8D" w14:textId="77777777" w:rsidR="00D16644" w:rsidRPr="00D16644" w:rsidRDefault="00D16644" w:rsidP="00D16644">
            <w:pPr>
              <w:rPr>
                <w:sz w:val="22"/>
                <w:szCs w:val="22"/>
              </w:rPr>
            </w:pPr>
            <w:r w:rsidRPr="00D16644">
              <w:rPr>
                <w:sz w:val="22"/>
                <w:szCs w:val="22"/>
              </w:rPr>
              <w:t>No. of professional staff-months provided by associated consultants:</w:t>
            </w:r>
          </w:p>
        </w:tc>
      </w:tr>
      <w:tr w:rsidR="00D16644" w:rsidRPr="00D16644" w14:paraId="56F16679" w14:textId="77777777" w:rsidTr="007A112C">
        <w:trPr>
          <w:trHeight w:val="1146"/>
        </w:trPr>
        <w:tc>
          <w:tcPr>
            <w:tcW w:w="4580" w:type="dxa"/>
            <w:shd w:val="clear" w:color="auto" w:fill="D9E2F3" w:themeFill="accent1" w:themeFillTint="33"/>
          </w:tcPr>
          <w:p w14:paraId="42231398" w14:textId="77777777" w:rsidR="00D16644" w:rsidRPr="00D16644" w:rsidRDefault="00D16644" w:rsidP="00D16644">
            <w:pPr>
              <w:rPr>
                <w:sz w:val="22"/>
                <w:szCs w:val="22"/>
              </w:rPr>
            </w:pPr>
            <w:r w:rsidRPr="00D16644">
              <w:rPr>
                <w:sz w:val="22"/>
                <w:szCs w:val="22"/>
              </w:rPr>
              <w:t>Name of associated consultants, if any:</w:t>
            </w:r>
          </w:p>
          <w:p w14:paraId="56B397CB" w14:textId="77777777" w:rsidR="00D16644" w:rsidRPr="00D16644" w:rsidRDefault="00D16644" w:rsidP="00D16644">
            <w:pPr>
              <w:rPr>
                <w:sz w:val="22"/>
                <w:szCs w:val="22"/>
              </w:rPr>
            </w:pPr>
          </w:p>
          <w:p w14:paraId="42D31DF6" w14:textId="77777777" w:rsidR="00D16644" w:rsidRPr="00D16644" w:rsidRDefault="00D16644" w:rsidP="00D16644">
            <w:pPr>
              <w:rPr>
                <w:sz w:val="22"/>
                <w:szCs w:val="22"/>
              </w:rPr>
            </w:pPr>
          </w:p>
        </w:tc>
        <w:tc>
          <w:tcPr>
            <w:tcW w:w="5380" w:type="dxa"/>
            <w:shd w:val="clear" w:color="auto" w:fill="D9E2F3" w:themeFill="accent1" w:themeFillTint="33"/>
          </w:tcPr>
          <w:p w14:paraId="383150B1" w14:textId="77777777" w:rsidR="00D16644" w:rsidRPr="00D16644" w:rsidRDefault="00D16644" w:rsidP="00D16644">
            <w:pPr>
              <w:rPr>
                <w:sz w:val="22"/>
                <w:szCs w:val="22"/>
              </w:rPr>
            </w:pPr>
            <w:r w:rsidRPr="00D16644">
              <w:rPr>
                <w:sz w:val="22"/>
                <w:szCs w:val="22"/>
              </w:rPr>
              <w:t>Name and profile of proposed senior professional staff of your firm involved and functions performed (indicate most significant profiles such as project director/coordinator, team leader):</w:t>
            </w:r>
          </w:p>
        </w:tc>
      </w:tr>
      <w:tr w:rsidR="00D16644" w:rsidRPr="00D16644" w14:paraId="1CB82226" w14:textId="77777777" w:rsidTr="007A112C">
        <w:trPr>
          <w:trHeight w:val="593"/>
        </w:trPr>
        <w:tc>
          <w:tcPr>
            <w:tcW w:w="9960" w:type="dxa"/>
            <w:gridSpan w:val="2"/>
          </w:tcPr>
          <w:p w14:paraId="05F51770" w14:textId="6DB054AC" w:rsidR="00D16644" w:rsidRDefault="00D16644" w:rsidP="00D16644">
            <w:pPr>
              <w:rPr>
                <w:sz w:val="22"/>
                <w:szCs w:val="22"/>
              </w:rPr>
            </w:pPr>
            <w:r w:rsidRPr="00D16644">
              <w:rPr>
                <w:sz w:val="22"/>
                <w:szCs w:val="22"/>
              </w:rPr>
              <w:t>Narrative description of project</w:t>
            </w:r>
            <w:r w:rsidR="00A01BE4">
              <w:rPr>
                <w:sz w:val="22"/>
                <w:szCs w:val="22"/>
              </w:rPr>
              <w:t xml:space="preserve"> including the following data</w:t>
            </w:r>
            <w:r w:rsidRPr="00D16644">
              <w:rPr>
                <w:sz w:val="22"/>
                <w:szCs w:val="22"/>
              </w:rPr>
              <w:t>:</w:t>
            </w:r>
          </w:p>
          <w:p w14:paraId="16F080E6" w14:textId="0BA8BD80" w:rsidR="00A01BE4" w:rsidRPr="00D16644" w:rsidRDefault="00A01BE4" w:rsidP="00D16644">
            <w:pPr>
              <w:rPr>
                <w:sz w:val="22"/>
                <w:szCs w:val="22"/>
              </w:rPr>
            </w:pPr>
            <w:r>
              <w:rPr>
                <w:sz w:val="22"/>
                <w:szCs w:val="22"/>
              </w:rPr>
              <w:t>WWTP design, capacity in m</w:t>
            </w:r>
            <w:r w:rsidRPr="00A01BE4">
              <w:rPr>
                <w:sz w:val="22"/>
                <w:szCs w:val="22"/>
                <w:vertAlign w:val="superscript"/>
              </w:rPr>
              <w:t>3</w:t>
            </w:r>
            <w:r>
              <w:rPr>
                <w:sz w:val="22"/>
                <w:szCs w:val="22"/>
              </w:rPr>
              <w:t xml:space="preserve">/day, experience in developing ESIA/ESMPs, experience in supervision of similar construction and rehabilitation works. </w:t>
            </w:r>
          </w:p>
          <w:p w14:paraId="2690D13F" w14:textId="77777777" w:rsidR="00D16644" w:rsidRPr="00D16644" w:rsidRDefault="00D16644" w:rsidP="00D16644">
            <w:pPr>
              <w:rPr>
                <w:sz w:val="22"/>
                <w:szCs w:val="22"/>
              </w:rPr>
            </w:pPr>
          </w:p>
        </w:tc>
      </w:tr>
      <w:tr w:rsidR="00D16644" w:rsidRPr="00D16644" w14:paraId="0A2B7F68" w14:textId="77777777" w:rsidTr="007A112C">
        <w:trPr>
          <w:trHeight w:val="701"/>
        </w:trPr>
        <w:tc>
          <w:tcPr>
            <w:tcW w:w="9960" w:type="dxa"/>
            <w:gridSpan w:val="2"/>
            <w:shd w:val="clear" w:color="auto" w:fill="D9E2F3" w:themeFill="accent1" w:themeFillTint="33"/>
          </w:tcPr>
          <w:p w14:paraId="5F02D17D" w14:textId="77777777" w:rsidR="00D16644" w:rsidRPr="00D16644" w:rsidRDefault="00D16644" w:rsidP="00D16644">
            <w:pPr>
              <w:rPr>
                <w:sz w:val="22"/>
                <w:szCs w:val="22"/>
              </w:rPr>
            </w:pPr>
            <w:r w:rsidRPr="00D16644">
              <w:rPr>
                <w:sz w:val="22"/>
                <w:szCs w:val="22"/>
              </w:rPr>
              <w:t>Narrative description of the project’s mobilization demands and how your firm managed that mobilization’s administrative, logistical and financial requirements:</w:t>
            </w:r>
          </w:p>
        </w:tc>
      </w:tr>
      <w:tr w:rsidR="00D16644" w:rsidRPr="00D16644" w14:paraId="6434DF25" w14:textId="77777777" w:rsidTr="007A112C">
        <w:tc>
          <w:tcPr>
            <w:tcW w:w="9960" w:type="dxa"/>
            <w:gridSpan w:val="2"/>
          </w:tcPr>
          <w:p w14:paraId="41C367D6" w14:textId="77777777" w:rsidR="00D16644" w:rsidRPr="00D16644" w:rsidRDefault="00D16644" w:rsidP="00D16644">
            <w:pPr>
              <w:rPr>
                <w:sz w:val="22"/>
                <w:szCs w:val="22"/>
              </w:rPr>
            </w:pPr>
            <w:r w:rsidRPr="00D16644">
              <w:rPr>
                <w:sz w:val="22"/>
                <w:szCs w:val="22"/>
              </w:rPr>
              <w:t>Description of actual services provided by your staff within the assignment:</w:t>
            </w:r>
          </w:p>
          <w:p w14:paraId="00735948" w14:textId="77777777" w:rsidR="00D16644" w:rsidRPr="00D16644" w:rsidRDefault="00D16644" w:rsidP="00D16644">
            <w:pPr>
              <w:rPr>
                <w:sz w:val="22"/>
                <w:szCs w:val="22"/>
              </w:rPr>
            </w:pPr>
          </w:p>
        </w:tc>
      </w:tr>
    </w:tbl>
    <w:p w14:paraId="5B616CED" w14:textId="77777777" w:rsidR="00B171B4" w:rsidRDefault="00B171B4" w:rsidP="00B171B4"/>
    <w:p w14:paraId="439CA746" w14:textId="16F92678" w:rsidR="00D16644" w:rsidRPr="00D16644" w:rsidRDefault="00B171B4" w:rsidP="00EB6492">
      <w:r w:rsidRPr="00B171B4">
        <w:t xml:space="preserve">Name of </w:t>
      </w:r>
      <w:r w:rsidR="00F17A89">
        <w:t>f</w:t>
      </w:r>
      <w:r w:rsidR="00F17A89" w:rsidRPr="00B171B4">
        <w:t>irm</w:t>
      </w:r>
      <w:r w:rsidRPr="00B171B4">
        <w:t>: _________________________________</w:t>
      </w:r>
    </w:p>
    <w:p w14:paraId="6BCA06D6" w14:textId="77777777" w:rsidR="003B2A41" w:rsidRDefault="003B2A41">
      <w:pPr>
        <w:rPr>
          <w:rFonts w:asciiTheme="minorHAnsi" w:hAnsiTheme="minorHAnsi" w:cstheme="minorHAnsi"/>
          <w:b/>
        </w:rPr>
      </w:pPr>
      <w:r>
        <w:rPr>
          <w:rFonts w:asciiTheme="minorHAnsi" w:hAnsiTheme="minorHAnsi" w:cstheme="minorHAnsi"/>
          <w:b/>
        </w:rPr>
        <w:br w:type="page"/>
      </w:r>
    </w:p>
    <w:p w14:paraId="40753ADA" w14:textId="77777777" w:rsidR="00B171B4" w:rsidRPr="00B171B4" w:rsidRDefault="00B171B4" w:rsidP="00C829A7">
      <w:pPr>
        <w:pStyle w:val="Bidforms-technical"/>
      </w:pPr>
      <w:bookmarkStart w:id="163" w:name="_Toc48310174"/>
      <w:bookmarkStart w:id="164" w:name="_Toc48310679"/>
      <w:r w:rsidRPr="00B171B4">
        <w:t>Form TECH-5.</w:t>
      </w:r>
      <w:r>
        <w:tab/>
      </w:r>
      <w:r w:rsidRPr="00B171B4">
        <w:tab/>
        <w:t>Description of Approach, Methodology and Work Plan for Performing the Assignment</w:t>
      </w:r>
      <w:bookmarkEnd w:id="163"/>
      <w:bookmarkEnd w:id="164"/>
    </w:p>
    <w:p w14:paraId="6C5F8174" w14:textId="77777777" w:rsidR="00D25061" w:rsidRDefault="00D25061" w:rsidP="000839ED">
      <w:pPr>
        <w:jc w:val="both"/>
        <w:rPr>
          <w:i/>
          <w:iCs/>
          <w:color w:val="FF0000"/>
        </w:rPr>
      </w:pPr>
    </w:p>
    <w:p w14:paraId="26F62B30" w14:textId="7BC9C837" w:rsidR="00B171B4" w:rsidRPr="00B171B4" w:rsidRDefault="00B171B4" w:rsidP="000839ED">
      <w:pPr>
        <w:jc w:val="both"/>
        <w:rPr>
          <w:i/>
          <w:iCs/>
        </w:rPr>
      </w:pPr>
      <w:r>
        <w:rPr>
          <w:i/>
          <w:iCs/>
          <w:color w:val="FF0000"/>
        </w:rPr>
        <w:t xml:space="preserve">[Note to </w:t>
      </w:r>
      <w:r w:rsidR="00C22E05">
        <w:rPr>
          <w:i/>
          <w:iCs/>
          <w:color w:val="FF0000"/>
        </w:rPr>
        <w:t>Implementing Entity</w:t>
      </w:r>
      <w:r>
        <w:rPr>
          <w:i/>
          <w:iCs/>
          <w:color w:val="FF0000"/>
        </w:rPr>
        <w:t>: t</w:t>
      </w:r>
      <w:r w:rsidRPr="00B171B4">
        <w:rPr>
          <w:i/>
          <w:iCs/>
          <w:color w:val="FF0000"/>
        </w:rPr>
        <w:t>his is a model for illustrative purposes only. The instructions a</w:t>
      </w:r>
      <w:r>
        <w:rPr>
          <w:i/>
          <w:iCs/>
          <w:color w:val="FF0000"/>
        </w:rPr>
        <w:t>nd the content required of the c</w:t>
      </w:r>
      <w:r w:rsidRPr="00B171B4">
        <w:rPr>
          <w:i/>
          <w:iCs/>
          <w:color w:val="FF0000"/>
        </w:rPr>
        <w:t>on</w:t>
      </w:r>
      <w:r>
        <w:rPr>
          <w:i/>
          <w:iCs/>
          <w:color w:val="FF0000"/>
        </w:rPr>
        <w:t xml:space="preserve">sultant must be adapted by the </w:t>
      </w:r>
      <w:r w:rsidR="00C22E05">
        <w:rPr>
          <w:i/>
          <w:iCs/>
          <w:color w:val="FF0000"/>
        </w:rPr>
        <w:t>Implementing Entity</w:t>
      </w:r>
      <w:r w:rsidRPr="00B171B4">
        <w:rPr>
          <w:i/>
          <w:iCs/>
          <w:color w:val="FF0000"/>
        </w:rPr>
        <w:t xml:space="preserve"> based on the objecti</w:t>
      </w:r>
      <w:r>
        <w:rPr>
          <w:i/>
          <w:iCs/>
          <w:color w:val="FF0000"/>
        </w:rPr>
        <w:t>ves of the procurement and the evaluation c</w:t>
      </w:r>
      <w:r w:rsidRPr="00B171B4">
        <w:rPr>
          <w:i/>
          <w:iCs/>
          <w:color w:val="FF0000"/>
        </w:rPr>
        <w:t>riteria.]</w:t>
      </w:r>
    </w:p>
    <w:p w14:paraId="4CE3A794" w14:textId="77777777" w:rsidR="00B171B4" w:rsidRDefault="00B171B4" w:rsidP="000839ED">
      <w:pPr>
        <w:jc w:val="both"/>
      </w:pPr>
    </w:p>
    <w:p w14:paraId="54A0BC1F" w14:textId="621C934A" w:rsidR="00B171B4" w:rsidRDefault="00B171B4" w:rsidP="000839ED">
      <w:pPr>
        <w:jc w:val="both"/>
      </w:pPr>
      <w:r>
        <w:t xml:space="preserve">In this section, the consultant should provide a comprehensive description of how it will provide the required services in accordance with the </w:t>
      </w:r>
      <w:r w:rsidR="000211EB">
        <w:t>t</w:t>
      </w:r>
      <w:r>
        <w:t xml:space="preserve">erms of </w:t>
      </w:r>
      <w:r w:rsidR="000211EB">
        <w:t>r</w:t>
      </w:r>
      <w:r>
        <w:t xml:space="preserve">eference (TOR) included in this RFP. Information provided must be sufficient to convey to the </w:t>
      </w:r>
      <w:r w:rsidR="000211EB">
        <w:t xml:space="preserve">technical evaluation committee </w:t>
      </w:r>
      <w:r>
        <w:t xml:space="preserve">that the consultant has an understanding of the challenges in performing the required services and that it has an approach, methodology and work plan </w:t>
      </w:r>
      <w:r w:rsidR="00D348EE">
        <w:t xml:space="preserve">suitable </w:t>
      </w:r>
      <w:r>
        <w:t xml:space="preserve">to overcome those challenges. </w:t>
      </w:r>
    </w:p>
    <w:p w14:paraId="355DC58F" w14:textId="77777777" w:rsidR="00B171B4" w:rsidRDefault="00B171B4" w:rsidP="000839ED">
      <w:pPr>
        <w:jc w:val="both"/>
      </w:pPr>
      <w:r>
        <w:t>Your technical proposal should be divided into the following three (3) chapters:</w:t>
      </w:r>
    </w:p>
    <w:p w14:paraId="6970BFAF" w14:textId="77777777" w:rsidR="00B171B4" w:rsidRDefault="00B171B4" w:rsidP="000839ED">
      <w:pPr>
        <w:jc w:val="both"/>
      </w:pPr>
    </w:p>
    <w:p w14:paraId="25769A61" w14:textId="77777777" w:rsidR="00B171B4" w:rsidRDefault="00B171B4" w:rsidP="00F94EDC">
      <w:pPr>
        <w:numPr>
          <w:ilvl w:val="1"/>
          <w:numId w:val="14"/>
        </w:numPr>
        <w:jc w:val="both"/>
      </w:pPr>
      <w:r>
        <w:t>Technical Approach and Methodology,</w:t>
      </w:r>
    </w:p>
    <w:p w14:paraId="520D541A" w14:textId="77777777" w:rsidR="00B171B4" w:rsidRDefault="00B171B4" w:rsidP="00F94EDC">
      <w:pPr>
        <w:numPr>
          <w:ilvl w:val="1"/>
          <w:numId w:val="14"/>
        </w:numPr>
        <w:jc w:val="both"/>
      </w:pPr>
      <w:r>
        <w:t>Work Plan, and</w:t>
      </w:r>
    </w:p>
    <w:p w14:paraId="6460539E" w14:textId="77777777" w:rsidR="00B171B4" w:rsidRDefault="00B171B4" w:rsidP="00F94EDC">
      <w:pPr>
        <w:numPr>
          <w:ilvl w:val="1"/>
          <w:numId w:val="14"/>
        </w:numPr>
        <w:jc w:val="both"/>
      </w:pPr>
      <w:r>
        <w:t>Organization and Staffing</w:t>
      </w:r>
    </w:p>
    <w:p w14:paraId="5E74BCFF" w14:textId="77777777" w:rsidR="00B171B4" w:rsidRDefault="00B171B4" w:rsidP="000839ED">
      <w:pPr>
        <w:jc w:val="both"/>
      </w:pPr>
    </w:p>
    <w:p w14:paraId="3F83725B" w14:textId="4766B509" w:rsidR="00B171B4" w:rsidRDefault="00B171B4" w:rsidP="000839ED">
      <w:pPr>
        <w:jc w:val="both"/>
      </w:pPr>
      <w:r>
        <w:t>(a)</w:t>
      </w:r>
      <w:r>
        <w:tab/>
        <w:t xml:space="preserve">Technical approach and methodology.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w:t>
      </w:r>
      <w:r w:rsidR="001B7B63">
        <w:t>importance and</w:t>
      </w:r>
      <w:r>
        <w:t xml:space="preserve"> explain the technical approach you would adopt to address them. You should also explain the methodologies you propose to adopt and highlight the compatibility of those methodologies with the proposed approach. Also comment here on any specialized equipment and/or software of which may be necessary to perform the scope indicated in the terms of reference.</w:t>
      </w:r>
    </w:p>
    <w:p w14:paraId="30C6E03B" w14:textId="77777777" w:rsidR="00B171B4" w:rsidRDefault="00B171B4" w:rsidP="000839ED">
      <w:pPr>
        <w:jc w:val="both"/>
      </w:pPr>
    </w:p>
    <w:p w14:paraId="589502BC" w14:textId="7CF85517" w:rsidR="00B171B4" w:rsidRDefault="00B171B4" w:rsidP="000839ED">
      <w:pPr>
        <w:jc w:val="both"/>
      </w:pPr>
      <w:r>
        <w:t>(b)</w:t>
      </w:r>
      <w:r>
        <w:tab/>
        <w:t xml:space="preserve">Work plan. In this chapter, you should propose the main activities of the assignment, their content and duration, phasing and interrelations, milestones (including interim approvals by the </w:t>
      </w:r>
      <w:r w:rsidR="00C22E05">
        <w:t>Implementing Entity</w:t>
      </w:r>
      <w:r>
        <w:t xml:space="preserv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and deliverables schedule of form TECH-9. </w:t>
      </w:r>
    </w:p>
    <w:p w14:paraId="6796D530" w14:textId="77777777" w:rsidR="00B171B4" w:rsidRDefault="00B171B4" w:rsidP="000839ED">
      <w:pPr>
        <w:jc w:val="both"/>
      </w:pPr>
    </w:p>
    <w:p w14:paraId="207D8C0C" w14:textId="77777777" w:rsidR="00B171B4" w:rsidRDefault="00B171B4" w:rsidP="000839ED">
      <w:pPr>
        <w:jc w:val="both"/>
      </w:pPr>
      <w:r>
        <w:t>(c)</w:t>
      </w:r>
      <w:r>
        <w:tab/>
        <w:t>Organization and Staffing. In this chapter, you should propose the structure and composition of your team. You should list the main disciplines of the assignment, the key expert responsible, and proposed technical and support staff.</w:t>
      </w:r>
    </w:p>
    <w:p w14:paraId="0B727AA2" w14:textId="77777777" w:rsidR="00883840" w:rsidRDefault="00883840" w:rsidP="000839ED">
      <w:pPr>
        <w:jc w:val="both"/>
      </w:pPr>
    </w:p>
    <w:p w14:paraId="41D75D43" w14:textId="77777777" w:rsidR="00343A52" w:rsidRDefault="00883840" w:rsidP="000839ED">
      <w:pPr>
        <w:jc w:val="both"/>
        <w:rPr>
          <w:i/>
          <w:iCs/>
          <w:color w:val="FF0000"/>
        </w:rPr>
      </w:pPr>
      <w:r>
        <w:t>Note: Where the terms of r</w:t>
      </w:r>
      <w:r w:rsidR="00B171B4">
        <w:t>eference includes tasks relevant to gender and social inclusion, the proposal sho</w:t>
      </w:r>
      <w:r>
        <w:t>uld explicitly address how the c</w:t>
      </w:r>
      <w:r w:rsidR="00B171B4">
        <w:t>onsultant will perform these tasks in the technical approach, and methodology, work plan, organization and staffing. We recognize that this type of expertise and experience may be outside of the normal work of some Consultants offering proposals, and thus call special attention to the importance of an adequately inter-disciplinary proposal and staffing plan.</w:t>
      </w:r>
    </w:p>
    <w:p w14:paraId="7E21A6F5" w14:textId="77777777" w:rsidR="00B171B4" w:rsidRPr="00883840" w:rsidRDefault="00B171B4" w:rsidP="005957AF">
      <w:pPr>
        <w:rPr>
          <w:i/>
          <w:iCs/>
        </w:rPr>
      </w:pPr>
      <w:r w:rsidRPr="00883840">
        <w:rPr>
          <w:i/>
          <w:iCs/>
          <w:color w:val="FF0000"/>
        </w:rPr>
        <w:t xml:space="preserve">[Maximum </w:t>
      </w:r>
      <w:r w:rsidR="00D348EE">
        <w:rPr>
          <w:i/>
          <w:iCs/>
          <w:color w:val="FF0000"/>
        </w:rPr>
        <w:t>25</w:t>
      </w:r>
      <w:r w:rsidRPr="00883840">
        <w:rPr>
          <w:i/>
          <w:iCs/>
          <w:color w:val="FF0000"/>
        </w:rPr>
        <w:t xml:space="preserve"> pages, including charts and diagrams]</w:t>
      </w:r>
      <w:r>
        <w:rPr>
          <w:rFonts w:asciiTheme="minorHAnsi" w:hAnsiTheme="minorHAnsi" w:cstheme="minorHAnsi"/>
          <w:b/>
        </w:rPr>
        <w:br w:type="page"/>
      </w:r>
    </w:p>
    <w:p w14:paraId="6C0EFA1D" w14:textId="77777777" w:rsidR="00D34015" w:rsidRPr="00D34015" w:rsidRDefault="00D34015" w:rsidP="00C829A7">
      <w:pPr>
        <w:pStyle w:val="Bidforms-technical"/>
      </w:pPr>
      <w:bookmarkStart w:id="165" w:name="_Toc48310175"/>
      <w:bookmarkStart w:id="166" w:name="_Toc48310680"/>
      <w:r w:rsidRPr="00D34015">
        <w:t>Form TECH-6.</w:t>
      </w:r>
      <w:r>
        <w:tab/>
      </w:r>
      <w:r w:rsidRPr="00D34015">
        <w:tab/>
        <w:t>Comments and Suggestions on the Terms of Reference &amp; Assignment</w:t>
      </w:r>
      <w:bookmarkEnd w:id="165"/>
      <w:bookmarkEnd w:id="166"/>
    </w:p>
    <w:p w14:paraId="159E2725" w14:textId="77777777" w:rsidR="00B16ABB" w:rsidRDefault="00B16ABB" w:rsidP="00D34015"/>
    <w:p w14:paraId="6F506C9D" w14:textId="142125F4" w:rsidR="00D34015" w:rsidRPr="00D34015" w:rsidRDefault="00D34015" w:rsidP="000839ED">
      <w:pPr>
        <w:jc w:val="both"/>
      </w:pPr>
      <w:r>
        <w:t xml:space="preserve">The </w:t>
      </w:r>
      <w:r w:rsidR="00C22E05">
        <w:t>Implementing Entity</w:t>
      </w:r>
      <w:r w:rsidRPr="00D34015">
        <w:t xml:space="preserve"> welcomes comments and suggestions to improve the assignment to provide a better value for money. These comments and suggestions shall not be used for evaluation purposes, but may be disc</w:t>
      </w:r>
      <w:r>
        <w:t xml:space="preserve">ussed during negotiations. The </w:t>
      </w:r>
      <w:r w:rsidR="00C22E05">
        <w:t>Implementing Entity</w:t>
      </w:r>
      <w:r w:rsidRPr="00D34015">
        <w:t xml:space="preserve"> is not bound to accept anything proposed. If the proposed modifications/suggestions would require changes in the offered price, it shall be noted as such, without giving the price of the change. </w:t>
      </w:r>
    </w:p>
    <w:p w14:paraId="7B63A962" w14:textId="77777777" w:rsidR="00D34015" w:rsidRDefault="00D34015" w:rsidP="000839ED">
      <w:pPr>
        <w:jc w:val="both"/>
      </w:pPr>
    </w:p>
    <w:p w14:paraId="3966199A" w14:textId="77777777" w:rsidR="00D34015" w:rsidRPr="00D34015" w:rsidRDefault="00D34015" w:rsidP="000839ED">
      <w:pPr>
        <w:jc w:val="both"/>
        <w:rPr>
          <w:i/>
          <w:iCs/>
        </w:rPr>
      </w:pPr>
      <w:r w:rsidRPr="00D34015">
        <w:rPr>
          <w:i/>
          <w:iCs/>
          <w:color w:val="FF0000"/>
        </w:rPr>
        <w:t>[Maximum 5 pages]</w:t>
      </w:r>
    </w:p>
    <w:p w14:paraId="1CF0EC4F" w14:textId="77777777" w:rsidR="00D34015" w:rsidRDefault="00D34015" w:rsidP="000839ED">
      <w:pPr>
        <w:jc w:val="both"/>
      </w:pPr>
    </w:p>
    <w:p w14:paraId="61A6517D" w14:textId="77777777" w:rsidR="00D34015" w:rsidRPr="00D34015" w:rsidRDefault="002173C8" w:rsidP="000839ED">
      <w:pPr>
        <w:jc w:val="both"/>
      </w:pPr>
      <w:r>
        <w:t>A:</w:t>
      </w:r>
      <w:r>
        <w:tab/>
        <w:t>On the terms of r</w:t>
      </w:r>
      <w:r w:rsidR="00D34015" w:rsidRPr="00D34015">
        <w:t>eference</w:t>
      </w:r>
    </w:p>
    <w:p w14:paraId="44910A7E" w14:textId="77777777" w:rsidR="00D34015" w:rsidRDefault="00D34015" w:rsidP="000839ED">
      <w:pPr>
        <w:jc w:val="both"/>
      </w:pPr>
    </w:p>
    <w:p w14:paraId="0B4C54B3" w14:textId="77777777" w:rsidR="00D34015" w:rsidRPr="00D34015" w:rsidRDefault="00D34015" w:rsidP="000839ED">
      <w:pPr>
        <w:jc w:val="both"/>
        <w:rPr>
          <w:i/>
          <w:iCs/>
        </w:rPr>
      </w:pPr>
      <w:r w:rsidRPr="00D34015">
        <w:rPr>
          <w:i/>
          <w:iCs/>
          <w:color w:val="FF0000"/>
        </w:rPr>
        <w:t>[Present and justify here any modifi</w:t>
      </w:r>
      <w:r>
        <w:rPr>
          <w:i/>
          <w:iCs/>
          <w:color w:val="FF0000"/>
        </w:rPr>
        <w:t>cations or improvements to the terms of r</w:t>
      </w:r>
      <w:r w:rsidRPr="00D34015">
        <w:rPr>
          <w:i/>
          <w:iCs/>
          <w:color w:val="FF0000"/>
        </w:rPr>
        <w:t>eference you are proposing to improve performance in carrying out the assignment (such as deleting some activity you consider unnecessary, or adding another, or proposing a different phasing of the activities).]</w:t>
      </w:r>
    </w:p>
    <w:p w14:paraId="0A5A111A" w14:textId="77777777" w:rsidR="00D34015" w:rsidRDefault="00D34015" w:rsidP="000839ED">
      <w:pPr>
        <w:jc w:val="both"/>
      </w:pPr>
    </w:p>
    <w:p w14:paraId="3C4EBD28" w14:textId="77777777" w:rsidR="00D34015" w:rsidRPr="00D34015" w:rsidRDefault="002173C8" w:rsidP="000839ED">
      <w:pPr>
        <w:jc w:val="both"/>
      </w:pPr>
      <w:r>
        <w:t>B:</w:t>
      </w:r>
      <w:r>
        <w:tab/>
        <w:t>On the staff and f</w:t>
      </w:r>
      <w:r w:rsidR="00D34015" w:rsidRPr="00D34015">
        <w:t>acilities</w:t>
      </w:r>
    </w:p>
    <w:p w14:paraId="33BB6F8A" w14:textId="77777777" w:rsidR="00D34015" w:rsidRDefault="00D34015" w:rsidP="000839ED">
      <w:pPr>
        <w:jc w:val="both"/>
      </w:pPr>
    </w:p>
    <w:p w14:paraId="38B2C9F7" w14:textId="2CA57A3D" w:rsidR="00D34015" w:rsidRPr="00D34015" w:rsidRDefault="00D34015" w:rsidP="000839ED">
      <w:pPr>
        <w:jc w:val="both"/>
        <w:rPr>
          <w:i/>
          <w:iCs/>
        </w:rPr>
      </w:pPr>
      <w:r w:rsidRPr="00D34015">
        <w:rPr>
          <w:i/>
          <w:iCs/>
          <w:color w:val="FF0000"/>
        </w:rPr>
        <w:t>[Comment here on the staff and fa</w:t>
      </w:r>
      <w:r>
        <w:rPr>
          <w:i/>
          <w:iCs/>
          <w:color w:val="FF0000"/>
        </w:rPr>
        <w:t xml:space="preserve">cilities to be provided by the </w:t>
      </w:r>
      <w:r w:rsidR="00C22E05">
        <w:rPr>
          <w:i/>
          <w:iCs/>
          <w:color w:val="FF0000"/>
        </w:rPr>
        <w:t>Implementing Entity</w:t>
      </w:r>
      <w:r w:rsidRPr="00D34015">
        <w:rPr>
          <w:i/>
          <w:iCs/>
          <w:color w:val="FF0000"/>
        </w:rPr>
        <w:t>.]</w:t>
      </w:r>
    </w:p>
    <w:p w14:paraId="3DFAD17C" w14:textId="77777777" w:rsidR="00D34015" w:rsidRDefault="00D34015" w:rsidP="000839ED">
      <w:pPr>
        <w:jc w:val="both"/>
        <w:rPr>
          <w:rFonts w:asciiTheme="minorHAnsi" w:hAnsiTheme="minorHAnsi" w:cstheme="minorHAnsi"/>
          <w:b/>
        </w:rPr>
      </w:pPr>
      <w:r>
        <w:rPr>
          <w:rFonts w:asciiTheme="minorHAnsi" w:hAnsiTheme="minorHAnsi" w:cstheme="minorHAnsi"/>
          <w:b/>
        </w:rPr>
        <w:br w:type="page"/>
      </w:r>
    </w:p>
    <w:p w14:paraId="5A436A32" w14:textId="77777777" w:rsidR="00B16ABB" w:rsidRPr="00723F4A" w:rsidRDefault="00B16ABB" w:rsidP="00C829A7">
      <w:pPr>
        <w:pStyle w:val="Bidforms-technical"/>
      </w:pPr>
      <w:bookmarkStart w:id="167" w:name="_Toc48310176"/>
      <w:bookmarkStart w:id="168" w:name="_Toc48310681"/>
      <w:r w:rsidRPr="00723F4A">
        <w:t>Form TECH-7.</w:t>
      </w:r>
      <w:r w:rsidRPr="00723F4A">
        <w:tab/>
      </w:r>
      <w:r w:rsidRPr="00723F4A">
        <w:tab/>
        <w:t>Team Composition and Task Assignments</w:t>
      </w:r>
      <w:bookmarkEnd w:id="167"/>
      <w:bookmarkEnd w:id="168"/>
    </w:p>
    <w:p w14:paraId="674DEC6F" w14:textId="77777777" w:rsidR="00B16ABB" w:rsidRPr="00723F4A" w:rsidRDefault="00B16ABB" w:rsidP="00B16ABB">
      <w:pPr>
        <w:jc w:val="center"/>
      </w:pPr>
    </w:p>
    <w:tbl>
      <w:tblPr>
        <w:tblW w:w="9717" w:type="dxa"/>
        <w:tblInd w:w="198" w:type="dxa"/>
        <w:tblLayout w:type="fixed"/>
        <w:tblLook w:val="0000" w:firstRow="0" w:lastRow="0" w:firstColumn="0" w:lastColumn="0" w:noHBand="0" w:noVBand="0"/>
      </w:tblPr>
      <w:tblGrid>
        <w:gridCol w:w="2913"/>
        <w:gridCol w:w="1701"/>
        <w:gridCol w:w="1417"/>
        <w:gridCol w:w="1276"/>
        <w:gridCol w:w="2410"/>
      </w:tblGrid>
      <w:tr w:rsidR="00410C01" w:rsidRPr="00723F4A" w14:paraId="1538758F" w14:textId="77777777" w:rsidTr="00733848">
        <w:trPr>
          <w:trHeight w:val="482"/>
        </w:trPr>
        <w:tc>
          <w:tcPr>
            <w:tcW w:w="9717" w:type="dxa"/>
            <w:gridSpan w:val="5"/>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70480017"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Key Professional Personnel</w:t>
            </w:r>
          </w:p>
        </w:tc>
      </w:tr>
      <w:tr w:rsidR="00410C01" w:rsidRPr="00723F4A" w14:paraId="1759B14C" w14:textId="77777777" w:rsidTr="00733848">
        <w:tc>
          <w:tcPr>
            <w:tcW w:w="2913"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202A486"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Name of Staff</w:t>
            </w:r>
          </w:p>
        </w:tc>
        <w:tc>
          <w:tcPr>
            <w:tcW w:w="1701"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2A6E7DA6"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Organization</w:t>
            </w:r>
          </w:p>
        </w:tc>
        <w:tc>
          <w:tcPr>
            <w:tcW w:w="1417"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6BD72264"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Area of Expertise</w:t>
            </w:r>
          </w:p>
        </w:tc>
        <w:tc>
          <w:tcPr>
            <w:tcW w:w="1276"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74F5568"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Position Assigned</w:t>
            </w:r>
          </w:p>
        </w:tc>
        <w:tc>
          <w:tcPr>
            <w:tcW w:w="241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798C5304" w14:textId="77777777" w:rsidR="00410C01" w:rsidRPr="00723F4A" w:rsidRDefault="00410C01" w:rsidP="00733848">
            <w:pPr>
              <w:rPr>
                <w:rFonts w:asciiTheme="minorBidi" w:hAnsiTheme="minorBidi" w:cstheme="minorBidi"/>
                <w:sz w:val="22"/>
                <w:szCs w:val="22"/>
              </w:rPr>
            </w:pPr>
            <w:r w:rsidRPr="00723F4A">
              <w:rPr>
                <w:rFonts w:asciiTheme="minorBidi" w:hAnsiTheme="minorBidi" w:cstheme="minorBidi"/>
                <w:sz w:val="22"/>
                <w:szCs w:val="22"/>
              </w:rPr>
              <w:t>Task Assigned</w:t>
            </w:r>
          </w:p>
        </w:tc>
      </w:tr>
      <w:tr w:rsidR="00410C01" w:rsidRPr="00723F4A" w14:paraId="5895FECD" w14:textId="77777777" w:rsidTr="00733848">
        <w:trPr>
          <w:trHeight w:val="227"/>
        </w:trPr>
        <w:tc>
          <w:tcPr>
            <w:tcW w:w="2913" w:type="dxa"/>
            <w:tcBorders>
              <w:top w:val="single" w:sz="6" w:space="0" w:color="auto"/>
              <w:left w:val="single" w:sz="6" w:space="0" w:color="auto"/>
              <w:bottom w:val="single" w:sz="6" w:space="0" w:color="2E74B5" w:themeColor="accent5" w:themeShade="BF"/>
              <w:right w:val="single" w:sz="6" w:space="0" w:color="auto"/>
            </w:tcBorders>
            <w:shd w:val="clear" w:color="auto" w:fill="auto"/>
            <w:vAlign w:val="center"/>
          </w:tcPr>
          <w:p w14:paraId="66F3795D" w14:textId="77777777" w:rsidR="00410C01" w:rsidRPr="00723F4A" w:rsidRDefault="00410C01" w:rsidP="00733848">
            <w:pPr>
              <w:rPr>
                <w:rFonts w:asciiTheme="minorBidi" w:hAnsiTheme="minorBidi" w:cstheme="minorBidi"/>
                <w:b/>
                <w:bCs/>
                <w:sz w:val="22"/>
                <w:szCs w:val="22"/>
              </w:rPr>
            </w:pPr>
            <w:r w:rsidRPr="00723F4A">
              <w:rPr>
                <w:rFonts w:asciiTheme="minorBidi" w:hAnsiTheme="minorBidi" w:cstheme="minorBidi"/>
                <w:b/>
                <w:bCs/>
                <w:sz w:val="22"/>
                <w:szCs w:val="22"/>
              </w:rPr>
              <w:t>1. Al Nasryyah WWTP</w:t>
            </w:r>
          </w:p>
        </w:tc>
        <w:tc>
          <w:tcPr>
            <w:tcW w:w="1701" w:type="dxa"/>
            <w:tcBorders>
              <w:top w:val="single" w:sz="6" w:space="0" w:color="auto"/>
              <w:left w:val="single" w:sz="6" w:space="0" w:color="auto"/>
              <w:bottom w:val="single" w:sz="6" w:space="0" w:color="2E74B5" w:themeColor="accent5" w:themeShade="BF"/>
              <w:right w:val="single" w:sz="6" w:space="0" w:color="auto"/>
            </w:tcBorders>
            <w:shd w:val="clear" w:color="auto" w:fill="auto"/>
            <w:vAlign w:val="center"/>
          </w:tcPr>
          <w:p w14:paraId="2583CCF0"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auto"/>
              <w:left w:val="single" w:sz="6" w:space="0" w:color="auto"/>
              <w:bottom w:val="single" w:sz="6" w:space="0" w:color="2E74B5" w:themeColor="accent5" w:themeShade="BF"/>
              <w:right w:val="single" w:sz="6" w:space="0" w:color="auto"/>
            </w:tcBorders>
            <w:shd w:val="clear" w:color="auto" w:fill="auto"/>
            <w:vAlign w:val="center"/>
          </w:tcPr>
          <w:p w14:paraId="4C59D918"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auto"/>
              <w:left w:val="single" w:sz="6" w:space="0" w:color="auto"/>
              <w:bottom w:val="single" w:sz="6" w:space="0" w:color="2E74B5" w:themeColor="accent5" w:themeShade="BF"/>
              <w:right w:val="single" w:sz="6" w:space="0" w:color="auto"/>
            </w:tcBorders>
            <w:shd w:val="clear" w:color="auto" w:fill="auto"/>
            <w:vAlign w:val="center"/>
          </w:tcPr>
          <w:p w14:paraId="2DEA599E"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auto"/>
              <w:left w:val="single" w:sz="6" w:space="0" w:color="auto"/>
              <w:bottom w:val="single" w:sz="6" w:space="0" w:color="2E74B5" w:themeColor="accent5" w:themeShade="BF"/>
              <w:right w:val="single" w:sz="6" w:space="0" w:color="auto"/>
            </w:tcBorders>
            <w:shd w:val="clear" w:color="auto" w:fill="auto"/>
            <w:vAlign w:val="center"/>
          </w:tcPr>
          <w:p w14:paraId="127CCB75" w14:textId="77777777" w:rsidR="00410C01" w:rsidRPr="00723F4A" w:rsidRDefault="00410C01" w:rsidP="00733848">
            <w:pPr>
              <w:rPr>
                <w:rFonts w:asciiTheme="minorBidi" w:hAnsiTheme="minorBidi" w:cstheme="minorBidi"/>
                <w:sz w:val="22"/>
                <w:szCs w:val="22"/>
              </w:rPr>
            </w:pPr>
          </w:p>
        </w:tc>
      </w:tr>
      <w:tr w:rsidR="00410C01" w:rsidRPr="00723F4A" w14:paraId="1BEDC2A4"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5CDA43"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E2E035F"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64434D9"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1AC1A70"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7EF79B" w14:textId="77777777" w:rsidR="00410C01" w:rsidRPr="00723F4A" w:rsidRDefault="00410C01" w:rsidP="00733848">
            <w:pPr>
              <w:rPr>
                <w:rFonts w:asciiTheme="minorBidi" w:hAnsiTheme="minorBidi" w:cstheme="minorBidi"/>
                <w:sz w:val="22"/>
                <w:szCs w:val="22"/>
              </w:rPr>
            </w:pPr>
          </w:p>
        </w:tc>
      </w:tr>
      <w:tr w:rsidR="00410C01" w:rsidRPr="00723F4A" w14:paraId="0D320571"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50C315"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58A444"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7A2A1EA"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2A6659"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A54418" w14:textId="77777777" w:rsidR="00410C01" w:rsidRPr="00723F4A" w:rsidRDefault="00410C01" w:rsidP="00733848">
            <w:pPr>
              <w:rPr>
                <w:rFonts w:asciiTheme="minorBidi" w:hAnsiTheme="minorBidi" w:cstheme="minorBidi"/>
                <w:sz w:val="22"/>
                <w:szCs w:val="22"/>
              </w:rPr>
            </w:pPr>
          </w:p>
        </w:tc>
      </w:tr>
      <w:tr w:rsidR="00410C01" w:rsidRPr="00723F4A" w14:paraId="2F8437F1"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0786C8"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2CA927A"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623AC6"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75795A"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BD26BE" w14:textId="77777777" w:rsidR="00410C01" w:rsidRPr="00723F4A" w:rsidRDefault="00410C01" w:rsidP="00733848">
            <w:pPr>
              <w:rPr>
                <w:rFonts w:asciiTheme="minorBidi" w:hAnsiTheme="minorBidi" w:cstheme="minorBidi"/>
                <w:sz w:val="22"/>
                <w:szCs w:val="22"/>
              </w:rPr>
            </w:pPr>
          </w:p>
        </w:tc>
      </w:tr>
      <w:tr w:rsidR="00410C01" w:rsidRPr="00723F4A" w14:paraId="3D34E0B6"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E62E832"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72C997"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AC7068"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613BB8"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3CD7EF" w14:textId="77777777" w:rsidR="00410C01" w:rsidRPr="00723F4A" w:rsidRDefault="00410C01" w:rsidP="00733848">
            <w:pPr>
              <w:rPr>
                <w:rFonts w:asciiTheme="minorBidi" w:hAnsiTheme="minorBidi" w:cstheme="minorBidi"/>
                <w:sz w:val="22"/>
                <w:szCs w:val="22"/>
              </w:rPr>
            </w:pPr>
          </w:p>
        </w:tc>
      </w:tr>
      <w:tr w:rsidR="00410C01" w:rsidRPr="00723F4A" w14:paraId="40296D9B"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9D8DBF" w14:textId="77777777" w:rsidR="00410C01" w:rsidRPr="00723F4A" w:rsidRDefault="00410C01" w:rsidP="00733848">
            <w:pPr>
              <w:rPr>
                <w:rFonts w:asciiTheme="minorBidi" w:hAnsiTheme="minorBidi" w:cstheme="minorBidi"/>
                <w:b/>
                <w:bCs/>
                <w:sz w:val="22"/>
                <w:szCs w:val="22"/>
              </w:rPr>
            </w:pPr>
            <w:r w:rsidRPr="00723F4A">
              <w:rPr>
                <w:rFonts w:asciiTheme="minorBidi" w:hAnsiTheme="minorBidi" w:cstheme="minorBidi"/>
                <w:b/>
                <w:bCs/>
                <w:sz w:val="22"/>
                <w:szCs w:val="22"/>
              </w:rPr>
              <w:t xml:space="preserve">2. </w:t>
            </w:r>
            <w:r w:rsidRPr="00723F4A">
              <w:rPr>
                <w:rFonts w:cs="Arial"/>
                <w:b/>
                <w:bCs/>
              </w:rPr>
              <w:t>Kafr Al Jaraydah WWTP</w:t>
            </w: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5393E2"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5D011E"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00C8B2"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420249C" w14:textId="77777777" w:rsidR="00410C01" w:rsidRPr="00723F4A" w:rsidRDefault="00410C01" w:rsidP="00733848">
            <w:pPr>
              <w:rPr>
                <w:rFonts w:asciiTheme="minorBidi" w:hAnsiTheme="minorBidi" w:cstheme="minorBidi"/>
                <w:sz w:val="22"/>
                <w:szCs w:val="22"/>
              </w:rPr>
            </w:pPr>
          </w:p>
        </w:tc>
      </w:tr>
      <w:tr w:rsidR="00410C01" w:rsidRPr="00723F4A" w14:paraId="3458A324"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5EB398"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1C915B"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01204F"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413EC8"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124E75" w14:textId="77777777" w:rsidR="00410C01" w:rsidRPr="00723F4A" w:rsidRDefault="00410C01" w:rsidP="00733848">
            <w:pPr>
              <w:rPr>
                <w:rFonts w:asciiTheme="minorBidi" w:hAnsiTheme="minorBidi" w:cstheme="minorBidi"/>
                <w:sz w:val="22"/>
                <w:szCs w:val="22"/>
              </w:rPr>
            </w:pPr>
          </w:p>
        </w:tc>
      </w:tr>
      <w:tr w:rsidR="00410C01" w:rsidRPr="00723F4A" w14:paraId="340C1D21"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775E3D" w14:textId="77777777" w:rsidR="00410C01" w:rsidRPr="00723F4A" w:rsidDel="003E6058"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6732E9"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18EBF0"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20211E"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A347F4" w14:textId="77777777" w:rsidR="00410C01" w:rsidRPr="00723F4A" w:rsidRDefault="00410C01" w:rsidP="00733848">
            <w:pPr>
              <w:rPr>
                <w:rFonts w:asciiTheme="minorBidi" w:hAnsiTheme="minorBidi" w:cstheme="minorBidi"/>
                <w:sz w:val="22"/>
                <w:szCs w:val="22"/>
              </w:rPr>
            </w:pPr>
          </w:p>
        </w:tc>
      </w:tr>
      <w:tr w:rsidR="00410C01" w:rsidRPr="00723F4A" w14:paraId="38073F0F"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C64B63" w14:textId="77777777" w:rsidR="00410C01" w:rsidRPr="00723F4A" w:rsidDel="003E6058"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46EAFD"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B18D1B"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7F0A32"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B6DB49" w14:textId="77777777" w:rsidR="00410C01" w:rsidRPr="00723F4A" w:rsidRDefault="00410C01" w:rsidP="00733848">
            <w:pPr>
              <w:rPr>
                <w:rFonts w:asciiTheme="minorBidi" w:hAnsiTheme="minorBidi" w:cstheme="minorBidi"/>
                <w:sz w:val="22"/>
                <w:szCs w:val="22"/>
              </w:rPr>
            </w:pPr>
          </w:p>
        </w:tc>
      </w:tr>
      <w:tr w:rsidR="00410C01" w:rsidRPr="00723F4A" w14:paraId="187E0C05"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0AFD7E"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AB727D"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53E33A"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40FC4A"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1B8303" w14:textId="77777777" w:rsidR="00410C01" w:rsidRPr="00723F4A" w:rsidRDefault="00410C01" w:rsidP="00733848">
            <w:pPr>
              <w:rPr>
                <w:rFonts w:asciiTheme="minorBidi" w:hAnsiTheme="minorBidi" w:cstheme="minorBidi"/>
                <w:sz w:val="22"/>
                <w:szCs w:val="22"/>
              </w:rPr>
            </w:pPr>
          </w:p>
        </w:tc>
      </w:tr>
      <w:tr w:rsidR="00410C01" w:rsidRPr="00723F4A" w14:paraId="351FC303"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9FCE18" w14:textId="77777777" w:rsidR="00410C01" w:rsidRPr="00723F4A" w:rsidRDefault="00410C01" w:rsidP="00733848">
            <w:pPr>
              <w:rPr>
                <w:rFonts w:asciiTheme="minorBidi" w:hAnsiTheme="minorBidi" w:cstheme="minorBidi"/>
                <w:sz w:val="22"/>
                <w:szCs w:val="22"/>
              </w:rPr>
            </w:pPr>
            <w:r w:rsidRPr="00723F4A">
              <w:rPr>
                <w:rFonts w:cs="Arial"/>
                <w:b/>
                <w:bCs/>
              </w:rPr>
              <w:t>3. Biyala WWTP</w:t>
            </w: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B243FD"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E70F82"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4ADCD2"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064207" w14:textId="77777777" w:rsidR="00410C01" w:rsidRPr="00723F4A" w:rsidRDefault="00410C01" w:rsidP="00733848">
            <w:pPr>
              <w:rPr>
                <w:rFonts w:asciiTheme="minorBidi" w:hAnsiTheme="minorBidi" w:cstheme="minorBidi"/>
                <w:sz w:val="22"/>
                <w:szCs w:val="22"/>
              </w:rPr>
            </w:pPr>
          </w:p>
        </w:tc>
      </w:tr>
      <w:tr w:rsidR="00410C01" w:rsidRPr="00723F4A" w14:paraId="75635544"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8913F9"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CFEEAF"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045E08"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982410"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AC3467" w14:textId="77777777" w:rsidR="00410C01" w:rsidRPr="00723F4A" w:rsidRDefault="00410C01" w:rsidP="00733848">
            <w:pPr>
              <w:rPr>
                <w:rFonts w:asciiTheme="minorBidi" w:hAnsiTheme="minorBidi" w:cstheme="minorBidi"/>
                <w:sz w:val="22"/>
                <w:szCs w:val="22"/>
              </w:rPr>
            </w:pPr>
          </w:p>
        </w:tc>
      </w:tr>
      <w:tr w:rsidR="00410C01" w:rsidRPr="00723F4A" w14:paraId="622E50A6"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ECB09A9"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3E9141"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574401"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D8A897"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C8749B" w14:textId="77777777" w:rsidR="00410C01" w:rsidRPr="00723F4A" w:rsidRDefault="00410C01" w:rsidP="00733848">
            <w:pPr>
              <w:rPr>
                <w:rFonts w:asciiTheme="minorBidi" w:hAnsiTheme="minorBidi" w:cstheme="minorBidi"/>
                <w:sz w:val="22"/>
                <w:szCs w:val="22"/>
              </w:rPr>
            </w:pPr>
          </w:p>
        </w:tc>
      </w:tr>
      <w:tr w:rsidR="00410C01" w:rsidRPr="00723F4A" w14:paraId="7B34D689"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D8D130" w14:textId="77777777" w:rsidR="00410C01" w:rsidRPr="00723F4A" w:rsidDel="003E6058"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DDF2F6"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BE76A6"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FDA8961"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D54E96" w14:textId="77777777" w:rsidR="00410C01" w:rsidRPr="00723F4A" w:rsidRDefault="00410C01" w:rsidP="00733848">
            <w:pPr>
              <w:rPr>
                <w:rFonts w:asciiTheme="minorBidi" w:hAnsiTheme="minorBidi" w:cstheme="minorBidi"/>
                <w:sz w:val="22"/>
                <w:szCs w:val="22"/>
              </w:rPr>
            </w:pPr>
          </w:p>
        </w:tc>
      </w:tr>
      <w:tr w:rsidR="00410C01" w:rsidRPr="00723F4A" w14:paraId="315FAFF4"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174453" w14:textId="77777777" w:rsidR="00410C01" w:rsidRPr="00723F4A" w:rsidDel="003E6058"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A4F60C"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8018A7"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3EA6E6"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A956C11" w14:textId="77777777" w:rsidR="00410C01" w:rsidRPr="00723F4A" w:rsidRDefault="00410C01" w:rsidP="00733848">
            <w:pPr>
              <w:rPr>
                <w:rFonts w:asciiTheme="minorBidi" w:hAnsiTheme="minorBidi" w:cstheme="minorBidi"/>
                <w:sz w:val="22"/>
                <w:szCs w:val="22"/>
              </w:rPr>
            </w:pPr>
          </w:p>
        </w:tc>
      </w:tr>
      <w:tr w:rsidR="00410C01" w:rsidRPr="00723F4A" w14:paraId="7AF4B75D"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EDED12" w14:textId="77777777" w:rsidR="00410C01" w:rsidRPr="00723F4A" w:rsidDel="003E6058"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ACA5AD"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5CCB65"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F3AA98"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E47F4F" w14:textId="77777777" w:rsidR="00410C01" w:rsidRPr="00723F4A" w:rsidRDefault="00410C01" w:rsidP="00733848">
            <w:pPr>
              <w:rPr>
                <w:rFonts w:asciiTheme="minorBidi" w:hAnsiTheme="minorBidi" w:cstheme="minorBidi"/>
                <w:sz w:val="22"/>
                <w:szCs w:val="22"/>
              </w:rPr>
            </w:pPr>
          </w:p>
        </w:tc>
      </w:tr>
      <w:tr w:rsidR="00410C01" w:rsidRPr="00723F4A" w14:paraId="3F182541"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2B576F" w14:textId="77777777" w:rsidR="00410C01" w:rsidRPr="00723F4A" w:rsidRDefault="00410C01" w:rsidP="00733848">
            <w:pPr>
              <w:spacing w:before="120" w:after="240"/>
              <w:ind w:right="-43"/>
              <w:jc w:val="both"/>
              <w:rPr>
                <w:rFonts w:asciiTheme="minorBidi" w:hAnsiTheme="minorBidi" w:cstheme="minorBidi"/>
                <w:sz w:val="22"/>
                <w:szCs w:val="22"/>
              </w:rPr>
            </w:pPr>
            <w:r w:rsidRPr="00723F4A">
              <w:rPr>
                <w:rFonts w:cs="Arial"/>
                <w:b/>
                <w:bCs/>
              </w:rPr>
              <w:t>4. Ibshan WWTP</w:t>
            </w: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C5FF7D"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720CB"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E20967"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8F7F6B" w14:textId="77777777" w:rsidR="00410C01" w:rsidRPr="00723F4A" w:rsidRDefault="00410C01" w:rsidP="00733848">
            <w:pPr>
              <w:rPr>
                <w:rFonts w:asciiTheme="minorBidi" w:hAnsiTheme="minorBidi" w:cstheme="minorBidi"/>
                <w:sz w:val="22"/>
                <w:szCs w:val="22"/>
              </w:rPr>
            </w:pPr>
          </w:p>
        </w:tc>
      </w:tr>
      <w:tr w:rsidR="00410C01" w:rsidRPr="00723F4A" w14:paraId="427D780C"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5A1258"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7E8ABE"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9D6D84"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57F60A1"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AAEE1D" w14:textId="77777777" w:rsidR="00410C01" w:rsidRPr="00723F4A" w:rsidRDefault="00410C01" w:rsidP="00733848">
            <w:pPr>
              <w:rPr>
                <w:rFonts w:asciiTheme="minorBidi" w:hAnsiTheme="minorBidi" w:cstheme="minorBidi"/>
                <w:sz w:val="22"/>
                <w:szCs w:val="22"/>
              </w:rPr>
            </w:pPr>
          </w:p>
        </w:tc>
      </w:tr>
      <w:tr w:rsidR="00410C01" w:rsidRPr="00723F4A" w14:paraId="0FC4BFE4"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2732FF6"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03D4C5"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0672B1"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06AC426"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F3A319" w14:textId="77777777" w:rsidR="00410C01" w:rsidRPr="00723F4A" w:rsidRDefault="00410C01" w:rsidP="00733848">
            <w:pPr>
              <w:rPr>
                <w:rFonts w:asciiTheme="minorBidi" w:hAnsiTheme="minorBidi" w:cstheme="minorBidi"/>
                <w:sz w:val="22"/>
                <w:szCs w:val="22"/>
              </w:rPr>
            </w:pPr>
          </w:p>
        </w:tc>
      </w:tr>
      <w:tr w:rsidR="00410C01" w:rsidRPr="00723F4A" w14:paraId="3A8F936A"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024996"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CDC0B8"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671E09"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F81087"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9EF7A7" w14:textId="77777777" w:rsidR="00410C01" w:rsidRPr="00723F4A" w:rsidRDefault="00410C01" w:rsidP="00733848">
            <w:pPr>
              <w:rPr>
                <w:rFonts w:asciiTheme="minorBidi" w:hAnsiTheme="minorBidi" w:cstheme="minorBidi"/>
                <w:sz w:val="22"/>
                <w:szCs w:val="22"/>
              </w:rPr>
            </w:pPr>
          </w:p>
        </w:tc>
      </w:tr>
      <w:tr w:rsidR="00410C01" w:rsidRPr="00723F4A" w14:paraId="07FBC743"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1729DE"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ADF3C0"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6CFF3E"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88B5FB"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3BA2A76" w14:textId="77777777" w:rsidR="00410C01" w:rsidRPr="00723F4A" w:rsidRDefault="00410C01" w:rsidP="00733848">
            <w:pPr>
              <w:rPr>
                <w:rFonts w:asciiTheme="minorBidi" w:hAnsiTheme="minorBidi" w:cstheme="minorBidi"/>
                <w:sz w:val="22"/>
                <w:szCs w:val="22"/>
              </w:rPr>
            </w:pPr>
          </w:p>
        </w:tc>
      </w:tr>
      <w:tr w:rsidR="00410C01" w:rsidRPr="00723F4A" w14:paraId="52F830BF"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18195F" w14:textId="77777777" w:rsidR="00410C01" w:rsidRPr="00723F4A" w:rsidRDefault="00410C01" w:rsidP="00733848">
            <w:pPr>
              <w:rPr>
                <w:rFonts w:asciiTheme="minorBidi" w:hAnsiTheme="minorBidi" w:cstheme="minorBidi"/>
                <w:sz w:val="22"/>
                <w:szCs w:val="22"/>
              </w:rPr>
            </w:pPr>
            <w:r w:rsidRPr="00723F4A">
              <w:rPr>
                <w:rFonts w:cs="Arial"/>
                <w:b/>
                <w:bCs/>
              </w:rPr>
              <w:t>5. Al-Nasryyah Cluster</w:t>
            </w: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924F04"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EE2FCF"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ACECA4"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FF449D" w14:textId="77777777" w:rsidR="00410C01" w:rsidRPr="00723F4A" w:rsidRDefault="00410C01" w:rsidP="00733848">
            <w:pPr>
              <w:rPr>
                <w:rFonts w:asciiTheme="minorBidi" w:hAnsiTheme="minorBidi" w:cstheme="minorBidi"/>
                <w:sz w:val="22"/>
                <w:szCs w:val="22"/>
              </w:rPr>
            </w:pPr>
          </w:p>
        </w:tc>
      </w:tr>
      <w:tr w:rsidR="00410C01" w:rsidRPr="00723F4A" w14:paraId="098A4B95"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72F6F1"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783013"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4D92F67"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FC6ED6"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350194" w14:textId="77777777" w:rsidR="00410C01" w:rsidRPr="00723F4A" w:rsidRDefault="00410C01" w:rsidP="00733848">
            <w:pPr>
              <w:rPr>
                <w:rFonts w:asciiTheme="minorBidi" w:hAnsiTheme="minorBidi" w:cstheme="minorBidi"/>
                <w:sz w:val="22"/>
                <w:szCs w:val="22"/>
              </w:rPr>
            </w:pPr>
          </w:p>
        </w:tc>
      </w:tr>
      <w:tr w:rsidR="00410C01" w:rsidRPr="00723F4A" w14:paraId="3F8917CB"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824B2E"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8AD218"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6AAA6E8"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D1D0FF"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B4BA1C1" w14:textId="77777777" w:rsidR="00410C01" w:rsidRPr="00723F4A" w:rsidRDefault="00410C01" w:rsidP="00733848">
            <w:pPr>
              <w:rPr>
                <w:rFonts w:asciiTheme="minorBidi" w:hAnsiTheme="minorBidi" w:cstheme="minorBidi"/>
                <w:sz w:val="22"/>
                <w:szCs w:val="22"/>
              </w:rPr>
            </w:pPr>
          </w:p>
        </w:tc>
      </w:tr>
      <w:tr w:rsidR="00410C01" w:rsidRPr="00723F4A" w14:paraId="30B4791C"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62A6CF"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A6016F"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391B594"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EF8F5D"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5B96CA" w14:textId="77777777" w:rsidR="00410C01" w:rsidRPr="00723F4A" w:rsidRDefault="00410C01" w:rsidP="00733848">
            <w:pPr>
              <w:rPr>
                <w:rFonts w:asciiTheme="minorBidi" w:hAnsiTheme="minorBidi" w:cstheme="minorBidi"/>
                <w:sz w:val="22"/>
                <w:szCs w:val="22"/>
              </w:rPr>
            </w:pPr>
          </w:p>
        </w:tc>
      </w:tr>
      <w:tr w:rsidR="00410C01" w:rsidRPr="00723F4A" w14:paraId="0AC2C83D"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96E3B7" w14:textId="77777777" w:rsidR="00410C01" w:rsidRPr="00723F4A" w:rsidRDefault="00410C01" w:rsidP="00733848">
            <w:pPr>
              <w:rPr>
                <w:rFonts w:asciiTheme="minorBidi" w:hAnsiTheme="minorBidi" w:cstheme="minorBidi"/>
                <w:sz w:val="22"/>
                <w:szCs w:val="22"/>
              </w:rPr>
            </w:pPr>
            <w:r w:rsidRPr="00723F4A">
              <w:rPr>
                <w:rFonts w:cs="Arial"/>
                <w:b/>
                <w:bCs/>
              </w:rPr>
              <w:t>6. Kafr Al Jaraydah Cluster:</w:t>
            </w: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AAB454"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D4D3FA"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D51961"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3B65F2" w14:textId="77777777" w:rsidR="00410C01" w:rsidRPr="00723F4A" w:rsidRDefault="00410C01" w:rsidP="00733848">
            <w:pPr>
              <w:rPr>
                <w:rFonts w:asciiTheme="minorBidi" w:hAnsiTheme="minorBidi" w:cstheme="minorBidi"/>
                <w:sz w:val="22"/>
                <w:szCs w:val="22"/>
              </w:rPr>
            </w:pPr>
          </w:p>
        </w:tc>
      </w:tr>
      <w:tr w:rsidR="00410C01" w:rsidRPr="00723F4A" w14:paraId="69A65C0F"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D887F09"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7E62EC"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3A5CBE2"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8B4FE7"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85309A" w14:textId="77777777" w:rsidR="00410C01" w:rsidRPr="00723F4A" w:rsidRDefault="00410C01" w:rsidP="00733848">
            <w:pPr>
              <w:rPr>
                <w:rFonts w:asciiTheme="minorBidi" w:hAnsiTheme="minorBidi" w:cstheme="minorBidi"/>
                <w:sz w:val="22"/>
                <w:szCs w:val="22"/>
              </w:rPr>
            </w:pPr>
          </w:p>
        </w:tc>
      </w:tr>
      <w:tr w:rsidR="00410C01" w:rsidRPr="00723F4A" w14:paraId="7FD53D52"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269CAB"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551135"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81E3DD"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0F654F"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FAE613E" w14:textId="77777777" w:rsidR="00410C01" w:rsidRPr="00723F4A" w:rsidRDefault="00410C01" w:rsidP="00733848">
            <w:pPr>
              <w:rPr>
                <w:rFonts w:asciiTheme="minorBidi" w:hAnsiTheme="minorBidi" w:cstheme="minorBidi"/>
                <w:sz w:val="22"/>
                <w:szCs w:val="22"/>
              </w:rPr>
            </w:pPr>
          </w:p>
        </w:tc>
      </w:tr>
      <w:tr w:rsidR="00410C01" w:rsidRPr="00723F4A" w14:paraId="7EE4AE70"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9E5CAA"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055B290"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AFF8C1"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E6F807"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C60CC5" w14:textId="77777777" w:rsidR="00410C01" w:rsidRPr="00723F4A" w:rsidRDefault="00410C01" w:rsidP="00733848">
            <w:pPr>
              <w:rPr>
                <w:rFonts w:asciiTheme="minorBidi" w:hAnsiTheme="minorBidi" w:cstheme="minorBidi"/>
                <w:sz w:val="22"/>
                <w:szCs w:val="22"/>
              </w:rPr>
            </w:pPr>
          </w:p>
        </w:tc>
      </w:tr>
      <w:tr w:rsidR="00410C01" w:rsidRPr="00723F4A" w14:paraId="7F10D20C" w14:textId="77777777" w:rsidTr="00733848">
        <w:trPr>
          <w:trHeight w:val="227"/>
        </w:trPr>
        <w:tc>
          <w:tcPr>
            <w:tcW w:w="291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050CD4" w14:textId="77777777" w:rsidR="00410C01" w:rsidRPr="00723F4A" w:rsidRDefault="00410C01" w:rsidP="00733848">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C9EA86" w14:textId="77777777" w:rsidR="00410C01" w:rsidRPr="00723F4A" w:rsidRDefault="00410C01" w:rsidP="00733848">
            <w:pPr>
              <w:rPr>
                <w:rFonts w:asciiTheme="minorBidi" w:hAnsiTheme="minorBidi" w:cstheme="minorBidi"/>
                <w:sz w:val="22"/>
                <w:szCs w:val="22"/>
              </w:rPr>
            </w:pPr>
          </w:p>
        </w:tc>
        <w:tc>
          <w:tcPr>
            <w:tcW w:w="141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F36D16D" w14:textId="77777777" w:rsidR="00410C01" w:rsidRPr="00723F4A" w:rsidRDefault="00410C01" w:rsidP="00733848">
            <w:pPr>
              <w:rPr>
                <w:rFonts w:asciiTheme="minorBidi" w:hAnsiTheme="minorBidi" w:cstheme="minorBidi"/>
                <w:sz w:val="22"/>
                <w:szCs w:val="22"/>
              </w:rPr>
            </w:pPr>
          </w:p>
        </w:tc>
        <w:tc>
          <w:tcPr>
            <w:tcW w:w="127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0D05A9" w14:textId="77777777" w:rsidR="00410C01" w:rsidRPr="00723F4A" w:rsidRDefault="00410C01" w:rsidP="00733848">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9EEDAD" w14:textId="77777777" w:rsidR="00410C01" w:rsidRPr="00723F4A" w:rsidRDefault="00410C01" w:rsidP="00733848">
            <w:pPr>
              <w:rPr>
                <w:rFonts w:asciiTheme="minorBidi" w:hAnsiTheme="minorBidi" w:cstheme="minorBidi"/>
                <w:sz w:val="22"/>
                <w:szCs w:val="22"/>
              </w:rPr>
            </w:pPr>
          </w:p>
        </w:tc>
      </w:tr>
    </w:tbl>
    <w:p w14:paraId="33744A39" w14:textId="59FA728F" w:rsidR="00B16ABB" w:rsidRPr="00723F4A" w:rsidRDefault="00B16ABB" w:rsidP="00B16ABB">
      <w:pPr>
        <w:jc w:val="center"/>
      </w:pPr>
    </w:p>
    <w:p w14:paraId="7809B934" w14:textId="77777777" w:rsidR="00410C01" w:rsidRPr="00723F4A" w:rsidRDefault="00410C01" w:rsidP="00B16ABB">
      <w:pPr>
        <w:jc w:val="center"/>
      </w:pPr>
    </w:p>
    <w:p w14:paraId="2EBF5842" w14:textId="77777777" w:rsidR="00D25061" w:rsidRPr="00723F4A" w:rsidRDefault="00D25061">
      <w:pPr>
        <w:rPr>
          <w:rFonts w:asciiTheme="minorHAnsi" w:hAnsiTheme="minorHAnsi" w:cstheme="minorHAnsi"/>
          <w:b/>
        </w:rPr>
      </w:pPr>
    </w:p>
    <w:p w14:paraId="7DA9ACF9" w14:textId="2270C340" w:rsidR="00D25061" w:rsidRPr="00723F4A" w:rsidRDefault="00D25061">
      <w:pPr>
        <w:rPr>
          <w:rFonts w:asciiTheme="minorHAnsi" w:hAnsiTheme="minorHAnsi" w:cstheme="minorHAnsi"/>
          <w:b/>
        </w:rPr>
        <w:sectPr w:rsidR="00D25061" w:rsidRPr="00723F4A" w:rsidSect="00A178C2">
          <w:headerReference w:type="default" r:id="rId30"/>
          <w:footerReference w:type="default" r:id="rId31"/>
          <w:pgSz w:w="11907" w:h="16840" w:code="9"/>
          <w:pgMar w:top="1702" w:right="964" w:bottom="1440" w:left="1015" w:header="709" w:footer="709" w:gutter="0"/>
          <w:cols w:space="708"/>
          <w:docGrid w:linePitch="360"/>
        </w:sectPr>
      </w:pPr>
    </w:p>
    <w:p w14:paraId="715DBF5B" w14:textId="77777777" w:rsidR="00FE1B99" w:rsidRPr="00723F4A" w:rsidRDefault="00FE1B99" w:rsidP="00C829A7">
      <w:pPr>
        <w:pStyle w:val="Bidforms-technical"/>
      </w:pPr>
      <w:bookmarkStart w:id="169" w:name="_Toc48310177"/>
      <w:bookmarkStart w:id="170" w:name="_Toc48310682"/>
      <w:r w:rsidRPr="00723F4A">
        <w:t>Form TECH-8.</w:t>
      </w:r>
      <w:r w:rsidRPr="00723F4A">
        <w:tab/>
      </w:r>
      <w:r w:rsidRPr="00723F4A">
        <w:tab/>
        <w:t>Staffing Schedule (Key Professional Personnel and Support Staff)</w:t>
      </w:r>
      <w:bookmarkEnd w:id="169"/>
      <w:bookmarkEnd w:id="170"/>
    </w:p>
    <w:p w14:paraId="3483080F" w14:textId="77777777" w:rsidR="009932B5" w:rsidRPr="00723F4A" w:rsidRDefault="009932B5" w:rsidP="00FE1B99">
      <w:pPr>
        <w:rPr>
          <w:b/>
          <w:bCs/>
          <w:sz w:val="32"/>
          <w:szCs w:val="32"/>
        </w:rPr>
      </w:pPr>
    </w:p>
    <w:tbl>
      <w:tblPr>
        <w:tblW w:w="15360" w:type="dxa"/>
        <w:tblInd w:w="-8" w:type="dxa"/>
        <w:tblLayout w:type="fixed"/>
        <w:tblCellMar>
          <w:left w:w="72" w:type="dxa"/>
          <w:right w:w="72" w:type="dxa"/>
        </w:tblCellMar>
        <w:tblLook w:val="0000" w:firstRow="0" w:lastRow="0" w:firstColumn="0" w:lastColumn="0" w:noHBand="0" w:noVBand="0"/>
      </w:tblPr>
      <w:tblGrid>
        <w:gridCol w:w="495"/>
        <w:gridCol w:w="1743"/>
        <w:gridCol w:w="1015"/>
        <w:gridCol w:w="587"/>
        <w:gridCol w:w="600"/>
        <w:gridCol w:w="480"/>
        <w:gridCol w:w="532"/>
        <w:gridCol w:w="620"/>
        <w:gridCol w:w="620"/>
        <w:gridCol w:w="620"/>
        <w:gridCol w:w="620"/>
        <w:gridCol w:w="620"/>
        <w:gridCol w:w="620"/>
        <w:gridCol w:w="620"/>
        <w:gridCol w:w="768"/>
        <w:gridCol w:w="1080"/>
        <w:gridCol w:w="1320"/>
        <w:gridCol w:w="2400"/>
      </w:tblGrid>
      <w:tr w:rsidR="00FE1B99" w:rsidRPr="00723F4A" w14:paraId="38DC5B67" w14:textId="77777777" w:rsidTr="00E43653">
        <w:tc>
          <w:tcPr>
            <w:tcW w:w="495" w:type="dxa"/>
            <w:vMerge w:val="restart"/>
            <w:tcBorders>
              <w:top w:val="single" w:sz="6" w:space="0" w:color="auto"/>
              <w:left w:val="single" w:sz="6" w:space="0" w:color="auto"/>
              <w:bottom w:val="nil"/>
              <w:right w:val="single" w:sz="6" w:space="0" w:color="auto"/>
            </w:tcBorders>
            <w:shd w:val="clear" w:color="auto" w:fill="1F3864" w:themeFill="accent1" w:themeFillShade="80"/>
            <w:vAlign w:val="center"/>
          </w:tcPr>
          <w:p w14:paraId="21D906FC" w14:textId="77777777" w:rsidR="00FE1B99" w:rsidRPr="00723F4A" w:rsidRDefault="00FE1B99" w:rsidP="00FE1B99">
            <w:pPr>
              <w:rPr>
                <w:b/>
                <w:sz w:val="22"/>
                <w:szCs w:val="22"/>
              </w:rPr>
            </w:pPr>
          </w:p>
          <w:p w14:paraId="1DEDBBBA" w14:textId="77777777" w:rsidR="00FE1B99" w:rsidRPr="00723F4A" w:rsidRDefault="00FE1B99" w:rsidP="00FE1B99">
            <w:pPr>
              <w:rPr>
                <w:b/>
                <w:sz w:val="22"/>
                <w:szCs w:val="22"/>
              </w:rPr>
            </w:pPr>
          </w:p>
        </w:tc>
        <w:tc>
          <w:tcPr>
            <w:tcW w:w="1743"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4447A1AA" w14:textId="77777777" w:rsidR="00FE1B99" w:rsidRPr="00723F4A" w:rsidRDefault="00FE1B99" w:rsidP="00FE1B99">
            <w:pPr>
              <w:rPr>
                <w:b/>
                <w:sz w:val="22"/>
                <w:szCs w:val="22"/>
              </w:rPr>
            </w:pPr>
          </w:p>
        </w:tc>
        <w:tc>
          <w:tcPr>
            <w:tcW w:w="8322" w:type="dxa"/>
            <w:gridSpan w:val="13"/>
            <w:tcBorders>
              <w:top w:val="single" w:sz="6" w:space="0" w:color="auto"/>
              <w:left w:val="nil"/>
              <w:bottom w:val="single" w:sz="6" w:space="0" w:color="auto"/>
              <w:right w:val="single" w:sz="6" w:space="0" w:color="auto"/>
            </w:tcBorders>
            <w:shd w:val="clear" w:color="auto" w:fill="1F3864" w:themeFill="accent1" w:themeFillShade="80"/>
            <w:vAlign w:val="center"/>
          </w:tcPr>
          <w:p w14:paraId="0B11E176" w14:textId="77777777" w:rsidR="00FE1B99" w:rsidRPr="00723F4A" w:rsidRDefault="00FE1B99" w:rsidP="00FE1B99">
            <w:pPr>
              <w:rPr>
                <w:b/>
                <w:sz w:val="22"/>
                <w:szCs w:val="22"/>
              </w:rPr>
            </w:pPr>
            <w:r w:rsidRPr="00723F4A">
              <w:rPr>
                <w:b/>
                <w:sz w:val="22"/>
                <w:szCs w:val="22"/>
              </w:rPr>
              <w:t>Staff input (in the form of a bar chart)</w:t>
            </w:r>
            <w:r w:rsidRPr="00723F4A">
              <w:rPr>
                <w:b/>
                <w:sz w:val="22"/>
                <w:szCs w:val="22"/>
                <w:vertAlign w:val="superscript"/>
              </w:rPr>
              <w:t>1</w:t>
            </w:r>
          </w:p>
        </w:tc>
        <w:tc>
          <w:tcPr>
            <w:tcW w:w="4800" w:type="dxa"/>
            <w:gridSpan w:val="3"/>
            <w:tcBorders>
              <w:top w:val="single" w:sz="6" w:space="0" w:color="auto"/>
              <w:left w:val="nil"/>
              <w:bottom w:val="single" w:sz="6" w:space="0" w:color="auto"/>
              <w:right w:val="single" w:sz="6" w:space="0" w:color="auto"/>
            </w:tcBorders>
            <w:shd w:val="clear" w:color="auto" w:fill="1F3864" w:themeFill="accent1" w:themeFillShade="80"/>
            <w:vAlign w:val="center"/>
          </w:tcPr>
          <w:p w14:paraId="48031228" w14:textId="77777777" w:rsidR="00FE1B99" w:rsidRPr="00723F4A" w:rsidRDefault="00FE1B99" w:rsidP="00FE1B99">
            <w:pPr>
              <w:rPr>
                <w:b/>
                <w:sz w:val="22"/>
                <w:szCs w:val="22"/>
              </w:rPr>
            </w:pPr>
            <w:r w:rsidRPr="00723F4A">
              <w:rPr>
                <w:b/>
                <w:sz w:val="22"/>
                <w:szCs w:val="22"/>
              </w:rPr>
              <w:t>Total staff-month input</w:t>
            </w:r>
          </w:p>
        </w:tc>
      </w:tr>
      <w:tr w:rsidR="00FE1B99" w:rsidRPr="00723F4A" w14:paraId="3E7393C7" w14:textId="77777777" w:rsidTr="00E43653">
        <w:tc>
          <w:tcPr>
            <w:tcW w:w="495" w:type="dxa"/>
            <w:vMerge/>
            <w:tcBorders>
              <w:top w:val="nil"/>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78AB5435" w14:textId="77777777" w:rsidR="00FE1B99" w:rsidRPr="00723F4A" w:rsidRDefault="00FE1B99" w:rsidP="00FE1B99">
            <w:pPr>
              <w:rPr>
                <w:b/>
                <w:sz w:val="22"/>
                <w:szCs w:val="22"/>
              </w:rPr>
            </w:pPr>
          </w:p>
        </w:tc>
        <w:tc>
          <w:tcPr>
            <w:tcW w:w="174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5FCA74A1" w14:textId="77777777" w:rsidR="00FE1B99" w:rsidRPr="00723F4A" w:rsidRDefault="00FE1B99" w:rsidP="00FE1B99">
            <w:pPr>
              <w:rPr>
                <w:b/>
                <w:sz w:val="22"/>
                <w:szCs w:val="22"/>
              </w:rPr>
            </w:pPr>
          </w:p>
        </w:tc>
        <w:tc>
          <w:tcPr>
            <w:tcW w:w="1015"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74E93C98" w14:textId="77777777" w:rsidR="00FE1B99" w:rsidRPr="00723F4A" w:rsidRDefault="00FE1B99" w:rsidP="00FE1B99">
            <w:pPr>
              <w:rPr>
                <w:b/>
                <w:sz w:val="22"/>
                <w:szCs w:val="22"/>
              </w:rPr>
            </w:pPr>
          </w:p>
        </w:tc>
        <w:tc>
          <w:tcPr>
            <w:tcW w:w="587"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2C699F1" w14:textId="77777777" w:rsidR="00FE1B99" w:rsidRPr="00723F4A" w:rsidRDefault="00FE1B99" w:rsidP="00FE1B99">
            <w:pPr>
              <w:rPr>
                <w:b/>
                <w:sz w:val="22"/>
                <w:szCs w:val="22"/>
              </w:rPr>
            </w:pPr>
            <w:r w:rsidRPr="00723F4A">
              <w:rPr>
                <w:b/>
                <w:sz w:val="22"/>
                <w:szCs w:val="22"/>
              </w:rPr>
              <w:t>1</w:t>
            </w:r>
            <w:r w:rsidRPr="00723F4A">
              <w:rPr>
                <w:b/>
                <w:sz w:val="22"/>
                <w:szCs w:val="22"/>
                <w:vertAlign w:val="superscript"/>
              </w:rPr>
              <w:t>2</w:t>
            </w:r>
          </w:p>
        </w:tc>
        <w:tc>
          <w:tcPr>
            <w:tcW w:w="60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080C7CCF" w14:textId="77777777" w:rsidR="00FE1B99" w:rsidRPr="00723F4A" w:rsidRDefault="00FE1B99" w:rsidP="00FE1B99">
            <w:pPr>
              <w:rPr>
                <w:b/>
                <w:sz w:val="22"/>
                <w:szCs w:val="22"/>
              </w:rPr>
            </w:pPr>
            <w:r w:rsidRPr="00723F4A">
              <w:rPr>
                <w:b/>
                <w:sz w:val="22"/>
                <w:szCs w:val="22"/>
              </w:rPr>
              <w:t>2</w:t>
            </w:r>
          </w:p>
        </w:tc>
        <w:tc>
          <w:tcPr>
            <w:tcW w:w="48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621CC4E6" w14:textId="77777777" w:rsidR="00FE1B99" w:rsidRPr="00723F4A" w:rsidRDefault="00FE1B99" w:rsidP="00FE1B99">
            <w:pPr>
              <w:rPr>
                <w:b/>
                <w:sz w:val="22"/>
                <w:szCs w:val="22"/>
              </w:rPr>
            </w:pPr>
            <w:r w:rsidRPr="00723F4A">
              <w:rPr>
                <w:b/>
                <w:sz w:val="22"/>
                <w:szCs w:val="22"/>
              </w:rPr>
              <w:t>3</w:t>
            </w:r>
          </w:p>
        </w:tc>
        <w:tc>
          <w:tcPr>
            <w:tcW w:w="532"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04BA9223" w14:textId="77777777" w:rsidR="00FE1B99" w:rsidRPr="00723F4A" w:rsidRDefault="00FE1B99" w:rsidP="00FE1B99">
            <w:pPr>
              <w:rPr>
                <w:b/>
                <w:sz w:val="22"/>
                <w:szCs w:val="22"/>
              </w:rPr>
            </w:pPr>
            <w:r w:rsidRPr="00723F4A">
              <w:rPr>
                <w:b/>
                <w:sz w:val="22"/>
                <w:szCs w:val="22"/>
              </w:rPr>
              <w:t>4</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0484EF62" w14:textId="77777777" w:rsidR="00FE1B99" w:rsidRPr="00723F4A" w:rsidRDefault="00FE1B99" w:rsidP="00FE1B99">
            <w:pPr>
              <w:rPr>
                <w:b/>
                <w:sz w:val="22"/>
                <w:szCs w:val="22"/>
              </w:rPr>
            </w:pPr>
            <w:r w:rsidRPr="00723F4A">
              <w:rPr>
                <w:b/>
                <w:sz w:val="22"/>
                <w:szCs w:val="22"/>
              </w:rPr>
              <w:t>5</w:t>
            </w:r>
          </w:p>
        </w:tc>
        <w:tc>
          <w:tcPr>
            <w:tcW w:w="62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7AE02B96" w14:textId="77777777" w:rsidR="00FE1B99" w:rsidRPr="00723F4A" w:rsidRDefault="00FE1B99" w:rsidP="00FE1B99">
            <w:pPr>
              <w:rPr>
                <w:b/>
                <w:sz w:val="22"/>
                <w:szCs w:val="22"/>
              </w:rPr>
            </w:pPr>
            <w:r w:rsidRPr="00723F4A">
              <w:rPr>
                <w:b/>
                <w:sz w:val="22"/>
                <w:szCs w:val="22"/>
              </w:rPr>
              <w:t>6</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04F5010C" w14:textId="77777777" w:rsidR="00FE1B99" w:rsidRPr="00723F4A" w:rsidRDefault="00FE1B99" w:rsidP="00FE1B99">
            <w:pPr>
              <w:rPr>
                <w:b/>
                <w:sz w:val="22"/>
                <w:szCs w:val="22"/>
              </w:rPr>
            </w:pPr>
            <w:r w:rsidRPr="00723F4A">
              <w:rPr>
                <w:b/>
                <w:sz w:val="22"/>
                <w:szCs w:val="22"/>
              </w:rPr>
              <w:t>7</w:t>
            </w:r>
          </w:p>
        </w:tc>
        <w:tc>
          <w:tcPr>
            <w:tcW w:w="62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4635DE09" w14:textId="77777777" w:rsidR="00FE1B99" w:rsidRPr="00723F4A" w:rsidRDefault="00FE1B99" w:rsidP="00FE1B99">
            <w:pPr>
              <w:rPr>
                <w:b/>
                <w:sz w:val="22"/>
                <w:szCs w:val="22"/>
              </w:rPr>
            </w:pPr>
            <w:r w:rsidRPr="00723F4A">
              <w:rPr>
                <w:b/>
                <w:sz w:val="22"/>
                <w:szCs w:val="22"/>
              </w:rPr>
              <w:t>8</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B93CD59" w14:textId="77777777" w:rsidR="00FE1B99" w:rsidRPr="00723F4A" w:rsidRDefault="00FE1B99" w:rsidP="00FE1B99">
            <w:pPr>
              <w:rPr>
                <w:b/>
                <w:sz w:val="22"/>
                <w:szCs w:val="22"/>
              </w:rPr>
            </w:pPr>
            <w:r w:rsidRPr="00723F4A">
              <w:rPr>
                <w:b/>
                <w:sz w:val="22"/>
                <w:szCs w:val="22"/>
              </w:rPr>
              <w:t>9</w:t>
            </w:r>
          </w:p>
        </w:tc>
        <w:tc>
          <w:tcPr>
            <w:tcW w:w="620" w:type="dxa"/>
            <w:tcBorders>
              <w:top w:val="single" w:sz="6" w:space="0" w:color="auto"/>
              <w:left w:val="nil"/>
              <w:bottom w:val="single" w:sz="6" w:space="0" w:color="2E74B5" w:themeColor="accent5" w:themeShade="BF"/>
              <w:right w:val="single" w:sz="6" w:space="0" w:color="auto"/>
            </w:tcBorders>
            <w:shd w:val="clear" w:color="auto" w:fill="1F3864" w:themeFill="accent1" w:themeFillShade="80"/>
            <w:vAlign w:val="center"/>
          </w:tcPr>
          <w:p w14:paraId="10398D27" w14:textId="77777777" w:rsidR="00FE1B99" w:rsidRPr="00723F4A" w:rsidRDefault="00FE1B99" w:rsidP="00FE1B99">
            <w:pPr>
              <w:rPr>
                <w:b/>
                <w:sz w:val="22"/>
                <w:szCs w:val="22"/>
              </w:rPr>
            </w:pPr>
            <w:r w:rsidRPr="00723F4A">
              <w:rPr>
                <w:b/>
                <w:sz w:val="22"/>
                <w:szCs w:val="22"/>
              </w:rPr>
              <w:t>10</w:t>
            </w:r>
          </w:p>
        </w:tc>
        <w:tc>
          <w:tcPr>
            <w:tcW w:w="620" w:type="dxa"/>
            <w:tcBorders>
              <w:top w:val="single" w:sz="6" w:space="0" w:color="auto"/>
              <w:left w:val="single" w:sz="6" w:space="0" w:color="auto"/>
              <w:bottom w:val="single" w:sz="6" w:space="0" w:color="2E74B5" w:themeColor="accent5" w:themeShade="BF"/>
              <w:right w:val="nil"/>
            </w:tcBorders>
            <w:shd w:val="clear" w:color="auto" w:fill="1F3864" w:themeFill="accent1" w:themeFillShade="80"/>
            <w:vAlign w:val="center"/>
          </w:tcPr>
          <w:p w14:paraId="0AE8BF07" w14:textId="77777777" w:rsidR="00FE1B99" w:rsidRPr="00723F4A" w:rsidRDefault="00FE1B99" w:rsidP="00FE1B99">
            <w:pPr>
              <w:rPr>
                <w:b/>
                <w:sz w:val="22"/>
                <w:szCs w:val="22"/>
              </w:rPr>
            </w:pPr>
            <w:r w:rsidRPr="00723F4A">
              <w:rPr>
                <w:b/>
                <w:sz w:val="22"/>
                <w:szCs w:val="22"/>
              </w:rPr>
              <w:t>11</w:t>
            </w:r>
          </w:p>
        </w:tc>
        <w:tc>
          <w:tcPr>
            <w:tcW w:w="768"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DF52951" w14:textId="77777777" w:rsidR="00FE1B99" w:rsidRPr="00723F4A" w:rsidRDefault="00FE1B99" w:rsidP="00FE1B99">
            <w:pPr>
              <w:rPr>
                <w:b/>
                <w:sz w:val="22"/>
                <w:szCs w:val="22"/>
              </w:rPr>
            </w:pPr>
            <w:r w:rsidRPr="00723F4A">
              <w:rPr>
                <w:b/>
                <w:sz w:val="22"/>
                <w:szCs w:val="22"/>
              </w:rPr>
              <w:t>N</w:t>
            </w:r>
          </w:p>
        </w:tc>
        <w:tc>
          <w:tcPr>
            <w:tcW w:w="1080" w:type="dxa"/>
            <w:tcBorders>
              <w:top w:val="single" w:sz="6" w:space="0" w:color="auto"/>
              <w:left w:val="nil"/>
              <w:bottom w:val="single" w:sz="6" w:space="0" w:color="2E74B5" w:themeColor="accent5" w:themeShade="BF"/>
              <w:right w:val="single" w:sz="6" w:space="0" w:color="auto"/>
            </w:tcBorders>
            <w:shd w:val="clear" w:color="auto" w:fill="1F3864" w:themeFill="accent1" w:themeFillShade="80"/>
            <w:vAlign w:val="center"/>
          </w:tcPr>
          <w:p w14:paraId="613EBDA0" w14:textId="77777777" w:rsidR="00FE1B99" w:rsidRPr="00723F4A" w:rsidRDefault="00FE1B99" w:rsidP="00FE1B99">
            <w:pPr>
              <w:rPr>
                <w:b/>
                <w:sz w:val="22"/>
                <w:szCs w:val="22"/>
              </w:rPr>
            </w:pPr>
            <w:r w:rsidRPr="00723F4A">
              <w:rPr>
                <w:b/>
                <w:sz w:val="22"/>
                <w:szCs w:val="22"/>
              </w:rPr>
              <w:t>Home</w:t>
            </w:r>
          </w:p>
        </w:tc>
        <w:tc>
          <w:tcPr>
            <w:tcW w:w="13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EFD7B9E" w14:textId="77777777" w:rsidR="00FE1B99" w:rsidRPr="00723F4A" w:rsidRDefault="00FE1B99" w:rsidP="00FE1B99">
            <w:pPr>
              <w:rPr>
                <w:b/>
                <w:sz w:val="22"/>
                <w:szCs w:val="22"/>
              </w:rPr>
            </w:pPr>
            <w:r w:rsidRPr="00723F4A">
              <w:rPr>
                <w:b/>
                <w:sz w:val="22"/>
                <w:szCs w:val="22"/>
              </w:rPr>
              <w:t>Field</w:t>
            </w:r>
            <w:r w:rsidRPr="00723F4A">
              <w:rPr>
                <w:b/>
                <w:sz w:val="22"/>
                <w:szCs w:val="22"/>
                <w:vertAlign w:val="superscript"/>
              </w:rPr>
              <w:t>3</w:t>
            </w:r>
          </w:p>
        </w:tc>
        <w:tc>
          <w:tcPr>
            <w:tcW w:w="24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D7C23BC" w14:textId="77777777" w:rsidR="00FE1B99" w:rsidRPr="00723F4A" w:rsidRDefault="00FE1B99" w:rsidP="00FE1B99">
            <w:pPr>
              <w:rPr>
                <w:b/>
                <w:bCs/>
                <w:sz w:val="22"/>
                <w:szCs w:val="22"/>
              </w:rPr>
            </w:pPr>
            <w:r w:rsidRPr="00723F4A">
              <w:rPr>
                <w:b/>
                <w:bCs/>
                <w:sz w:val="22"/>
                <w:szCs w:val="22"/>
              </w:rPr>
              <w:t>Total</w:t>
            </w:r>
          </w:p>
        </w:tc>
      </w:tr>
      <w:tr w:rsidR="00FE1B99" w:rsidRPr="00723F4A" w14:paraId="367A45EE" w14:textId="77777777" w:rsidTr="00E43653">
        <w:tc>
          <w:tcPr>
            <w:tcW w:w="3840"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2F900C6" w14:textId="77777777" w:rsidR="00FE1B99" w:rsidRPr="00723F4A" w:rsidRDefault="00FE1B99" w:rsidP="00FE1B99">
            <w:pPr>
              <w:rPr>
                <w:sz w:val="22"/>
                <w:szCs w:val="22"/>
              </w:rPr>
            </w:pPr>
            <w:r w:rsidRPr="00723F4A">
              <w:rPr>
                <w:sz w:val="22"/>
                <w:szCs w:val="22"/>
              </w:rPr>
              <w:t>Foreign</w:t>
            </w: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9F90B5"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7F556E"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FD4975"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F7E7F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89EB9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20783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B1C1A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60244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5C792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9FCFD0"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F43CE6"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D11154"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92B22F"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CA99C7" w14:textId="77777777" w:rsidR="00FE1B99" w:rsidRPr="00723F4A" w:rsidRDefault="00FE1B99" w:rsidP="00FE1B99">
            <w:pPr>
              <w:rPr>
                <w:sz w:val="22"/>
                <w:szCs w:val="22"/>
              </w:rPr>
            </w:pPr>
          </w:p>
        </w:tc>
      </w:tr>
      <w:tr w:rsidR="00FE1B99" w:rsidRPr="00723F4A" w14:paraId="45FAFF3B"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BD97EC0" w14:textId="77777777" w:rsidR="00FE1B99" w:rsidRPr="00723F4A" w:rsidRDefault="00FE1B99" w:rsidP="00FE1B99">
            <w:pPr>
              <w:rPr>
                <w:sz w:val="22"/>
                <w:szCs w:val="22"/>
              </w:rPr>
            </w:pPr>
            <w:r w:rsidRPr="00723F4A">
              <w:rPr>
                <w:sz w:val="22"/>
                <w:szCs w:val="22"/>
              </w:rPr>
              <w:t>1</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04393" w14:textId="77777777" w:rsidR="00FE1B99" w:rsidRPr="00723F4A" w:rsidRDefault="001454A2" w:rsidP="00FE1B99">
            <w:pPr>
              <w:rPr>
                <w:sz w:val="22"/>
                <w:szCs w:val="22"/>
              </w:rPr>
            </w:pPr>
            <w:r w:rsidRPr="00723F4A">
              <w:rPr>
                <w:sz w:val="22"/>
                <w:szCs w:val="22"/>
              </w:rPr>
              <w:t xml:space="preserve">Name </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38D1E3F" w14:textId="77777777" w:rsidR="00FE1B99" w:rsidRPr="00723F4A" w:rsidRDefault="00FE1B99" w:rsidP="00FE1B99">
            <w:pPr>
              <w:rPr>
                <w:i/>
                <w:iCs/>
                <w:sz w:val="22"/>
                <w:szCs w:val="22"/>
              </w:rPr>
            </w:pPr>
            <w:r w:rsidRPr="00723F4A">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CE0112"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0BF37F"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6890E74"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FC3E4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DDDD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6570B5"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A1882E"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F1F79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B371F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28912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54B539"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B90686"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3C3313"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2A802510"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1AA364" w14:textId="77777777" w:rsidR="00FE1B99" w:rsidRPr="00723F4A" w:rsidRDefault="00FE1B99" w:rsidP="00FE1B99">
            <w:pPr>
              <w:rPr>
                <w:sz w:val="22"/>
                <w:szCs w:val="22"/>
              </w:rPr>
            </w:pPr>
          </w:p>
        </w:tc>
      </w:tr>
      <w:tr w:rsidR="00FE1B99" w:rsidRPr="00723F4A" w14:paraId="23D27917"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91E5459"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96B2F9"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F5CCFBA" w14:textId="77777777" w:rsidR="00FE1B99" w:rsidRPr="00723F4A" w:rsidRDefault="00FE1B99" w:rsidP="00FE1B99">
            <w:pPr>
              <w:rPr>
                <w:i/>
                <w:iCs/>
                <w:color w:val="FF0000"/>
                <w:sz w:val="22"/>
                <w:szCs w:val="22"/>
              </w:rPr>
            </w:pPr>
            <w:r w:rsidRPr="00723F4A">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99E12C"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601D37"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4DA4B8"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B4E33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7E5E1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EBBA5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57B73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1C107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AFB51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C203E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1B72C8"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0F244A"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48F02F95"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5E34FB"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235075" w14:textId="77777777" w:rsidR="00FE1B99" w:rsidRPr="00723F4A" w:rsidRDefault="00FE1B99" w:rsidP="00FE1B99">
            <w:pPr>
              <w:rPr>
                <w:sz w:val="22"/>
                <w:szCs w:val="22"/>
              </w:rPr>
            </w:pPr>
          </w:p>
        </w:tc>
      </w:tr>
      <w:tr w:rsidR="00FE1B99" w:rsidRPr="00723F4A" w14:paraId="26D0586B"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C7C2000" w14:textId="77777777" w:rsidR="00FE1B99" w:rsidRPr="00723F4A" w:rsidRDefault="00FE1B99" w:rsidP="00FE1B99">
            <w:pPr>
              <w:rPr>
                <w:sz w:val="22"/>
                <w:szCs w:val="22"/>
              </w:rPr>
            </w:pPr>
            <w:r w:rsidRPr="00723F4A">
              <w:rPr>
                <w:sz w:val="22"/>
                <w:szCs w:val="22"/>
              </w:rPr>
              <w:t>2</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E48621" w14:textId="77777777" w:rsidR="00FE1B99" w:rsidRPr="00723F4A" w:rsidRDefault="001454A2" w:rsidP="00FE1B99">
            <w:pPr>
              <w:rPr>
                <w:sz w:val="22"/>
                <w:szCs w:val="22"/>
              </w:rPr>
            </w:pPr>
            <w:r w:rsidRPr="00723F4A">
              <w:rPr>
                <w:sz w:val="22"/>
                <w:szCs w:val="22"/>
              </w:rPr>
              <w:t>Name</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9FA6991" w14:textId="77777777" w:rsidR="00FE1B99" w:rsidRPr="00723F4A" w:rsidRDefault="00FE1B99" w:rsidP="00FE1B99">
            <w:pPr>
              <w:rPr>
                <w:i/>
                <w:iCs/>
                <w:color w:val="FF0000"/>
                <w:sz w:val="22"/>
                <w:szCs w:val="22"/>
              </w:rPr>
            </w:pPr>
            <w:r w:rsidRPr="00723F4A">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B0C7C1"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EBF621"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4E209C"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45EB9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6C07D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7603A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77B04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B29FF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AFFEA5"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C8C06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892B2B"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49F9F8"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0787C5"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F060E3"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C1D9E2" w14:textId="77777777" w:rsidR="00FE1B99" w:rsidRPr="00723F4A" w:rsidRDefault="00FE1B99" w:rsidP="00FE1B99">
            <w:pPr>
              <w:rPr>
                <w:sz w:val="22"/>
                <w:szCs w:val="22"/>
              </w:rPr>
            </w:pPr>
          </w:p>
        </w:tc>
      </w:tr>
      <w:tr w:rsidR="00FE1B99" w:rsidRPr="00723F4A" w14:paraId="70D2D92F"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1DCC5E2"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A02DBE"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507A62A" w14:textId="77777777" w:rsidR="00FE1B99" w:rsidRPr="00723F4A" w:rsidRDefault="00FE1B99" w:rsidP="00FE1B99">
            <w:pPr>
              <w:rPr>
                <w:i/>
                <w:iCs/>
                <w:color w:val="FF0000"/>
                <w:sz w:val="22"/>
                <w:szCs w:val="22"/>
              </w:rPr>
            </w:pPr>
            <w:r w:rsidRPr="00723F4A">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7E98C9"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B836DB"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1D2F40"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AA6CD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1F201E"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2003D4"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3FA93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4A9A1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061D6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A1CE7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7B2006"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8849C4"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82B7E5"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D5C846"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70F77B" w14:textId="77777777" w:rsidR="00FE1B99" w:rsidRPr="00723F4A" w:rsidRDefault="00FE1B99" w:rsidP="00FE1B99">
            <w:pPr>
              <w:rPr>
                <w:sz w:val="22"/>
                <w:szCs w:val="22"/>
              </w:rPr>
            </w:pPr>
          </w:p>
        </w:tc>
      </w:tr>
      <w:tr w:rsidR="00FE1B99" w:rsidRPr="00723F4A" w14:paraId="6CFF4FA8"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63E2E66B" w14:textId="77777777" w:rsidR="00FE1B99" w:rsidRPr="00723F4A" w:rsidRDefault="00FE1B99" w:rsidP="00FE1B99">
            <w:pPr>
              <w:rPr>
                <w:sz w:val="22"/>
                <w:szCs w:val="22"/>
              </w:rPr>
            </w:pPr>
            <w:r w:rsidRPr="00723F4A">
              <w:rPr>
                <w:sz w:val="22"/>
                <w:szCs w:val="22"/>
              </w:rPr>
              <w:t>3</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AE8AF0"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D14DA86" w14:textId="77777777" w:rsidR="00FE1B99" w:rsidRPr="00723F4A" w:rsidRDefault="00FE1B99" w:rsidP="00FE1B99">
            <w:pPr>
              <w:rPr>
                <w:i/>
                <w:iCs/>
                <w:color w:val="FF0000"/>
                <w:sz w:val="22"/>
                <w:szCs w:val="22"/>
              </w:rPr>
            </w:pPr>
            <w:r w:rsidRPr="00723F4A">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102F81"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FB461F"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BE006F"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236ED4"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5F7FF4"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BC6B5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6DB45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ABD34E"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1D63A8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90ACD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44168A"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2199D3"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1730DD"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4EBA2F7A"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BC4712" w14:textId="77777777" w:rsidR="00FE1B99" w:rsidRPr="00723F4A" w:rsidRDefault="00FE1B99" w:rsidP="00FE1B99">
            <w:pPr>
              <w:rPr>
                <w:sz w:val="22"/>
                <w:szCs w:val="22"/>
              </w:rPr>
            </w:pPr>
          </w:p>
        </w:tc>
      </w:tr>
      <w:tr w:rsidR="00FE1B99" w:rsidRPr="00723F4A" w14:paraId="58ED46DF"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199FE33C"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5DD2A5F"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30AF537B" w14:textId="77777777" w:rsidR="00FE1B99" w:rsidRPr="00723F4A" w:rsidRDefault="00FE1B99" w:rsidP="00FE1B99">
            <w:pPr>
              <w:rPr>
                <w:i/>
                <w:iCs/>
                <w:color w:val="FF0000"/>
                <w:sz w:val="22"/>
                <w:szCs w:val="22"/>
              </w:rPr>
            </w:pPr>
            <w:r w:rsidRPr="00723F4A">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226EC6"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007AA5"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6DE82D"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70F73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C7DB8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3EBEB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281E9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3298C92"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02AC7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9EE23E"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5A20EA"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3AD9A47"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66049DDC"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28FBBA"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4E039B" w14:textId="77777777" w:rsidR="00FE1B99" w:rsidRPr="00723F4A" w:rsidRDefault="00FE1B99" w:rsidP="00FE1B99">
            <w:pPr>
              <w:rPr>
                <w:sz w:val="22"/>
                <w:szCs w:val="22"/>
              </w:rPr>
            </w:pPr>
          </w:p>
        </w:tc>
      </w:tr>
      <w:tr w:rsidR="00FE1B99" w:rsidRPr="00723F4A" w14:paraId="17C5815C"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1C4B2B4" w14:textId="77777777" w:rsidR="00FE1B99" w:rsidRPr="00723F4A" w:rsidRDefault="00FE1B99" w:rsidP="00FE1B99">
            <w:pPr>
              <w:rPr>
                <w:sz w:val="22"/>
                <w:szCs w:val="22"/>
              </w:rPr>
            </w:pPr>
            <w:r w:rsidRPr="00723F4A">
              <w:rPr>
                <w:sz w:val="22"/>
                <w:szCs w:val="22"/>
              </w:rPr>
              <w:t>n</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086721"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67691841" w14:textId="77777777" w:rsidR="00FE1B99" w:rsidRPr="00723F4A" w:rsidRDefault="00FE1B99" w:rsidP="00FE1B99">
            <w:pPr>
              <w:rPr>
                <w:i/>
                <w:iCs/>
                <w:color w:val="FF0000"/>
                <w:sz w:val="22"/>
                <w:szCs w:val="22"/>
              </w:rPr>
            </w:pPr>
            <w:r w:rsidRPr="00723F4A">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D46974"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DE59F1"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2D1B02"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721F3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24D10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74EFF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267D1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99DB9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88CE9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6B832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933D65"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A71771"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3B3C65"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88A937"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D05124" w14:textId="77777777" w:rsidR="00FE1B99" w:rsidRPr="00723F4A" w:rsidRDefault="00FE1B99" w:rsidP="00FE1B99">
            <w:pPr>
              <w:rPr>
                <w:sz w:val="22"/>
                <w:szCs w:val="22"/>
              </w:rPr>
            </w:pPr>
          </w:p>
        </w:tc>
      </w:tr>
      <w:tr w:rsidR="00FE1B99" w:rsidRPr="00723F4A" w14:paraId="3E70EB9D"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0F007181"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0F157E"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0B83C05" w14:textId="77777777" w:rsidR="00FE1B99" w:rsidRPr="00723F4A" w:rsidRDefault="00FE1B99" w:rsidP="00FE1B99">
            <w:pPr>
              <w:rPr>
                <w:i/>
                <w:iCs/>
                <w:color w:val="FF0000"/>
                <w:sz w:val="22"/>
                <w:szCs w:val="22"/>
              </w:rPr>
            </w:pPr>
            <w:r w:rsidRPr="00723F4A">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E35CF6"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723EB4"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DC6A77"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AED206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022DE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A88A4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CDB3F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67CD87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899570"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36D0B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F1CCF4"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5089A0"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BCA8ED"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A951DB"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B61C85" w14:textId="77777777" w:rsidR="00FE1B99" w:rsidRPr="00723F4A" w:rsidRDefault="00FE1B99" w:rsidP="00FE1B99">
            <w:pPr>
              <w:rPr>
                <w:sz w:val="22"/>
                <w:szCs w:val="22"/>
              </w:rPr>
            </w:pPr>
          </w:p>
        </w:tc>
      </w:tr>
      <w:tr w:rsidR="00FE1B99" w:rsidRPr="00723F4A" w14:paraId="5B17D0A1"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0BC2F3"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42A0BF"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1D8943" w14:textId="77777777" w:rsidR="00FE1B99" w:rsidRPr="00723F4A" w:rsidRDefault="00FE1B99" w:rsidP="00FE1B99">
            <w:pPr>
              <w:rPr>
                <w:i/>
                <w:iCs/>
                <w:color w:val="FF0000"/>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27D349"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192C6"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C8AE7D"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DAD54A"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3556A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4AAF5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3598EA"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380998" w14:textId="77777777" w:rsidR="00FE1B99" w:rsidRPr="00723F4A" w:rsidRDefault="00FE1B99" w:rsidP="00FE1B99">
            <w:pPr>
              <w:rPr>
                <w:sz w:val="22"/>
                <w:szCs w:val="22"/>
              </w:rPr>
            </w:pP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23D4FC17" w14:textId="77777777" w:rsidR="00FE1B99" w:rsidRPr="00723F4A" w:rsidRDefault="00FE1B99" w:rsidP="00FE1B99">
            <w:pPr>
              <w:rPr>
                <w:b/>
                <w:sz w:val="22"/>
                <w:szCs w:val="22"/>
              </w:rPr>
            </w:pPr>
            <w:r w:rsidRPr="00723F4A">
              <w:rPr>
                <w:b/>
                <w:sz w:val="22"/>
                <w:szCs w:val="22"/>
              </w:rPr>
              <w:t>Subtotal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D7B92D"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E7BD61"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58F765" w14:textId="77777777" w:rsidR="00FE1B99" w:rsidRPr="00723F4A" w:rsidRDefault="00FE1B99" w:rsidP="00FE1B99">
            <w:pPr>
              <w:rPr>
                <w:sz w:val="22"/>
                <w:szCs w:val="22"/>
              </w:rPr>
            </w:pPr>
          </w:p>
        </w:tc>
      </w:tr>
      <w:tr w:rsidR="00FE1B99" w:rsidRPr="00723F4A" w14:paraId="4A708961" w14:textId="77777777" w:rsidTr="00E43653">
        <w:tc>
          <w:tcPr>
            <w:tcW w:w="2238"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3BABA2C1" w14:textId="77777777" w:rsidR="00FE1B99" w:rsidRPr="00723F4A" w:rsidRDefault="00FE1B99" w:rsidP="00FE1B99">
            <w:pPr>
              <w:rPr>
                <w:sz w:val="22"/>
                <w:szCs w:val="22"/>
              </w:rPr>
            </w:pPr>
            <w:r w:rsidRPr="00723F4A">
              <w:rPr>
                <w:sz w:val="22"/>
                <w:szCs w:val="22"/>
              </w:rPr>
              <w:t>Local</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8FA007" w14:textId="77777777" w:rsidR="00FE1B99" w:rsidRPr="00723F4A" w:rsidRDefault="00FE1B99" w:rsidP="00FE1B99">
            <w:pPr>
              <w:rPr>
                <w:i/>
                <w:iCs/>
                <w:color w:val="FF0000"/>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FB0530"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02B158"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5A4B92"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11E84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A087CC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2A8A73A"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24455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8522A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901B4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73DAE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A25EF0"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20D071"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E93BD1"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A8A6AE"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0F2E4F" w14:textId="77777777" w:rsidR="00FE1B99" w:rsidRPr="00723F4A" w:rsidRDefault="00FE1B99" w:rsidP="00FE1B99">
            <w:pPr>
              <w:rPr>
                <w:sz w:val="22"/>
                <w:szCs w:val="22"/>
              </w:rPr>
            </w:pPr>
          </w:p>
        </w:tc>
      </w:tr>
      <w:tr w:rsidR="00FE1B99" w:rsidRPr="00723F4A" w14:paraId="43ACCD93"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A5331AB" w14:textId="77777777" w:rsidR="00FE1B99" w:rsidRPr="00723F4A" w:rsidRDefault="00FE1B99" w:rsidP="00FE1B99">
            <w:pPr>
              <w:rPr>
                <w:sz w:val="22"/>
                <w:szCs w:val="22"/>
              </w:rPr>
            </w:pPr>
            <w:r w:rsidRPr="00723F4A">
              <w:rPr>
                <w:sz w:val="22"/>
                <w:szCs w:val="22"/>
              </w:rPr>
              <w:t>1</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A54862" w14:textId="77777777" w:rsidR="00FE1B99" w:rsidRPr="00723F4A" w:rsidRDefault="001454A2" w:rsidP="00FE1B99">
            <w:pPr>
              <w:rPr>
                <w:sz w:val="22"/>
                <w:szCs w:val="22"/>
              </w:rPr>
            </w:pPr>
            <w:r w:rsidRPr="00723F4A">
              <w:rPr>
                <w:sz w:val="22"/>
                <w:szCs w:val="22"/>
              </w:rPr>
              <w:t>Name</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13D6BA96" w14:textId="77777777" w:rsidR="00FE1B99" w:rsidRPr="00723F4A" w:rsidRDefault="00FE1B99" w:rsidP="00FE1B99">
            <w:pPr>
              <w:rPr>
                <w:i/>
                <w:iCs/>
                <w:color w:val="FF0000"/>
                <w:sz w:val="22"/>
                <w:szCs w:val="22"/>
              </w:rPr>
            </w:pPr>
            <w:r w:rsidRPr="00723F4A">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C0BDF2"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43C243"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80338C"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4645F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F71934"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8EBF1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47034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5637F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AE429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3D93B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58ACCC"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E9D55E"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AB4707"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D07CC9"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B4FE90F" w14:textId="77777777" w:rsidR="00FE1B99" w:rsidRPr="00723F4A" w:rsidRDefault="00FE1B99" w:rsidP="00FE1B99">
            <w:pPr>
              <w:rPr>
                <w:sz w:val="22"/>
                <w:szCs w:val="22"/>
              </w:rPr>
            </w:pPr>
          </w:p>
        </w:tc>
      </w:tr>
      <w:tr w:rsidR="00FE1B99" w:rsidRPr="00723F4A" w14:paraId="760A5E88"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757543F" w14:textId="77777777" w:rsidR="00FE1B99" w:rsidRPr="00723F4A"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47D88A"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B4B164C" w14:textId="77777777" w:rsidR="00FE1B99" w:rsidRPr="00723F4A" w:rsidRDefault="00FE1B99" w:rsidP="00FE1B99">
            <w:pPr>
              <w:rPr>
                <w:i/>
                <w:iCs/>
                <w:color w:val="FF0000"/>
                <w:sz w:val="22"/>
                <w:szCs w:val="22"/>
              </w:rPr>
            </w:pPr>
            <w:r w:rsidRPr="00723F4A">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A35E98"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709FCC"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AF1FE3"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672BF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0DACA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A5059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D45D4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0B86F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46B76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F7EC2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2B4AF1"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E6D0EB"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E9D19D"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1B52D2"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5451382" w14:textId="77777777" w:rsidR="00FE1B99" w:rsidRPr="00723F4A" w:rsidRDefault="00FE1B99" w:rsidP="00FE1B99">
            <w:pPr>
              <w:rPr>
                <w:sz w:val="22"/>
                <w:szCs w:val="22"/>
              </w:rPr>
            </w:pPr>
          </w:p>
        </w:tc>
      </w:tr>
      <w:tr w:rsidR="00FE1B99" w:rsidRPr="00723F4A" w14:paraId="59F92719"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6D96E70" w14:textId="77777777" w:rsidR="00FE1B99" w:rsidRPr="00723F4A" w:rsidRDefault="00FE1B99" w:rsidP="00FE1B99">
            <w:pPr>
              <w:rPr>
                <w:sz w:val="22"/>
                <w:szCs w:val="22"/>
              </w:rPr>
            </w:pPr>
            <w:r w:rsidRPr="00723F4A">
              <w:rPr>
                <w:sz w:val="22"/>
                <w:szCs w:val="22"/>
              </w:rPr>
              <w:t>2</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6E68DF"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BA16F7" w14:textId="77777777" w:rsidR="00FE1B99" w:rsidRPr="00723F4A"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0FE769"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2D6D46"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C6173B"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76159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261B1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E9284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BB021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4CCF9A"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C5224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C10E1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46F581"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452B95"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73A5C52C"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398A2537"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3C28F1E" w14:textId="77777777" w:rsidR="00FE1B99" w:rsidRPr="00723F4A" w:rsidRDefault="00FE1B99" w:rsidP="00FE1B99">
            <w:pPr>
              <w:rPr>
                <w:sz w:val="22"/>
                <w:szCs w:val="22"/>
              </w:rPr>
            </w:pPr>
          </w:p>
        </w:tc>
      </w:tr>
      <w:tr w:rsidR="00FE1B99" w:rsidRPr="00723F4A" w14:paraId="1D24E067"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65DC293" w14:textId="77777777" w:rsidR="00FE1B99" w:rsidRPr="00723F4A"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FE48BD"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392B23" w14:textId="77777777" w:rsidR="00FE1B99" w:rsidRPr="00723F4A"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38CB8F"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E611BA"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42F22C"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51678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FCEB2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D5F3A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8F07E1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223C4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70512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E636AF"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CCB888"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D014E4"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1BBE66B7"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727745EE"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64C2B84A" w14:textId="77777777" w:rsidR="00FE1B99" w:rsidRPr="00723F4A" w:rsidRDefault="00FE1B99" w:rsidP="00FE1B99">
            <w:pPr>
              <w:rPr>
                <w:sz w:val="22"/>
                <w:szCs w:val="22"/>
              </w:rPr>
            </w:pPr>
          </w:p>
        </w:tc>
      </w:tr>
      <w:tr w:rsidR="00FE1B99" w:rsidRPr="00723F4A" w14:paraId="3E803116"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AC18A03" w14:textId="77777777" w:rsidR="00FE1B99" w:rsidRPr="00723F4A" w:rsidRDefault="00FE1B99" w:rsidP="00FE1B99">
            <w:pPr>
              <w:rPr>
                <w:sz w:val="22"/>
                <w:szCs w:val="22"/>
              </w:rPr>
            </w:pPr>
            <w:r w:rsidRPr="00723F4A">
              <w:rPr>
                <w:sz w:val="22"/>
                <w:szCs w:val="22"/>
              </w:rPr>
              <w:t>n</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D87093"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63AF49" w14:textId="77777777" w:rsidR="00FE1B99" w:rsidRPr="00723F4A"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487556"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CA3AB6"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3B2320"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BF2F48"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85C0E4"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45953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7B17A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476159"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6E5A9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9622B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BF2B89"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F60B2C"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17801C"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9A85F2"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C114B3C" w14:textId="77777777" w:rsidR="00FE1B99" w:rsidRPr="00723F4A" w:rsidRDefault="00FE1B99" w:rsidP="00FE1B99">
            <w:pPr>
              <w:rPr>
                <w:sz w:val="22"/>
                <w:szCs w:val="22"/>
              </w:rPr>
            </w:pPr>
          </w:p>
        </w:tc>
      </w:tr>
      <w:tr w:rsidR="00FE1B99" w:rsidRPr="00723F4A" w14:paraId="070D0A15"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6E7EF3C" w14:textId="77777777" w:rsidR="00FE1B99" w:rsidRPr="00723F4A"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D1AD43"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F09C5B" w14:textId="77777777" w:rsidR="00FE1B99" w:rsidRPr="00723F4A"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AB5807"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5CDFE1"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05A4B0"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8BC7A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766793"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701E15"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3F07DD"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1D630E"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6DEBA7"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F617CB"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FBB471" w14:textId="77777777" w:rsidR="00FE1B99" w:rsidRPr="00723F4A"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4629E4" w14:textId="77777777" w:rsidR="00FE1B99" w:rsidRPr="00723F4A"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C1FDAC"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2D9443"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29DB3F1" w14:textId="77777777" w:rsidR="00FE1B99" w:rsidRPr="00723F4A" w:rsidRDefault="00FE1B99" w:rsidP="00FE1B99">
            <w:pPr>
              <w:rPr>
                <w:sz w:val="22"/>
                <w:szCs w:val="22"/>
              </w:rPr>
            </w:pPr>
          </w:p>
        </w:tc>
      </w:tr>
      <w:tr w:rsidR="00FE1B99" w:rsidRPr="00723F4A" w14:paraId="456517FA" w14:textId="77777777" w:rsidTr="00E43653">
        <w:tc>
          <w:tcPr>
            <w:tcW w:w="7932" w:type="dxa"/>
            <w:gridSpan w:val="11"/>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487FD4" w14:textId="77777777" w:rsidR="00FE1B99" w:rsidRPr="00723F4A" w:rsidRDefault="00FE1B99" w:rsidP="00FE1B99">
            <w:pPr>
              <w:rPr>
                <w:sz w:val="22"/>
                <w:szCs w:val="22"/>
              </w:rPr>
            </w:pPr>
            <w:r w:rsidRPr="00723F4A">
              <w:rPr>
                <w:sz w:val="22"/>
                <w:szCs w:val="22"/>
              </w:rPr>
              <w:t>Support Staff</w:t>
            </w: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6A5CA455" w14:textId="77777777" w:rsidR="00FE1B99" w:rsidRPr="00723F4A" w:rsidRDefault="00FE1B99" w:rsidP="00FE1B99">
            <w:pPr>
              <w:rPr>
                <w:b/>
                <w:sz w:val="22"/>
                <w:szCs w:val="22"/>
              </w:rPr>
            </w:pPr>
            <w:r w:rsidRPr="00723F4A">
              <w:rPr>
                <w:b/>
                <w:sz w:val="22"/>
                <w:szCs w:val="22"/>
              </w:rPr>
              <w:t>Subtotal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19332E"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4CD77E8"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597DAD10" w14:textId="77777777" w:rsidR="00FE1B99" w:rsidRPr="00723F4A" w:rsidRDefault="00FE1B99" w:rsidP="00FE1B99">
            <w:pPr>
              <w:rPr>
                <w:sz w:val="22"/>
                <w:szCs w:val="22"/>
              </w:rPr>
            </w:pPr>
          </w:p>
        </w:tc>
      </w:tr>
      <w:tr w:rsidR="00FE1B99" w:rsidRPr="00723F4A" w14:paraId="1C68E65A"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55B181" w14:textId="77777777" w:rsidR="00FE1B99" w:rsidRPr="00723F4A"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8779FB" w14:textId="77777777" w:rsidR="00FE1B99" w:rsidRPr="00723F4A"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5F5D0A" w14:textId="77777777" w:rsidR="00FE1B99" w:rsidRPr="00723F4A"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810DB7" w14:textId="77777777" w:rsidR="00FE1B99" w:rsidRPr="00723F4A"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F81173" w14:textId="77777777" w:rsidR="00FE1B99" w:rsidRPr="00723F4A"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5C25F2A" w14:textId="77777777" w:rsidR="00FE1B99" w:rsidRPr="00723F4A"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C9A7CC"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371945"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D155F1"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DACB46" w14:textId="77777777" w:rsidR="00FE1B99" w:rsidRPr="00723F4A"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B53CA2" w14:textId="77777777" w:rsidR="00FE1B99" w:rsidRPr="00723F4A" w:rsidRDefault="00FE1B99" w:rsidP="00FE1B99">
            <w:pPr>
              <w:rPr>
                <w:sz w:val="22"/>
                <w:szCs w:val="22"/>
              </w:rPr>
            </w:pP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63E3E499" w14:textId="77777777" w:rsidR="00FE1B99" w:rsidRPr="00723F4A" w:rsidRDefault="00FE1B99" w:rsidP="00FE1B99">
            <w:pPr>
              <w:rPr>
                <w:b/>
                <w:sz w:val="22"/>
                <w:szCs w:val="22"/>
              </w:rPr>
            </w:pPr>
            <w:r w:rsidRPr="00723F4A">
              <w:rPr>
                <w:b/>
                <w:sz w:val="22"/>
                <w:szCs w:val="22"/>
              </w:rPr>
              <w:t>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38C5A1F1" w14:textId="77777777" w:rsidR="00FE1B99" w:rsidRPr="00723F4A"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10E264A8" w14:textId="77777777" w:rsidR="00FE1B99" w:rsidRPr="00723F4A"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3C4D28" w14:textId="77777777" w:rsidR="00FE1B99" w:rsidRPr="00723F4A" w:rsidRDefault="00FE1B99" w:rsidP="00FE1B99">
            <w:pPr>
              <w:rPr>
                <w:sz w:val="22"/>
                <w:szCs w:val="22"/>
              </w:rPr>
            </w:pPr>
          </w:p>
        </w:tc>
      </w:tr>
    </w:tbl>
    <w:p w14:paraId="7F59D6F8" w14:textId="77777777" w:rsidR="00FE1B99" w:rsidRPr="00723F4A" w:rsidRDefault="00FE1B99" w:rsidP="00877305">
      <w:pPr>
        <w:ind w:left="720" w:hanging="720"/>
      </w:pPr>
      <w:r w:rsidRPr="00723F4A">
        <w:t>1.</w:t>
      </w:r>
      <w:r w:rsidRPr="00723F4A">
        <w:tab/>
        <w:t>For key professional personnel, the input shall be indicated individually; for support staff it shall be indicated by category (e.g.: draftsmen, clerical staff, etc.).</w:t>
      </w:r>
    </w:p>
    <w:p w14:paraId="3498E4DA" w14:textId="77777777" w:rsidR="00FE1B99" w:rsidRPr="00723F4A" w:rsidRDefault="00FE1B99" w:rsidP="00FE1B99">
      <w:pPr>
        <w:ind w:left="720" w:hanging="720"/>
      </w:pPr>
      <w:r w:rsidRPr="00723F4A">
        <w:t>2.</w:t>
      </w:r>
      <w:r w:rsidRPr="00723F4A">
        <w:tab/>
        <w:t>Months are counted from the start of the assignment. For each personnel, indicate separately staff input for home and field work.</w:t>
      </w:r>
    </w:p>
    <w:p w14:paraId="6890434E" w14:textId="77777777" w:rsidR="009932B5" w:rsidRPr="00723F4A" w:rsidRDefault="00FE1B99" w:rsidP="009932B5">
      <w:r w:rsidRPr="00723F4A">
        <w:t>3.</w:t>
      </w:r>
      <w:r w:rsidRPr="00723F4A">
        <w:tab/>
        <w:t>Field work means work carried out at a place other than the consultant's home office.</w:t>
      </w:r>
    </w:p>
    <w:tbl>
      <w:tblPr>
        <w:tblStyle w:val="TableGrid"/>
        <w:tblW w:w="0" w:type="auto"/>
        <w:tblInd w:w="704" w:type="dxa"/>
        <w:tblLook w:val="04A0" w:firstRow="1" w:lastRow="0" w:firstColumn="1" w:lastColumn="0" w:noHBand="0" w:noVBand="1"/>
      </w:tblPr>
      <w:tblGrid>
        <w:gridCol w:w="2533"/>
        <w:gridCol w:w="3237"/>
        <w:gridCol w:w="3238"/>
        <w:gridCol w:w="3238"/>
      </w:tblGrid>
      <w:tr w:rsidR="009932B5" w:rsidRPr="00723F4A" w14:paraId="77606FA7" w14:textId="77777777" w:rsidTr="009932B5">
        <w:trPr>
          <w:trHeight w:val="676"/>
        </w:trPr>
        <w:tc>
          <w:tcPr>
            <w:tcW w:w="2533" w:type="dxa"/>
            <w:vAlign w:val="center"/>
          </w:tcPr>
          <w:p w14:paraId="0172E573" w14:textId="77777777" w:rsidR="009932B5" w:rsidRPr="00723F4A" w:rsidRDefault="009932B5" w:rsidP="009932B5">
            <w:pPr>
              <w:jc w:val="center"/>
              <w:rPr>
                <w:bCs/>
                <w:sz w:val="22"/>
                <w:szCs w:val="22"/>
              </w:rPr>
            </w:pPr>
            <w:bookmarkStart w:id="171" w:name="_Toc21982954"/>
            <w:r w:rsidRPr="00723F4A">
              <w:rPr>
                <w:bCs/>
                <w:sz w:val="22"/>
                <w:szCs w:val="22"/>
              </w:rPr>
              <w:t>Full Time</w:t>
            </w:r>
            <w:bookmarkEnd w:id="171"/>
          </w:p>
        </w:tc>
        <w:tc>
          <w:tcPr>
            <w:tcW w:w="3237" w:type="dxa"/>
            <w:shd w:val="clear" w:color="auto" w:fill="7F7F7F" w:themeFill="text1" w:themeFillTint="80"/>
            <w:vAlign w:val="center"/>
          </w:tcPr>
          <w:p w14:paraId="2FD925A6" w14:textId="77777777" w:rsidR="009932B5" w:rsidRPr="00723F4A" w:rsidRDefault="009932B5" w:rsidP="009932B5">
            <w:pPr>
              <w:jc w:val="center"/>
              <w:rPr>
                <w:b/>
                <w:sz w:val="22"/>
                <w:szCs w:val="22"/>
              </w:rPr>
            </w:pPr>
          </w:p>
        </w:tc>
        <w:tc>
          <w:tcPr>
            <w:tcW w:w="3238" w:type="dxa"/>
            <w:vAlign w:val="center"/>
          </w:tcPr>
          <w:p w14:paraId="388625FA" w14:textId="77777777" w:rsidR="009932B5" w:rsidRPr="00723F4A" w:rsidRDefault="009932B5" w:rsidP="009932B5">
            <w:pPr>
              <w:jc w:val="center"/>
              <w:rPr>
                <w:bCs/>
                <w:sz w:val="22"/>
                <w:szCs w:val="22"/>
              </w:rPr>
            </w:pPr>
            <w:bookmarkStart w:id="172" w:name="_Toc21982955"/>
            <w:r w:rsidRPr="00723F4A">
              <w:rPr>
                <w:bCs/>
                <w:sz w:val="22"/>
                <w:szCs w:val="22"/>
              </w:rPr>
              <w:t>Part Time</w:t>
            </w:r>
            <w:bookmarkEnd w:id="172"/>
          </w:p>
        </w:tc>
        <w:tc>
          <w:tcPr>
            <w:tcW w:w="3238" w:type="dxa"/>
            <w:shd w:val="clear" w:color="auto" w:fill="AEAAAA" w:themeFill="background2" w:themeFillShade="BF"/>
            <w:vAlign w:val="center"/>
          </w:tcPr>
          <w:p w14:paraId="0D6BB08B" w14:textId="77777777" w:rsidR="009932B5" w:rsidRPr="00723F4A" w:rsidRDefault="009932B5" w:rsidP="009932B5">
            <w:pPr>
              <w:jc w:val="center"/>
              <w:rPr>
                <w:b/>
                <w:sz w:val="22"/>
                <w:szCs w:val="22"/>
              </w:rPr>
            </w:pPr>
          </w:p>
        </w:tc>
      </w:tr>
    </w:tbl>
    <w:p w14:paraId="49A84B7C" w14:textId="7BADA844" w:rsidR="007A112C" w:rsidRPr="00723F4A" w:rsidRDefault="003278AB">
      <w:pPr>
        <w:rPr>
          <w:b/>
          <w:bCs/>
          <w:sz w:val="32"/>
          <w:szCs w:val="32"/>
          <w:u w:val="single"/>
        </w:rPr>
      </w:pPr>
      <w:bookmarkStart w:id="173" w:name="_Toc202785779"/>
      <w:bookmarkStart w:id="174" w:name="_Toc202787331"/>
      <w:bookmarkStart w:id="175" w:name="_Toc421026084"/>
      <w:bookmarkStart w:id="176" w:name="_Toc428437572"/>
      <w:bookmarkStart w:id="177" w:name="_Toc428443405"/>
      <w:bookmarkStart w:id="178" w:name="_Toc434935900"/>
      <w:bookmarkStart w:id="179" w:name="_Toc442272055"/>
      <w:bookmarkStart w:id="180" w:name="_Toc442272258"/>
      <w:bookmarkStart w:id="181" w:name="_Toc442273014"/>
      <w:bookmarkStart w:id="182" w:name="_Toc442280170"/>
      <w:bookmarkStart w:id="183" w:name="_Toc442280563"/>
      <w:bookmarkStart w:id="184" w:name="_Toc442280692"/>
      <w:bookmarkStart w:id="185" w:name="_Toc444789248"/>
      <w:bookmarkStart w:id="186" w:name="_Toc444844567"/>
      <w:bookmarkStart w:id="187" w:name="_Toc447549515"/>
      <w:bookmarkStart w:id="188" w:name="_Toc21982956"/>
      <w:bookmarkStart w:id="189" w:name="_Toc48310178"/>
      <w:bookmarkStart w:id="190" w:name="_Toc48310683"/>
      <w:r w:rsidRPr="00723F4A">
        <w:rPr>
          <w:b/>
          <w:bCs/>
          <w:i/>
          <w:iCs/>
        </w:rPr>
        <w:t xml:space="preserve">Please fill in a separate table for each activity (i.e., </w:t>
      </w:r>
      <w:r w:rsidRPr="00723F4A">
        <w:rPr>
          <w:rFonts w:asciiTheme="minorBidi" w:hAnsiTheme="minorBidi" w:cstheme="minorBidi"/>
          <w:b/>
          <w:bCs/>
          <w:i/>
          <w:iCs/>
          <w:sz w:val="22"/>
          <w:szCs w:val="22"/>
        </w:rPr>
        <w:t xml:space="preserve">Al Nasryyah WWTP, </w:t>
      </w:r>
      <w:r w:rsidRPr="00723F4A">
        <w:rPr>
          <w:rFonts w:cs="Arial"/>
          <w:b/>
          <w:bCs/>
          <w:i/>
          <w:iCs/>
        </w:rPr>
        <w:t>Kafr Al Jaraydah WWTP…… etc.)</w:t>
      </w:r>
      <w:r w:rsidRPr="00723F4A">
        <w:rPr>
          <w:b/>
          <w:bCs/>
          <w:i/>
          <w:iCs/>
        </w:rPr>
        <w:t xml:space="preserve"> </w:t>
      </w:r>
      <w:r w:rsidR="007A112C" w:rsidRPr="00723F4A">
        <w:rPr>
          <w:b/>
          <w:bCs/>
          <w:u w:val="single"/>
        </w:rPr>
        <w:br w:type="page"/>
      </w:r>
    </w:p>
    <w:p w14:paraId="5864AA96" w14:textId="77777777" w:rsidR="009932B5" w:rsidRPr="00723F4A" w:rsidRDefault="009932B5" w:rsidP="00C829A7">
      <w:pPr>
        <w:pStyle w:val="Bidforms-technical"/>
      </w:pPr>
      <w:r w:rsidRPr="00723F4A">
        <w:t>Form TECH-9.</w:t>
      </w:r>
      <w:r w:rsidRPr="00723F4A">
        <w:tab/>
      </w:r>
      <w:r w:rsidRPr="00723F4A">
        <w:tab/>
        <w:t xml:space="preserve">Work </w:t>
      </w:r>
      <w:r w:rsidR="001454A2" w:rsidRPr="00723F4A">
        <w:t xml:space="preserve">Schedule </w:t>
      </w:r>
      <w:r w:rsidRPr="00723F4A">
        <w:t>and Deliverables Schedule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1454A2" w:rsidRPr="00723F4A">
        <w:t xml:space="preserve"> </w:t>
      </w:r>
    </w:p>
    <w:p w14:paraId="28F134D4" w14:textId="77777777" w:rsidR="009932B5" w:rsidRPr="00723F4A" w:rsidRDefault="009932B5" w:rsidP="009932B5">
      <w:pPr>
        <w:jc w:val="center"/>
        <w:rPr>
          <w:b/>
          <w:bCs/>
          <w:sz w:val="32"/>
          <w:szCs w:val="32"/>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723F4A" w14:paraId="44FE59A4"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auto"/>
          </w:tcPr>
          <w:p w14:paraId="410772F0" w14:textId="77777777" w:rsidR="003278AB" w:rsidRPr="00723F4A"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auto"/>
          </w:tcPr>
          <w:p w14:paraId="55D1467D"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auto"/>
          </w:tcPr>
          <w:p w14:paraId="588A196D" w14:textId="77777777" w:rsidR="003278AB" w:rsidRPr="00723F4A" w:rsidRDefault="003278AB" w:rsidP="00733848">
            <w:pPr>
              <w:jc w:val="center"/>
              <w:rPr>
                <w:sz w:val="22"/>
                <w:szCs w:val="22"/>
              </w:rPr>
            </w:pPr>
            <w:r w:rsidRPr="00723F4A">
              <w:rPr>
                <w:sz w:val="22"/>
                <w:szCs w:val="22"/>
              </w:rPr>
              <w:t>Months</w:t>
            </w:r>
          </w:p>
        </w:tc>
      </w:tr>
      <w:tr w:rsidR="003278AB" w:rsidRPr="00723F4A" w14:paraId="2394D1B1"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auto"/>
          </w:tcPr>
          <w:p w14:paraId="6CC1C9C2" w14:textId="77777777" w:rsidR="003278AB" w:rsidRPr="00723F4A"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auto"/>
          </w:tcPr>
          <w:p w14:paraId="616607DE"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2248BB2C"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5B41538F"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742F8736"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5E6322E5"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1C3E83D6"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255457A6"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2FB349E8"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0C271184"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51D7AC53"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59FACEE8"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05E0838F"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auto"/>
          </w:tcPr>
          <w:p w14:paraId="1123C04C" w14:textId="77777777" w:rsidR="003278AB" w:rsidRPr="00723F4A" w:rsidRDefault="003278AB" w:rsidP="00733848">
            <w:pPr>
              <w:rPr>
                <w:sz w:val="22"/>
                <w:szCs w:val="22"/>
              </w:rPr>
            </w:pPr>
            <w:r w:rsidRPr="00723F4A">
              <w:rPr>
                <w:sz w:val="22"/>
                <w:szCs w:val="22"/>
              </w:rPr>
              <w:t>12</w:t>
            </w:r>
          </w:p>
        </w:tc>
      </w:tr>
      <w:tr w:rsidR="003278AB" w:rsidRPr="00723F4A" w14:paraId="0B5A2E6C"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F3D41FA" w14:textId="77777777" w:rsidR="003278AB" w:rsidRPr="00723F4A" w:rsidRDefault="003278AB">
            <w:pPr>
              <w:pStyle w:val="ListParagraph"/>
              <w:numPr>
                <w:ilvl w:val="0"/>
                <w:numId w:val="42"/>
              </w:numPr>
              <w:rPr>
                <w:b/>
                <w:bCs/>
                <w:sz w:val="22"/>
                <w:szCs w:val="22"/>
                <w:u w:val="single"/>
              </w:rPr>
            </w:pPr>
            <w:r w:rsidRPr="00723F4A">
              <w:rPr>
                <w:b/>
                <w:bCs/>
                <w:sz w:val="22"/>
                <w:szCs w:val="22"/>
                <w:u w:val="single"/>
              </w:rPr>
              <w:t>Al Nasryyah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C18E30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1CA106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E52F1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64C6B1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CB5DE4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81CF9C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AA5F7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C20E83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5785C9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5840C6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5DDA51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3122D22" w14:textId="77777777" w:rsidR="003278AB" w:rsidRPr="00723F4A" w:rsidRDefault="003278AB" w:rsidP="00733848">
            <w:pPr>
              <w:rPr>
                <w:sz w:val="22"/>
                <w:szCs w:val="22"/>
              </w:rPr>
            </w:pPr>
          </w:p>
        </w:tc>
      </w:tr>
      <w:tr w:rsidR="003278AB" w:rsidRPr="00723F4A" w14:paraId="5B0B6DF7"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DB39A23" w14:textId="77777777" w:rsidR="003278AB" w:rsidRPr="00723F4A" w:rsidRDefault="003278AB" w:rsidP="00733848">
            <w:pPr>
              <w:rPr>
                <w:b/>
                <w:bCs/>
                <w:sz w:val="22"/>
                <w:szCs w:val="22"/>
              </w:rPr>
            </w:pPr>
            <w:r w:rsidRPr="00723F4A">
              <w:rPr>
                <w:b/>
                <w:bCs/>
                <w:sz w:val="22"/>
                <w:szCs w:val="22"/>
              </w:rPr>
              <w:t>A.1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E2CED56"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C99ADB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EA95B0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15315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13D49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DCF7ED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C42041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BA3446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18465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360AC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7477D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CAA87F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52DD9DA" w14:textId="77777777" w:rsidR="003278AB" w:rsidRPr="00723F4A" w:rsidRDefault="003278AB" w:rsidP="00733848">
            <w:pPr>
              <w:rPr>
                <w:sz w:val="22"/>
                <w:szCs w:val="22"/>
              </w:rPr>
            </w:pPr>
          </w:p>
        </w:tc>
      </w:tr>
      <w:tr w:rsidR="003278AB" w:rsidRPr="00723F4A" w14:paraId="42FD568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0867A8A"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17E9DC" w14:textId="77777777" w:rsidR="003278AB" w:rsidRPr="00723F4A" w:rsidRDefault="003278AB" w:rsidP="00733848">
            <w:pPr>
              <w:rPr>
                <w:sz w:val="22"/>
                <w:szCs w:val="22"/>
              </w:rPr>
            </w:pPr>
            <w:r w:rsidRPr="00723F4A">
              <w:rPr>
                <w:sz w:val="22"/>
                <w:szCs w:val="22"/>
              </w:rPr>
              <w:t>Support Kafr ElSheikh WSC in technical and financial evaluation of Al Nasryyah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A735BB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692373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25C70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F52CC3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67104B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CDC24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8A4198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A743F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A7F00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DB0C24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11996AC"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DB63ADF" w14:textId="77777777" w:rsidR="003278AB" w:rsidRPr="00723F4A" w:rsidRDefault="003278AB" w:rsidP="00733848">
            <w:pPr>
              <w:rPr>
                <w:sz w:val="22"/>
                <w:szCs w:val="22"/>
              </w:rPr>
            </w:pPr>
          </w:p>
        </w:tc>
      </w:tr>
      <w:tr w:rsidR="003278AB" w:rsidRPr="00723F4A" w14:paraId="3FE7889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BEE3B63"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D69087A" w14:textId="572290A0" w:rsidR="003278AB" w:rsidRPr="00723F4A" w:rsidRDefault="003278AB" w:rsidP="00733848">
            <w:pPr>
              <w:rPr>
                <w:sz w:val="22"/>
                <w:szCs w:val="22"/>
              </w:rPr>
            </w:pPr>
            <w:r w:rsidRPr="00723F4A">
              <w:rPr>
                <w:sz w:val="22"/>
                <w:szCs w:val="22"/>
              </w:rPr>
              <w:t>Review detailed design and shop drawings for Al Nasryyah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176FD0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CD68F32"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E4069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10A2E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146DF9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6FCBC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8D1FB3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A9F743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23AA99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F88DB7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05988A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5DC4FA1" w14:textId="77777777" w:rsidR="003278AB" w:rsidRPr="00723F4A" w:rsidRDefault="003278AB" w:rsidP="00733848">
            <w:pPr>
              <w:rPr>
                <w:sz w:val="22"/>
                <w:szCs w:val="22"/>
              </w:rPr>
            </w:pPr>
          </w:p>
        </w:tc>
      </w:tr>
      <w:tr w:rsidR="003278AB" w:rsidRPr="00723F4A" w14:paraId="4F9E3C4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070C08F"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097F966" w14:textId="77777777" w:rsidR="003278AB" w:rsidRPr="00723F4A" w:rsidRDefault="003278AB" w:rsidP="00733848">
            <w:pPr>
              <w:rPr>
                <w:sz w:val="22"/>
                <w:szCs w:val="22"/>
              </w:rPr>
            </w:pPr>
            <w:r w:rsidRPr="00723F4A">
              <w:rPr>
                <w:sz w:val="22"/>
                <w:szCs w:val="22"/>
              </w:rPr>
              <w:t>Construction supervision of Al Nasryyah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147BAE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7D9619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982CB5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9C03D8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F05F56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2A37C0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4DAFB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FF141B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573D09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71718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C228DF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4ADEE5C" w14:textId="77777777" w:rsidR="003278AB" w:rsidRPr="00723F4A" w:rsidRDefault="003278AB" w:rsidP="00733848">
            <w:pPr>
              <w:rPr>
                <w:sz w:val="22"/>
                <w:szCs w:val="22"/>
              </w:rPr>
            </w:pPr>
          </w:p>
        </w:tc>
      </w:tr>
      <w:tr w:rsidR="003278AB" w:rsidRPr="00723F4A" w14:paraId="2EFCD75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47A54C5"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412C429" w14:textId="77777777" w:rsidR="003278AB" w:rsidRPr="00723F4A" w:rsidRDefault="003278AB" w:rsidP="00733848">
            <w:pPr>
              <w:rPr>
                <w:sz w:val="22"/>
                <w:szCs w:val="22"/>
              </w:rPr>
            </w:pPr>
            <w:r w:rsidRPr="00723F4A">
              <w:rPr>
                <w:sz w:val="22"/>
                <w:szCs w:val="22"/>
              </w:rPr>
              <w:t>Operation and maintenance and training supervision for Al Nasryyah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EFC346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C72651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B9E481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23FFD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BF8C03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F406C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CB4112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303B6E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08B8CC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4A5CE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7EDBEC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6BDEB68" w14:textId="77777777" w:rsidR="003278AB" w:rsidRPr="00723F4A" w:rsidRDefault="003278AB" w:rsidP="00733848">
            <w:pPr>
              <w:rPr>
                <w:sz w:val="22"/>
                <w:szCs w:val="22"/>
              </w:rPr>
            </w:pPr>
          </w:p>
        </w:tc>
      </w:tr>
      <w:tr w:rsidR="003278AB" w:rsidRPr="00723F4A" w14:paraId="32038E5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4DCEC6F"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A672609" w14:textId="64131E91" w:rsidR="003278AB" w:rsidRPr="00723F4A" w:rsidRDefault="003278AB" w:rsidP="00733848">
            <w:pPr>
              <w:rPr>
                <w:sz w:val="22"/>
                <w:szCs w:val="22"/>
              </w:rPr>
            </w:pPr>
            <w:r w:rsidRPr="00723F4A">
              <w:rPr>
                <w:sz w:val="22"/>
                <w:szCs w:val="22"/>
              </w:rPr>
              <w:t>Assist Kafr ElSheikh WSC in handover Al Nasryyah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22AD43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1C8E4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8C535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C668EB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57D04D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82EFB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D72559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649FBF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52F29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C32555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201B2F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63A9F72" w14:textId="77777777" w:rsidR="003278AB" w:rsidRPr="00723F4A" w:rsidRDefault="003278AB" w:rsidP="00733848">
            <w:pPr>
              <w:rPr>
                <w:sz w:val="22"/>
                <w:szCs w:val="22"/>
              </w:rPr>
            </w:pPr>
          </w:p>
        </w:tc>
      </w:tr>
      <w:tr w:rsidR="003278AB" w:rsidRPr="00723F4A" w14:paraId="10CBE855"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D79573B" w14:textId="77777777" w:rsidR="003278AB" w:rsidRPr="00723F4A" w:rsidRDefault="003278AB" w:rsidP="00733848">
            <w:pPr>
              <w:rPr>
                <w:b/>
                <w:bCs/>
                <w:sz w:val="22"/>
                <w:szCs w:val="22"/>
                <w:u w:val="single"/>
              </w:rPr>
            </w:pPr>
            <w:r w:rsidRPr="00723F4A">
              <w:rPr>
                <w:b/>
                <w:bCs/>
                <w:sz w:val="22"/>
                <w:szCs w:val="22"/>
                <w:u w:val="single"/>
              </w:rPr>
              <w:t>A.2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3145D48"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F4B6D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BBE030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386870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AF5B69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6B4D9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28BBE2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60A5E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6DF908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9B972C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A74F1F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372867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B9E3E61" w14:textId="77777777" w:rsidR="003278AB" w:rsidRPr="00723F4A" w:rsidRDefault="003278AB" w:rsidP="00733848">
            <w:pPr>
              <w:rPr>
                <w:sz w:val="22"/>
                <w:szCs w:val="22"/>
              </w:rPr>
            </w:pPr>
          </w:p>
        </w:tc>
      </w:tr>
      <w:tr w:rsidR="003278AB" w:rsidRPr="00723F4A" w14:paraId="17913FAF"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99CB73A"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C2E2EAC" w14:textId="77777777" w:rsidR="003278AB" w:rsidRPr="00723F4A" w:rsidRDefault="003278AB" w:rsidP="00733848">
            <w:pPr>
              <w:rPr>
                <w:sz w:val="22"/>
                <w:szCs w:val="22"/>
              </w:rPr>
            </w:pPr>
            <w:r w:rsidRPr="00723F4A">
              <w:rPr>
                <w:sz w:val="22"/>
                <w:szCs w:val="22"/>
              </w:rPr>
              <w:t>Technical and financial evaluation report (combined evaluation report) for Al Nasryyah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2C1470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BCF1A3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32D39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8FDD9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D9B8E2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3AA82E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F6DC6F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177D2A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CD8CB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40972A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97F3D5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161FF70" w14:textId="77777777" w:rsidR="003278AB" w:rsidRPr="00723F4A" w:rsidRDefault="003278AB" w:rsidP="00733848">
            <w:pPr>
              <w:rPr>
                <w:sz w:val="22"/>
                <w:szCs w:val="22"/>
              </w:rPr>
            </w:pPr>
          </w:p>
        </w:tc>
      </w:tr>
      <w:tr w:rsidR="003278AB" w:rsidRPr="00723F4A" w14:paraId="5933D016"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A44E7CE"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07D8B67" w14:textId="77777777" w:rsidR="003278AB" w:rsidRPr="00723F4A" w:rsidRDefault="003278AB" w:rsidP="00733848">
            <w:pPr>
              <w:rPr>
                <w:sz w:val="22"/>
                <w:szCs w:val="22"/>
              </w:rPr>
            </w:pPr>
            <w:r w:rsidRPr="00723F4A">
              <w:rPr>
                <w:sz w:val="22"/>
                <w:szCs w:val="22"/>
              </w:rPr>
              <w:t xml:space="preserve">Monthly Progress reports for Al Nasryyah WWTP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B599F6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845C42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7821FE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60E82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5AAF78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AE6F18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8CC88B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9A5584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73965E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0081AC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1F80A8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3B7B1FC" w14:textId="77777777" w:rsidR="003278AB" w:rsidRPr="00723F4A" w:rsidRDefault="003278AB" w:rsidP="00733848">
            <w:pPr>
              <w:rPr>
                <w:sz w:val="22"/>
                <w:szCs w:val="22"/>
              </w:rPr>
            </w:pPr>
          </w:p>
        </w:tc>
      </w:tr>
      <w:tr w:rsidR="003278AB" w:rsidRPr="00723F4A" w14:paraId="338E37AB"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3C2CE09"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366F447" w14:textId="77777777" w:rsidR="003278AB" w:rsidRPr="00723F4A" w:rsidRDefault="003278AB" w:rsidP="00733848">
            <w:pPr>
              <w:rPr>
                <w:sz w:val="22"/>
                <w:szCs w:val="22"/>
              </w:rPr>
            </w:pPr>
            <w:r w:rsidRPr="00723F4A">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B62CC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AE1624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38330C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AF3222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C710BA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7D9D4D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AC6689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A621D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86D4A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3DEC43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419BB49"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A32A26E" w14:textId="77777777" w:rsidR="003278AB" w:rsidRPr="00723F4A" w:rsidRDefault="003278AB" w:rsidP="00733848">
            <w:pPr>
              <w:rPr>
                <w:sz w:val="22"/>
                <w:szCs w:val="22"/>
              </w:rPr>
            </w:pPr>
          </w:p>
        </w:tc>
      </w:tr>
      <w:tr w:rsidR="003278AB" w:rsidRPr="00723F4A" w14:paraId="1E573CD6" w14:textId="77777777" w:rsidTr="00733848">
        <w:trPr>
          <w:trHeight w:val="6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1FA6F90"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F96DC5A" w14:textId="77777777" w:rsidR="003278AB" w:rsidRPr="00723F4A" w:rsidRDefault="003278AB" w:rsidP="00733848">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990380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CC2E58C"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BED06C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F28B3E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789F7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2F7930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ECFA1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E81C24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307D9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F230E5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EE97FD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EDA0DFB" w14:textId="77777777" w:rsidR="003278AB" w:rsidRPr="00723F4A" w:rsidRDefault="003278AB" w:rsidP="00733848">
            <w:pPr>
              <w:rPr>
                <w:sz w:val="22"/>
                <w:szCs w:val="22"/>
              </w:rPr>
            </w:pPr>
          </w:p>
        </w:tc>
      </w:tr>
      <w:tr w:rsidR="003278AB" w:rsidRPr="00723F4A" w14:paraId="55E55DC7"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3C5B1BD"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406AE4" w14:textId="77777777" w:rsidR="003278AB" w:rsidRPr="00723F4A" w:rsidRDefault="003278AB" w:rsidP="00733848">
            <w:pPr>
              <w:rPr>
                <w:sz w:val="22"/>
                <w:szCs w:val="22"/>
              </w:rPr>
            </w:pPr>
            <w:r w:rsidRPr="00723F4A">
              <w:rPr>
                <w:sz w:val="22"/>
                <w:szCs w:val="22"/>
              </w:rPr>
              <w:t>Completion and handover certificate of Al Nasryyah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C516E6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B04C9B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1BA839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B55F35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B64599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3CF089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889954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130610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07A8D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8E4B1F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88B5E2A"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5A85582" w14:textId="77777777" w:rsidR="003278AB" w:rsidRPr="00723F4A" w:rsidRDefault="003278AB" w:rsidP="00733848">
            <w:pPr>
              <w:rPr>
                <w:sz w:val="22"/>
                <w:szCs w:val="22"/>
              </w:rPr>
            </w:pPr>
          </w:p>
        </w:tc>
      </w:tr>
    </w:tbl>
    <w:p w14:paraId="253AB0D2" w14:textId="270CBB04" w:rsidR="000C65EE" w:rsidRPr="00723F4A" w:rsidRDefault="000C65EE">
      <w:pPr>
        <w:rPr>
          <w:rFonts w:asciiTheme="minorHAnsi" w:hAnsiTheme="minorHAnsi" w:cstheme="minorHAnsi"/>
          <w:b/>
        </w:rPr>
      </w:pPr>
    </w:p>
    <w:p w14:paraId="5713CD90" w14:textId="700E3799" w:rsidR="00DA1413" w:rsidRPr="00723F4A" w:rsidRDefault="00DA1413" w:rsidP="00DA1413">
      <w:pPr>
        <w:rPr>
          <w:i/>
          <w:iCs/>
          <w:color w:val="FF0000"/>
        </w:rPr>
      </w:pPr>
      <w:r w:rsidRPr="00723F4A">
        <w:rPr>
          <w:i/>
          <w:iCs/>
          <w:color w:val="FF0000"/>
        </w:rPr>
        <w:t xml:space="preserve">[Indicate all main activities of the assignment, including deliverables and other milestones, such as the </w:t>
      </w:r>
      <w:r w:rsidR="00C22E05" w:rsidRPr="00723F4A">
        <w:rPr>
          <w:i/>
          <w:iCs/>
          <w:color w:val="FF0000"/>
        </w:rPr>
        <w:t>Implementing Entity</w:t>
      </w:r>
      <w:r w:rsidRPr="00723F4A">
        <w:rPr>
          <w:i/>
          <w:iCs/>
          <w:color w:val="FF0000"/>
        </w:rPr>
        <w:t xml:space="preserve">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p>
    <w:p w14:paraId="2E6F4D77" w14:textId="39DDA2B9" w:rsidR="00DA1413" w:rsidRPr="00723F4A" w:rsidRDefault="00DA1413">
      <w:pPr>
        <w:rPr>
          <w:rFonts w:asciiTheme="minorHAnsi" w:hAnsiTheme="minorHAnsi" w:cstheme="minorHAnsi"/>
          <w:b/>
        </w:rPr>
      </w:pPr>
      <w:r w:rsidRPr="00723F4A">
        <w:rPr>
          <w:rFonts w:asciiTheme="minorHAnsi" w:hAnsiTheme="minorHAnsi" w:cstheme="minorHAnsi"/>
          <w:b/>
        </w:rPr>
        <w:br w:type="page"/>
      </w:r>
    </w:p>
    <w:p w14:paraId="06B875E4" w14:textId="77777777" w:rsidR="00DA1413" w:rsidRPr="00723F4A" w:rsidRDefault="00DA1413">
      <w:pPr>
        <w:rPr>
          <w:rFonts w:asciiTheme="minorHAnsi" w:hAnsiTheme="minorHAnsi" w:cstheme="minorHAnsi"/>
          <w:b/>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723F4A" w14:paraId="4B3CD76B"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83AFE62" w14:textId="77777777" w:rsidR="003278AB" w:rsidRPr="00723F4A"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2A3DA256"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9898194" w14:textId="77777777" w:rsidR="003278AB" w:rsidRPr="00723F4A" w:rsidRDefault="003278AB" w:rsidP="00733848">
            <w:pPr>
              <w:jc w:val="center"/>
              <w:rPr>
                <w:sz w:val="22"/>
                <w:szCs w:val="22"/>
              </w:rPr>
            </w:pPr>
            <w:r w:rsidRPr="00723F4A">
              <w:rPr>
                <w:sz w:val="22"/>
                <w:szCs w:val="22"/>
              </w:rPr>
              <w:t>Months</w:t>
            </w:r>
          </w:p>
        </w:tc>
      </w:tr>
      <w:tr w:rsidR="003278AB" w:rsidRPr="00723F4A" w14:paraId="6C28916E"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820F6BD" w14:textId="77777777" w:rsidR="003278AB" w:rsidRPr="00723F4A"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3A6ACD2"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C40A704"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7541D2B"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0EFD6DC"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C128067"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CD4B806"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7A49864"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07728D8"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666AB40"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BC4ACB7"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322A2A1"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2C5AC2B"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46AB181" w14:textId="77777777" w:rsidR="003278AB" w:rsidRPr="00723F4A" w:rsidRDefault="003278AB" w:rsidP="00733848">
            <w:pPr>
              <w:rPr>
                <w:sz w:val="22"/>
                <w:szCs w:val="22"/>
              </w:rPr>
            </w:pPr>
            <w:r w:rsidRPr="00723F4A">
              <w:rPr>
                <w:sz w:val="22"/>
                <w:szCs w:val="22"/>
              </w:rPr>
              <w:t>12</w:t>
            </w:r>
          </w:p>
        </w:tc>
      </w:tr>
      <w:tr w:rsidR="003278AB" w:rsidRPr="00723F4A" w14:paraId="76C3B2E9"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60148E" w14:textId="16B9C072" w:rsidR="003278AB" w:rsidRPr="00723F4A" w:rsidRDefault="00345BA7" w:rsidP="00606953">
            <w:pPr>
              <w:rPr>
                <w:b/>
                <w:bCs/>
                <w:sz w:val="22"/>
                <w:szCs w:val="22"/>
                <w:u w:val="single"/>
              </w:rPr>
            </w:pPr>
            <w:r w:rsidRPr="00723F4A">
              <w:rPr>
                <w:b/>
                <w:bCs/>
                <w:sz w:val="22"/>
                <w:szCs w:val="22"/>
                <w:u w:val="single"/>
              </w:rPr>
              <w:t xml:space="preserve">B. </w:t>
            </w:r>
            <w:r w:rsidR="003278AB" w:rsidRPr="00723F4A">
              <w:rPr>
                <w:b/>
                <w:bCs/>
                <w:sz w:val="22"/>
                <w:szCs w:val="22"/>
                <w:u w:val="single"/>
              </w:rPr>
              <w:t>Kafr Al Jaraydah WWTP Extension</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01857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6B20F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DD918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424DF6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9B59D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D19A3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1704E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23FDB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CA241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D827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81972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8F9E96" w14:textId="77777777" w:rsidR="003278AB" w:rsidRPr="00723F4A" w:rsidRDefault="003278AB" w:rsidP="00733848">
            <w:pPr>
              <w:rPr>
                <w:sz w:val="22"/>
                <w:szCs w:val="22"/>
              </w:rPr>
            </w:pPr>
          </w:p>
        </w:tc>
      </w:tr>
      <w:tr w:rsidR="003278AB" w:rsidRPr="00723F4A" w14:paraId="32723E99"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CB38D5B" w14:textId="77777777" w:rsidR="003278AB" w:rsidRPr="00723F4A" w:rsidRDefault="003278AB" w:rsidP="00733848">
            <w:pPr>
              <w:rPr>
                <w:b/>
                <w:bCs/>
                <w:sz w:val="22"/>
                <w:szCs w:val="22"/>
              </w:rPr>
            </w:pPr>
            <w:r w:rsidRPr="00723F4A">
              <w:rPr>
                <w:b/>
                <w:bCs/>
                <w:sz w:val="22"/>
                <w:szCs w:val="22"/>
              </w:rPr>
              <w:t>B.1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F42A784"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B21230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14AC17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BEC52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418D2A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75514E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60F8E0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DC9620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1C2E0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C3A5AC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5B956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2463C9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B8E702D" w14:textId="77777777" w:rsidR="003278AB" w:rsidRPr="00723F4A" w:rsidRDefault="003278AB" w:rsidP="00733848">
            <w:pPr>
              <w:rPr>
                <w:sz w:val="22"/>
                <w:szCs w:val="22"/>
              </w:rPr>
            </w:pPr>
          </w:p>
        </w:tc>
      </w:tr>
      <w:tr w:rsidR="003278AB" w:rsidRPr="00723F4A" w14:paraId="19FE48A9"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3D83BA9"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75B88E" w14:textId="77777777" w:rsidR="003278AB" w:rsidRPr="00723F4A" w:rsidRDefault="003278AB" w:rsidP="00733848">
            <w:pPr>
              <w:rPr>
                <w:sz w:val="22"/>
                <w:szCs w:val="22"/>
              </w:rPr>
            </w:pPr>
            <w:r w:rsidRPr="00723F4A">
              <w:rPr>
                <w:sz w:val="22"/>
                <w:szCs w:val="22"/>
              </w:rPr>
              <w:t>Support Kafr ElSheikh WSC in technical and financial evaluation of Kafr Al Jaraydah WWTP extension works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360A9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40DEA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AA956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3301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1C0733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0FC47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F1D74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DC0C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E1A1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0FBC3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B3DC3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136B0B" w14:textId="77777777" w:rsidR="003278AB" w:rsidRPr="00723F4A" w:rsidRDefault="003278AB" w:rsidP="00733848">
            <w:pPr>
              <w:rPr>
                <w:sz w:val="22"/>
                <w:szCs w:val="22"/>
              </w:rPr>
            </w:pPr>
          </w:p>
        </w:tc>
      </w:tr>
      <w:tr w:rsidR="003278AB" w:rsidRPr="00723F4A" w14:paraId="66299EC7"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362FB2"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D09142" w14:textId="77777777" w:rsidR="003278AB" w:rsidRPr="00723F4A" w:rsidRDefault="003278AB" w:rsidP="00733848">
            <w:pPr>
              <w:rPr>
                <w:sz w:val="22"/>
                <w:szCs w:val="22"/>
              </w:rPr>
            </w:pPr>
            <w:r w:rsidRPr="00723F4A">
              <w:rPr>
                <w:sz w:val="22"/>
                <w:szCs w:val="22"/>
              </w:rPr>
              <w:t>Review detailed design and shop drawings for Kafr Al Jaraydah WWTP extension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6189C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CEED02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B58C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EADD4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38779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51950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D01D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14AB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0BC48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7F21F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47FAE5"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70F310" w14:textId="77777777" w:rsidR="003278AB" w:rsidRPr="00723F4A" w:rsidRDefault="003278AB" w:rsidP="00733848">
            <w:pPr>
              <w:rPr>
                <w:sz w:val="22"/>
                <w:szCs w:val="22"/>
              </w:rPr>
            </w:pPr>
          </w:p>
        </w:tc>
      </w:tr>
      <w:tr w:rsidR="003278AB" w:rsidRPr="00723F4A" w14:paraId="74FEB49A"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BD1CC5"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05A1A9" w14:textId="77777777" w:rsidR="003278AB" w:rsidRPr="00723F4A" w:rsidRDefault="003278AB" w:rsidP="00733848">
            <w:pPr>
              <w:rPr>
                <w:sz w:val="22"/>
                <w:szCs w:val="22"/>
              </w:rPr>
            </w:pPr>
            <w:r w:rsidRPr="00723F4A">
              <w:rPr>
                <w:sz w:val="22"/>
                <w:szCs w:val="22"/>
              </w:rPr>
              <w:t>Construction supervision of Kafr Al Jaraydah WWTP extension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17A00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63A30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47340D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8BD3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32038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BD134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99531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15E1C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383D7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006FE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D1B69A"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5708F1" w14:textId="77777777" w:rsidR="003278AB" w:rsidRPr="00723F4A" w:rsidRDefault="003278AB" w:rsidP="00733848">
            <w:pPr>
              <w:rPr>
                <w:sz w:val="22"/>
                <w:szCs w:val="22"/>
              </w:rPr>
            </w:pPr>
          </w:p>
        </w:tc>
      </w:tr>
      <w:tr w:rsidR="003278AB" w:rsidRPr="00723F4A" w14:paraId="638E73C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A637AD8"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6C96E6" w14:textId="77777777" w:rsidR="003278AB" w:rsidRPr="00723F4A" w:rsidRDefault="003278AB" w:rsidP="00733848">
            <w:pPr>
              <w:rPr>
                <w:sz w:val="22"/>
                <w:szCs w:val="22"/>
              </w:rPr>
            </w:pPr>
            <w:r w:rsidRPr="00723F4A">
              <w:rPr>
                <w:sz w:val="22"/>
                <w:szCs w:val="22"/>
              </w:rPr>
              <w:t>Operation and maintenance and training supervision for Kafr Al Jaraydah WWTP extension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5B4A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44FF58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8B493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84582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37EC6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75D40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5521B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FB0A1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8BE554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D9EDF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8A0108"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565883" w14:textId="77777777" w:rsidR="003278AB" w:rsidRPr="00723F4A" w:rsidRDefault="003278AB" w:rsidP="00733848">
            <w:pPr>
              <w:rPr>
                <w:sz w:val="22"/>
                <w:szCs w:val="22"/>
              </w:rPr>
            </w:pPr>
          </w:p>
        </w:tc>
      </w:tr>
      <w:tr w:rsidR="003278AB" w:rsidRPr="00723F4A" w14:paraId="53D176BC"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FD73FC"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5775B2" w14:textId="77777777" w:rsidR="003278AB" w:rsidRPr="00723F4A" w:rsidRDefault="003278AB" w:rsidP="00733848">
            <w:pPr>
              <w:rPr>
                <w:sz w:val="22"/>
                <w:szCs w:val="22"/>
              </w:rPr>
            </w:pPr>
            <w:r w:rsidRPr="00723F4A">
              <w:rPr>
                <w:sz w:val="22"/>
                <w:szCs w:val="22"/>
              </w:rPr>
              <w:t>Assist Kafr ElSheikh WSC in handover Kafr Al Jaraydah WWTP extension works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4AFDE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FBC217"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51BC4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B1CEE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5B7A9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079CF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262E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FDEA9A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1EEE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B9B3B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30FC6E"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50C63A" w14:textId="77777777" w:rsidR="003278AB" w:rsidRPr="00723F4A" w:rsidRDefault="003278AB" w:rsidP="00733848">
            <w:pPr>
              <w:rPr>
                <w:sz w:val="22"/>
                <w:szCs w:val="22"/>
              </w:rPr>
            </w:pPr>
          </w:p>
        </w:tc>
      </w:tr>
      <w:tr w:rsidR="003278AB" w:rsidRPr="00723F4A" w14:paraId="3151F01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5C4F812" w14:textId="77777777" w:rsidR="003278AB" w:rsidRPr="00723F4A" w:rsidRDefault="003278AB" w:rsidP="00733848">
            <w:pPr>
              <w:rPr>
                <w:b/>
                <w:bCs/>
                <w:sz w:val="22"/>
                <w:szCs w:val="22"/>
                <w:u w:val="single"/>
              </w:rPr>
            </w:pPr>
            <w:r w:rsidRPr="00723F4A">
              <w:rPr>
                <w:b/>
                <w:bCs/>
                <w:sz w:val="22"/>
                <w:szCs w:val="22"/>
                <w:u w:val="single"/>
              </w:rPr>
              <w:t>B.2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06D81FD"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4208A4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F655E37"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EDC6C6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938629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32B48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90A89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EA046C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5C71FC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31BAC1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7A636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E9398D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F5A96A4" w14:textId="77777777" w:rsidR="003278AB" w:rsidRPr="00723F4A" w:rsidRDefault="003278AB" w:rsidP="00733848">
            <w:pPr>
              <w:rPr>
                <w:sz w:val="22"/>
                <w:szCs w:val="22"/>
              </w:rPr>
            </w:pPr>
          </w:p>
        </w:tc>
      </w:tr>
      <w:tr w:rsidR="003278AB" w:rsidRPr="00723F4A" w14:paraId="37ACA602"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737187"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D7081A" w14:textId="77777777" w:rsidR="003278AB" w:rsidRPr="00723F4A" w:rsidRDefault="003278AB" w:rsidP="00733848">
            <w:pPr>
              <w:rPr>
                <w:sz w:val="22"/>
                <w:szCs w:val="22"/>
              </w:rPr>
            </w:pPr>
            <w:r w:rsidRPr="00723F4A">
              <w:rPr>
                <w:sz w:val="22"/>
                <w:szCs w:val="22"/>
              </w:rPr>
              <w:t>Technical and financial evaluation report (combined evaluation report) for Kafr Al Jaraydah WWTP extension works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5ED94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C1B71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996F0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44530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3303D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2670E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C6DB3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D4796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C42A65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F3E80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18B2E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940C67" w14:textId="77777777" w:rsidR="003278AB" w:rsidRPr="00723F4A" w:rsidRDefault="003278AB" w:rsidP="00733848">
            <w:pPr>
              <w:rPr>
                <w:sz w:val="22"/>
                <w:szCs w:val="22"/>
              </w:rPr>
            </w:pPr>
          </w:p>
        </w:tc>
      </w:tr>
      <w:tr w:rsidR="003278AB" w:rsidRPr="00723F4A" w14:paraId="7824F581"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69655A"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622A99" w14:textId="77777777" w:rsidR="003278AB" w:rsidRPr="00723F4A" w:rsidRDefault="003278AB" w:rsidP="00733848">
            <w:pPr>
              <w:rPr>
                <w:sz w:val="22"/>
                <w:szCs w:val="22"/>
              </w:rPr>
            </w:pPr>
            <w:r w:rsidRPr="00723F4A">
              <w:rPr>
                <w:sz w:val="22"/>
                <w:szCs w:val="22"/>
              </w:rPr>
              <w:t xml:space="preserve">Monthly reports for Kafr Al Jaraydah WWTP extension works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0927F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50112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AE721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75A9D7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56B26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079F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8AF2C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391DF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470ED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11F06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3F86CA"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22CD25" w14:textId="77777777" w:rsidR="003278AB" w:rsidRPr="00723F4A" w:rsidRDefault="003278AB" w:rsidP="00733848">
            <w:pPr>
              <w:rPr>
                <w:sz w:val="22"/>
                <w:szCs w:val="22"/>
              </w:rPr>
            </w:pPr>
          </w:p>
        </w:tc>
      </w:tr>
      <w:tr w:rsidR="003278AB" w:rsidRPr="00723F4A" w14:paraId="6FB8128C"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EB59BD"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BDE7583" w14:textId="77777777" w:rsidR="003278AB" w:rsidRPr="00723F4A" w:rsidRDefault="003278AB" w:rsidP="00733848">
            <w:pPr>
              <w:rPr>
                <w:sz w:val="22"/>
                <w:szCs w:val="22"/>
              </w:rPr>
            </w:pPr>
            <w:r w:rsidRPr="00723F4A">
              <w:rPr>
                <w:sz w:val="22"/>
                <w:szCs w:val="22"/>
              </w:rPr>
              <w:t>Completion and handover certificate of Kafr Al Jaraydah WWTP extension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4EF1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A18BD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7FA2A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8FED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8A077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4D950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5B393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AE964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C7C42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BE273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F3A22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9F9F88" w14:textId="77777777" w:rsidR="003278AB" w:rsidRPr="00723F4A" w:rsidRDefault="003278AB" w:rsidP="00733848">
            <w:pPr>
              <w:rPr>
                <w:sz w:val="22"/>
                <w:szCs w:val="22"/>
              </w:rPr>
            </w:pPr>
          </w:p>
        </w:tc>
      </w:tr>
      <w:tr w:rsidR="00345BA7" w:rsidRPr="00723F4A" w14:paraId="1C211C32"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BEF0A8" w14:textId="28F862FD" w:rsidR="00345BA7" w:rsidRPr="00723F4A" w:rsidRDefault="00345BA7" w:rsidP="00345BA7">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2319CD" w14:textId="5BFA44DF" w:rsidR="00345BA7" w:rsidRPr="00723F4A" w:rsidRDefault="00345BA7" w:rsidP="00345BA7">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A18CDD"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A5C762" w14:textId="77777777" w:rsidR="00345BA7" w:rsidRPr="00723F4A" w:rsidRDefault="00345BA7" w:rsidP="00345BA7">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DEF749"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C16897"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D61DC1"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405818"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80689C"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3A04FB"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DE08FE"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0BE31F"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14F6D9" w14:textId="77777777" w:rsidR="00345BA7" w:rsidRPr="00723F4A" w:rsidRDefault="00345BA7" w:rsidP="00345BA7">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4ED3D2" w14:textId="77777777" w:rsidR="00345BA7" w:rsidRPr="00723F4A" w:rsidRDefault="00345BA7" w:rsidP="00345BA7">
            <w:pPr>
              <w:rPr>
                <w:sz w:val="22"/>
                <w:szCs w:val="22"/>
              </w:rPr>
            </w:pPr>
          </w:p>
        </w:tc>
      </w:tr>
      <w:tr w:rsidR="00345BA7" w:rsidRPr="00723F4A" w14:paraId="4DD67B9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FBF8D2" w14:textId="39FA8123" w:rsidR="00345BA7" w:rsidRPr="00723F4A" w:rsidRDefault="00345BA7" w:rsidP="00345BA7">
            <w:pPr>
              <w:rPr>
                <w:sz w:val="22"/>
                <w:szCs w:val="22"/>
              </w:rPr>
            </w:pP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854F74" w14:textId="13A4F292"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45F3B3"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A3082C" w14:textId="77777777" w:rsidR="00345BA7" w:rsidRPr="00723F4A" w:rsidRDefault="00345BA7" w:rsidP="00345BA7">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7D5A46"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FD048C"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A455E3"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7FB5EF"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73952C"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32EA2DB"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F2A9EBA"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180003" w14:textId="77777777" w:rsidR="00345BA7" w:rsidRPr="00723F4A"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0C56701" w14:textId="77777777" w:rsidR="00345BA7" w:rsidRPr="00723F4A" w:rsidRDefault="00345BA7" w:rsidP="00345BA7">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0D6B33" w14:textId="77777777" w:rsidR="00345BA7" w:rsidRPr="00723F4A" w:rsidRDefault="00345BA7" w:rsidP="00345BA7">
            <w:pPr>
              <w:rPr>
                <w:sz w:val="22"/>
                <w:szCs w:val="22"/>
              </w:rPr>
            </w:pPr>
          </w:p>
        </w:tc>
      </w:tr>
    </w:tbl>
    <w:p w14:paraId="4AC1C8D3" w14:textId="77777777" w:rsidR="006D161F" w:rsidRPr="00723F4A" w:rsidRDefault="006D161F">
      <w:pPr>
        <w:rPr>
          <w:rFonts w:asciiTheme="minorHAnsi" w:hAnsiTheme="minorHAnsi" w:cstheme="minorHAnsi"/>
          <w:b/>
        </w:rPr>
      </w:pPr>
    </w:p>
    <w:p w14:paraId="579E2295" w14:textId="260C92D1" w:rsidR="004B598F" w:rsidRPr="00723F4A" w:rsidRDefault="000C65EE" w:rsidP="000C65EE">
      <w:pPr>
        <w:rPr>
          <w:i/>
          <w:iCs/>
          <w:color w:val="FF0000"/>
        </w:rPr>
      </w:pPr>
      <w:r w:rsidRPr="00723F4A">
        <w:rPr>
          <w:i/>
          <w:iCs/>
          <w:color w:val="FF0000"/>
        </w:rPr>
        <w:t xml:space="preserve">[Indicate all main activities of the assignment, including deliverables and other milestones, such as the </w:t>
      </w:r>
      <w:r w:rsidR="00C22E05" w:rsidRPr="00723F4A">
        <w:rPr>
          <w:i/>
          <w:iCs/>
          <w:color w:val="FF0000"/>
        </w:rPr>
        <w:t>Implementing Entity</w:t>
      </w:r>
      <w:r w:rsidRPr="00723F4A">
        <w:rPr>
          <w:i/>
          <w:iCs/>
          <w:color w:val="FF0000"/>
        </w:rPr>
        <w:t xml:space="preserve">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p>
    <w:p w14:paraId="4B692428" w14:textId="77777777" w:rsidR="004B598F" w:rsidRPr="00723F4A" w:rsidRDefault="004B598F">
      <w:pPr>
        <w:rPr>
          <w:i/>
          <w:iCs/>
          <w:color w:val="FF0000"/>
        </w:rPr>
      </w:pPr>
      <w:r w:rsidRPr="00723F4A">
        <w:rPr>
          <w:i/>
          <w:iCs/>
          <w:color w:val="FF0000"/>
        </w:rPr>
        <w:br w:type="page"/>
      </w:r>
    </w:p>
    <w:p w14:paraId="779E5A77" w14:textId="77777777" w:rsidR="003278AB" w:rsidRPr="00723F4A" w:rsidRDefault="003278AB">
      <w:pPr>
        <w:rPr>
          <w:i/>
          <w:iCs/>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723F4A" w14:paraId="13283A99"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573545D7" w14:textId="77777777" w:rsidR="003278AB" w:rsidRPr="00723F4A"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31C537B3"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75F6ABC2" w14:textId="77777777" w:rsidR="003278AB" w:rsidRPr="00723F4A" w:rsidRDefault="003278AB" w:rsidP="00733848">
            <w:pPr>
              <w:jc w:val="center"/>
              <w:rPr>
                <w:sz w:val="22"/>
                <w:szCs w:val="22"/>
              </w:rPr>
            </w:pPr>
            <w:r w:rsidRPr="00723F4A">
              <w:rPr>
                <w:sz w:val="22"/>
                <w:szCs w:val="22"/>
              </w:rPr>
              <w:t>Months</w:t>
            </w:r>
          </w:p>
        </w:tc>
      </w:tr>
      <w:tr w:rsidR="003278AB" w:rsidRPr="00723F4A" w14:paraId="07794219"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95CC2A6" w14:textId="77777777" w:rsidR="003278AB" w:rsidRPr="00723F4A"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6A3FD39"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C363FE9"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83E9D11"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51C83B2"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1F51A6E"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303D4D6"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508FEB8"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5209EAD"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F7437C7"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88C9A79"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50ECAE1"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389F90D"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F241CFF" w14:textId="77777777" w:rsidR="003278AB" w:rsidRPr="00723F4A" w:rsidRDefault="003278AB" w:rsidP="00733848">
            <w:pPr>
              <w:rPr>
                <w:sz w:val="22"/>
                <w:szCs w:val="22"/>
              </w:rPr>
            </w:pPr>
            <w:r w:rsidRPr="00723F4A">
              <w:rPr>
                <w:sz w:val="22"/>
                <w:szCs w:val="22"/>
              </w:rPr>
              <w:t>12</w:t>
            </w:r>
          </w:p>
        </w:tc>
      </w:tr>
      <w:tr w:rsidR="003278AB" w:rsidRPr="00723F4A" w14:paraId="5241B64F"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E97C4B" w14:textId="1ADA1F36" w:rsidR="003278AB" w:rsidRPr="00723F4A" w:rsidRDefault="00345BA7" w:rsidP="00606953">
            <w:pPr>
              <w:rPr>
                <w:b/>
                <w:bCs/>
                <w:sz w:val="22"/>
                <w:szCs w:val="22"/>
                <w:u w:val="single"/>
              </w:rPr>
            </w:pPr>
            <w:r w:rsidRPr="00723F4A">
              <w:rPr>
                <w:b/>
                <w:bCs/>
                <w:sz w:val="22"/>
                <w:szCs w:val="22"/>
                <w:u w:val="single"/>
              </w:rPr>
              <w:t xml:space="preserve">C. </w:t>
            </w:r>
            <w:r w:rsidR="003278AB" w:rsidRPr="00723F4A">
              <w:rPr>
                <w:b/>
                <w:bCs/>
                <w:sz w:val="22"/>
                <w:szCs w:val="22"/>
                <w:u w:val="single"/>
              </w:rPr>
              <w:t>Kafr Al Jaraydah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52207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B4393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02DCF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E423E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435BB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2372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F20FF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5C33E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3FFA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7391C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AC65A5"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C4496D" w14:textId="77777777" w:rsidR="003278AB" w:rsidRPr="00723F4A" w:rsidRDefault="003278AB" w:rsidP="00733848">
            <w:pPr>
              <w:rPr>
                <w:sz w:val="22"/>
                <w:szCs w:val="22"/>
              </w:rPr>
            </w:pPr>
          </w:p>
        </w:tc>
      </w:tr>
      <w:tr w:rsidR="003278AB" w:rsidRPr="00723F4A" w14:paraId="364557AA"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DFBDB20" w14:textId="77777777" w:rsidR="003278AB" w:rsidRPr="00723F4A" w:rsidRDefault="003278AB" w:rsidP="00733848">
            <w:pPr>
              <w:rPr>
                <w:b/>
                <w:bCs/>
                <w:sz w:val="22"/>
                <w:szCs w:val="22"/>
              </w:rPr>
            </w:pPr>
            <w:r w:rsidRPr="00723F4A">
              <w:rPr>
                <w:b/>
                <w:bCs/>
                <w:sz w:val="22"/>
                <w:szCs w:val="22"/>
              </w:rPr>
              <w:t>C.1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2124015"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13116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346B65D"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ACEE05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D81E3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AFB6A2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A253DE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1C5976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44EDA6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01DAF4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DD94AE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41B1DD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F53A09C" w14:textId="77777777" w:rsidR="003278AB" w:rsidRPr="00723F4A" w:rsidRDefault="003278AB" w:rsidP="00733848">
            <w:pPr>
              <w:rPr>
                <w:sz w:val="22"/>
                <w:szCs w:val="22"/>
              </w:rPr>
            </w:pPr>
          </w:p>
        </w:tc>
      </w:tr>
      <w:tr w:rsidR="003278AB" w:rsidRPr="00723F4A" w14:paraId="5BC42262"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40EA2E"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649CE2" w14:textId="4C8895B7" w:rsidR="003278AB" w:rsidRPr="00723F4A" w:rsidRDefault="003278AB" w:rsidP="00733848">
            <w:pPr>
              <w:rPr>
                <w:sz w:val="22"/>
                <w:szCs w:val="22"/>
              </w:rPr>
            </w:pPr>
            <w:r w:rsidRPr="00723F4A">
              <w:rPr>
                <w:sz w:val="22"/>
                <w:szCs w:val="22"/>
              </w:rPr>
              <w:t>Technical assessment of Kafr Al Jaraydah existing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E3707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5DF0A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E505D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1DC92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BB5C1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C81CA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FFB45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B5611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5B7F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F3F2B5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6F0B6A"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15B4C2" w14:textId="77777777" w:rsidR="003278AB" w:rsidRPr="00723F4A" w:rsidRDefault="003278AB" w:rsidP="00733848">
            <w:pPr>
              <w:rPr>
                <w:sz w:val="22"/>
                <w:szCs w:val="22"/>
              </w:rPr>
            </w:pPr>
          </w:p>
        </w:tc>
      </w:tr>
      <w:tr w:rsidR="003278AB" w:rsidRPr="00723F4A" w14:paraId="08BFAD24"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67F461"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16E822" w14:textId="4833BA9F" w:rsidR="003278AB" w:rsidRPr="00723F4A" w:rsidRDefault="003278AB" w:rsidP="00733848">
            <w:pPr>
              <w:rPr>
                <w:sz w:val="22"/>
                <w:szCs w:val="22"/>
              </w:rPr>
            </w:pPr>
            <w:r w:rsidRPr="00723F4A">
              <w:rPr>
                <w:sz w:val="22"/>
                <w:szCs w:val="22"/>
              </w:rPr>
              <w:t xml:space="preserve">Prepare </w:t>
            </w:r>
            <w:r w:rsidR="006D7B39" w:rsidRPr="00723F4A">
              <w:rPr>
                <w:sz w:val="22"/>
                <w:szCs w:val="22"/>
              </w:rPr>
              <w:t xml:space="preserve">the detailed list of </w:t>
            </w:r>
            <w:r w:rsidRPr="00723F4A">
              <w:rPr>
                <w:sz w:val="22"/>
                <w:szCs w:val="22"/>
              </w:rPr>
              <w:t xml:space="preserve">Rehabilitation </w:t>
            </w:r>
            <w:r w:rsidR="006D7B39" w:rsidRPr="00723F4A">
              <w:rPr>
                <w:sz w:val="22"/>
                <w:szCs w:val="22"/>
              </w:rPr>
              <w:t xml:space="preserve">works </w:t>
            </w:r>
            <w:r w:rsidRPr="00723F4A">
              <w:rPr>
                <w:sz w:val="22"/>
                <w:szCs w:val="22"/>
              </w:rPr>
              <w:t xml:space="preserve"> for Kafr Al Jaraydah</w:t>
            </w:r>
            <w:r w:rsidRPr="00723F4A" w:rsidDel="00EC10A0">
              <w:rPr>
                <w:sz w:val="22"/>
                <w:szCs w:val="22"/>
              </w:rPr>
              <w:t xml:space="preserve"> </w:t>
            </w:r>
            <w:r w:rsidRPr="00723F4A">
              <w:rPr>
                <w:sz w:val="22"/>
                <w:szCs w:val="22"/>
              </w:rPr>
              <w:t>WWTP</w:t>
            </w:r>
            <w:r w:rsidR="006D7B39" w:rsidRPr="00723F4A">
              <w:rPr>
                <w:sz w:val="22"/>
                <w:szCs w:val="22"/>
              </w:rPr>
              <w: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D4315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760ABB"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869B4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FEAEA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7E42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BCF96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B8F4C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945D7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D3C91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D6968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58A535"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C6D400" w14:textId="77777777" w:rsidR="003278AB" w:rsidRPr="00723F4A" w:rsidRDefault="003278AB" w:rsidP="00733848">
            <w:pPr>
              <w:rPr>
                <w:sz w:val="22"/>
                <w:szCs w:val="22"/>
              </w:rPr>
            </w:pPr>
          </w:p>
        </w:tc>
      </w:tr>
      <w:tr w:rsidR="003278AB" w:rsidRPr="00723F4A" w14:paraId="587B39EB"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61E6D7"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E198C1" w14:textId="0FCCAD37" w:rsidR="003278AB" w:rsidRPr="00723F4A" w:rsidRDefault="006A6742" w:rsidP="00733848">
            <w:pPr>
              <w:rPr>
                <w:sz w:val="22"/>
                <w:szCs w:val="22"/>
              </w:rPr>
            </w:pPr>
            <w:r w:rsidRPr="00723F4A">
              <w:rPr>
                <w:sz w:val="22"/>
                <w:szCs w:val="22"/>
              </w:rPr>
              <w:t xml:space="preserve">Issue </w:t>
            </w:r>
            <w:r w:rsidR="006E4822" w:rsidRPr="00723F4A">
              <w:rPr>
                <w:sz w:val="22"/>
                <w:szCs w:val="22"/>
              </w:rPr>
              <w:t>an order to</w:t>
            </w:r>
            <w:r w:rsidRPr="00723F4A">
              <w:rPr>
                <w:sz w:val="22"/>
                <w:szCs w:val="22"/>
              </w:rPr>
              <w:t xml:space="preserve"> the Contractor for the required rehabilitation works.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ADE50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37166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6257E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CD45DC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1EF2C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54F22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DA494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3A592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7BDD2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DFF7C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31B2F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AB5225" w14:textId="77777777" w:rsidR="003278AB" w:rsidRPr="00723F4A" w:rsidRDefault="003278AB" w:rsidP="00733848">
            <w:pPr>
              <w:rPr>
                <w:sz w:val="22"/>
                <w:szCs w:val="22"/>
              </w:rPr>
            </w:pPr>
          </w:p>
        </w:tc>
      </w:tr>
      <w:tr w:rsidR="003278AB" w:rsidRPr="00723F4A" w14:paraId="4253F69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69DC78"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3B90E2" w14:textId="77777777" w:rsidR="003278AB" w:rsidRPr="00723F4A" w:rsidRDefault="003278AB" w:rsidP="00733848">
            <w:pPr>
              <w:rPr>
                <w:sz w:val="22"/>
                <w:szCs w:val="22"/>
              </w:rPr>
            </w:pPr>
            <w:r w:rsidRPr="00723F4A">
              <w:rPr>
                <w:sz w:val="22"/>
                <w:szCs w:val="22"/>
              </w:rPr>
              <w:t>Construction supervision for Kafr Al Jaraydah</w:t>
            </w:r>
            <w:r w:rsidRPr="00723F4A" w:rsidDel="00EC10A0">
              <w:rPr>
                <w:sz w:val="22"/>
                <w:szCs w:val="22"/>
              </w:rPr>
              <w:t xml:space="preserve"> </w:t>
            </w:r>
            <w:r w:rsidRPr="00723F4A">
              <w:rPr>
                <w:sz w:val="22"/>
                <w:szCs w:val="22"/>
              </w:rPr>
              <w:t>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31E4C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2356E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C8B7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329C1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C9A9B4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4408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FB6DB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ACA92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E1DBF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BC05F4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E15259A"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505EDC" w14:textId="77777777" w:rsidR="003278AB" w:rsidRPr="00723F4A" w:rsidRDefault="003278AB" w:rsidP="00733848">
            <w:pPr>
              <w:rPr>
                <w:sz w:val="22"/>
                <w:szCs w:val="22"/>
              </w:rPr>
            </w:pPr>
          </w:p>
        </w:tc>
      </w:tr>
      <w:tr w:rsidR="003278AB" w:rsidRPr="00723F4A" w14:paraId="7FF27675"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26C795"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C36DBB" w14:textId="09C458D4" w:rsidR="003278AB" w:rsidRPr="00723F4A" w:rsidRDefault="003278AB" w:rsidP="00733848">
            <w:pPr>
              <w:rPr>
                <w:sz w:val="22"/>
                <w:szCs w:val="22"/>
              </w:rPr>
            </w:pPr>
            <w:r w:rsidRPr="00723F4A">
              <w:rPr>
                <w:sz w:val="22"/>
                <w:szCs w:val="22"/>
              </w:rPr>
              <w:t>Assist Kafr ElSheikh WSC in handover Kafr Al Jaraydah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5567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76393F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315A0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57A7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CDDEA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E2C14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1E4F4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D472B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41D67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CD29A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C3119B"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87346A" w14:textId="77777777" w:rsidR="003278AB" w:rsidRPr="00723F4A" w:rsidRDefault="003278AB" w:rsidP="00733848">
            <w:pPr>
              <w:rPr>
                <w:sz w:val="22"/>
                <w:szCs w:val="22"/>
              </w:rPr>
            </w:pPr>
          </w:p>
        </w:tc>
      </w:tr>
      <w:tr w:rsidR="003278AB" w:rsidRPr="00723F4A" w14:paraId="6150D0A4" w14:textId="77777777" w:rsidTr="00733848">
        <w:trPr>
          <w:trHeight w:val="282"/>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3B7704D" w14:textId="77777777" w:rsidR="003278AB" w:rsidRPr="00723F4A" w:rsidRDefault="003278AB" w:rsidP="00733848">
            <w:pPr>
              <w:rPr>
                <w:b/>
                <w:bCs/>
                <w:sz w:val="22"/>
                <w:szCs w:val="22"/>
                <w:u w:val="single"/>
              </w:rPr>
            </w:pPr>
            <w:r w:rsidRPr="00723F4A">
              <w:rPr>
                <w:b/>
                <w:bCs/>
                <w:sz w:val="22"/>
                <w:szCs w:val="22"/>
                <w:u w:val="single"/>
              </w:rPr>
              <w:t>C.2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F5BEEF2"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4EAA3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89D292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03FBA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7E815B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D97170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85A68B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F6F144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36A012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4BBC7D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2EEF25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3D43FB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09CFADD" w14:textId="77777777" w:rsidR="003278AB" w:rsidRPr="00723F4A" w:rsidRDefault="003278AB" w:rsidP="00733848">
            <w:pPr>
              <w:rPr>
                <w:sz w:val="22"/>
                <w:szCs w:val="22"/>
              </w:rPr>
            </w:pPr>
          </w:p>
        </w:tc>
      </w:tr>
      <w:tr w:rsidR="003278AB" w:rsidRPr="00723F4A" w14:paraId="4B44734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461140B"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4ADC7C" w14:textId="12165179" w:rsidR="003278AB" w:rsidRPr="00723F4A" w:rsidRDefault="003278AB" w:rsidP="00733848">
            <w:pPr>
              <w:rPr>
                <w:sz w:val="22"/>
                <w:szCs w:val="22"/>
              </w:rPr>
            </w:pPr>
            <w:r w:rsidRPr="00723F4A">
              <w:rPr>
                <w:sz w:val="22"/>
                <w:szCs w:val="22"/>
              </w:rPr>
              <w:t xml:space="preserve">Technical assessment </w:t>
            </w:r>
            <w:r w:rsidR="006A6742" w:rsidRPr="00723F4A">
              <w:rPr>
                <w:sz w:val="22"/>
                <w:szCs w:val="22"/>
              </w:rPr>
              <w:t xml:space="preserve">and detailed list of rehabilitation works </w:t>
            </w:r>
            <w:r w:rsidRPr="00723F4A">
              <w:rPr>
                <w:sz w:val="22"/>
                <w:szCs w:val="22"/>
              </w:rPr>
              <w:t>report for Kafr Al Jaraydah WWTP</w:t>
            </w:r>
            <w:r w:rsidR="006A6742" w:rsidRPr="00723F4A">
              <w:rPr>
                <w:sz w:val="22"/>
                <w:szCs w:val="22"/>
              </w:rPr>
              <w: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F96F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4563ED"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617517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9E12C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4466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16FAF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A683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1B913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9FA05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D7C30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62136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8F15CF" w14:textId="77777777" w:rsidR="003278AB" w:rsidRPr="00723F4A" w:rsidRDefault="003278AB" w:rsidP="00733848">
            <w:pPr>
              <w:rPr>
                <w:sz w:val="22"/>
                <w:szCs w:val="22"/>
              </w:rPr>
            </w:pPr>
          </w:p>
        </w:tc>
      </w:tr>
      <w:tr w:rsidR="003278AB" w:rsidRPr="00723F4A" w14:paraId="79B4BB6D"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08274B" w14:textId="7D403937" w:rsidR="003278AB" w:rsidRPr="00723F4A" w:rsidRDefault="003278AB" w:rsidP="00733848">
            <w:pPr>
              <w:rPr>
                <w:sz w:val="22"/>
                <w:szCs w:val="22"/>
              </w:rPr>
            </w:pP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D8254F" w14:textId="23DFDDE8"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1C495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35D849"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B727E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82E2B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7418F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932CFD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5B86A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48921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18B69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21E14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CD1905"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45AAC2" w14:textId="77777777" w:rsidR="003278AB" w:rsidRPr="00723F4A" w:rsidRDefault="003278AB" w:rsidP="00733848">
            <w:pPr>
              <w:rPr>
                <w:sz w:val="22"/>
                <w:szCs w:val="22"/>
              </w:rPr>
            </w:pPr>
          </w:p>
        </w:tc>
      </w:tr>
      <w:tr w:rsidR="003278AB" w:rsidRPr="00723F4A" w14:paraId="0772B4D4"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873478" w14:textId="5E50C88C" w:rsidR="003278AB" w:rsidRPr="00723F4A" w:rsidRDefault="006A6742"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F49A69" w14:textId="3A1DDD7D" w:rsidR="003278AB" w:rsidRPr="00723F4A" w:rsidRDefault="003278AB" w:rsidP="00733848">
            <w:pPr>
              <w:rPr>
                <w:sz w:val="22"/>
                <w:szCs w:val="22"/>
              </w:rPr>
            </w:pPr>
            <w:r w:rsidRPr="00723F4A">
              <w:rPr>
                <w:sz w:val="22"/>
                <w:szCs w:val="22"/>
              </w:rPr>
              <w:t>Technical and financial evaluation report (combined evaluation report) of Kafr Al Jaraydah</w:t>
            </w:r>
            <w:r w:rsidRPr="00723F4A" w:rsidDel="00EC10A0">
              <w:rPr>
                <w:sz w:val="22"/>
                <w:szCs w:val="22"/>
              </w:rPr>
              <w:t xml:space="preserve"> </w:t>
            </w:r>
            <w:r w:rsidRPr="00723F4A">
              <w:rPr>
                <w:sz w:val="22"/>
                <w:szCs w:val="22"/>
              </w:rPr>
              <w:t>WWTP rehabilitation works</w:t>
            </w:r>
            <w:r w:rsidR="006A6742" w:rsidRPr="00723F4A">
              <w:rPr>
                <w:sz w:val="22"/>
                <w:szCs w:val="22"/>
              </w:rPr>
              <w: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D49E8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D2D94B"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6E6DED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FF10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2AF18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7F94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462FE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C46B1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4CDAD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75797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C1F65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144A49" w14:textId="77777777" w:rsidR="003278AB" w:rsidRPr="00723F4A" w:rsidRDefault="003278AB" w:rsidP="00733848">
            <w:pPr>
              <w:rPr>
                <w:sz w:val="22"/>
                <w:szCs w:val="22"/>
              </w:rPr>
            </w:pPr>
          </w:p>
        </w:tc>
      </w:tr>
      <w:tr w:rsidR="003278AB" w:rsidRPr="00723F4A" w14:paraId="1C5CF3DF"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8FE87B" w14:textId="68E423D2" w:rsidR="003278AB" w:rsidRPr="00723F4A" w:rsidRDefault="006A6742"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9D68AC0" w14:textId="77777777" w:rsidR="003278AB" w:rsidRPr="00723F4A" w:rsidRDefault="003278AB" w:rsidP="00733848">
            <w:pPr>
              <w:rPr>
                <w:sz w:val="22"/>
                <w:szCs w:val="22"/>
              </w:rPr>
            </w:pPr>
            <w:r w:rsidRPr="00723F4A">
              <w:rPr>
                <w:sz w:val="22"/>
                <w:szCs w:val="22"/>
              </w:rPr>
              <w:t>Monthly reports for Kafr Al Jaraydah</w:t>
            </w:r>
            <w:r w:rsidRPr="00723F4A" w:rsidDel="00EC10A0">
              <w:rPr>
                <w:sz w:val="22"/>
                <w:szCs w:val="22"/>
              </w:rPr>
              <w:t xml:space="preserve"> </w:t>
            </w:r>
            <w:r w:rsidRPr="00723F4A">
              <w:rPr>
                <w:sz w:val="22"/>
                <w:szCs w:val="22"/>
              </w:rPr>
              <w:t xml:space="preserve">WWTP rehabilitation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95E04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CB1A82"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C49E9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056EA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74096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99F92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F9331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32A3A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19A43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BE84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E013B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6268D8" w14:textId="77777777" w:rsidR="003278AB" w:rsidRPr="00723F4A" w:rsidRDefault="003278AB" w:rsidP="00733848">
            <w:pPr>
              <w:rPr>
                <w:sz w:val="22"/>
                <w:szCs w:val="22"/>
              </w:rPr>
            </w:pPr>
          </w:p>
        </w:tc>
      </w:tr>
      <w:tr w:rsidR="003278AB" w:rsidRPr="00723F4A" w14:paraId="531C42B6"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047DD7" w14:textId="133F247B" w:rsidR="003278AB" w:rsidRPr="00723F4A" w:rsidRDefault="006A6742"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5C740E" w14:textId="77777777" w:rsidR="003278AB" w:rsidRPr="00723F4A" w:rsidRDefault="003278AB" w:rsidP="00733848">
            <w:pPr>
              <w:rPr>
                <w:sz w:val="22"/>
                <w:szCs w:val="22"/>
              </w:rPr>
            </w:pPr>
            <w:r w:rsidRPr="00723F4A">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DCF3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075B0F2"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E11DF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EBEA65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FF7F1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BC67E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EA15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4BB73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C1C0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106AC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DDFAC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E9DEFD" w14:textId="77777777" w:rsidR="003278AB" w:rsidRPr="00723F4A" w:rsidRDefault="003278AB" w:rsidP="00733848">
            <w:pPr>
              <w:rPr>
                <w:sz w:val="22"/>
                <w:szCs w:val="22"/>
              </w:rPr>
            </w:pPr>
          </w:p>
        </w:tc>
      </w:tr>
      <w:tr w:rsidR="003278AB" w:rsidRPr="00723F4A" w14:paraId="0E5905E2"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381FCC" w14:textId="78673974" w:rsidR="003278AB" w:rsidRPr="00723F4A" w:rsidRDefault="006A6742"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A28D397" w14:textId="77777777" w:rsidR="003278AB" w:rsidRPr="00723F4A" w:rsidRDefault="003278AB" w:rsidP="00733848">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B4A12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3BC953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B4B17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0A4B8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002D3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D3998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B4D3B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2BC66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669DC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C0B98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99899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4140A0" w14:textId="77777777" w:rsidR="003278AB" w:rsidRPr="00723F4A" w:rsidRDefault="003278AB" w:rsidP="00733848">
            <w:pPr>
              <w:rPr>
                <w:sz w:val="22"/>
                <w:szCs w:val="22"/>
              </w:rPr>
            </w:pPr>
          </w:p>
        </w:tc>
      </w:tr>
      <w:tr w:rsidR="003278AB" w:rsidRPr="00723F4A" w14:paraId="53B74619"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4354B8" w14:textId="2B140EE1" w:rsidR="003278AB" w:rsidRPr="00723F4A" w:rsidDel="0088702E" w:rsidRDefault="006A6742" w:rsidP="00733848">
            <w:pPr>
              <w:rPr>
                <w:sz w:val="22"/>
                <w:szCs w:val="22"/>
              </w:rPr>
            </w:pPr>
            <w:r w:rsidRPr="00723F4A">
              <w:rPr>
                <w:sz w:val="22"/>
                <w:szCs w:val="22"/>
              </w:rPr>
              <w:t>6</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15D15E" w14:textId="77777777" w:rsidR="003278AB" w:rsidRPr="00723F4A" w:rsidDel="0088702E" w:rsidRDefault="003278AB" w:rsidP="00733848">
            <w:pPr>
              <w:rPr>
                <w:sz w:val="22"/>
                <w:szCs w:val="22"/>
              </w:rPr>
            </w:pPr>
            <w:r w:rsidRPr="00723F4A">
              <w:rPr>
                <w:sz w:val="22"/>
                <w:szCs w:val="22"/>
              </w:rPr>
              <w:t>Completion and handover certificate of Kafr Al Jaraydah</w:t>
            </w:r>
            <w:r w:rsidRPr="00723F4A" w:rsidDel="00EC10A0">
              <w:rPr>
                <w:sz w:val="22"/>
                <w:szCs w:val="22"/>
              </w:rPr>
              <w:t xml:space="preserve"> </w:t>
            </w:r>
            <w:r w:rsidRPr="00723F4A">
              <w:rPr>
                <w:sz w:val="22"/>
                <w:szCs w:val="22"/>
              </w:rPr>
              <w:t>WWTP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0DB14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57D2FA"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45B24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D48E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6ACBD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1BCC8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883336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5721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B3B2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E605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86BE47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27B0D1" w14:textId="77777777" w:rsidR="003278AB" w:rsidRPr="00723F4A" w:rsidRDefault="003278AB" w:rsidP="00733848">
            <w:pPr>
              <w:rPr>
                <w:sz w:val="22"/>
                <w:szCs w:val="22"/>
              </w:rPr>
            </w:pPr>
          </w:p>
        </w:tc>
      </w:tr>
    </w:tbl>
    <w:p w14:paraId="570DB82B" w14:textId="07F9C270" w:rsidR="00D25061" w:rsidRPr="00723F4A" w:rsidRDefault="003278AB" w:rsidP="00C92C8C">
      <w:pPr>
        <w:rPr>
          <w:i/>
          <w:iCs/>
        </w:rPr>
      </w:pPr>
      <w:r w:rsidRPr="00723F4A">
        <w:rPr>
          <w:i/>
          <w:iCs/>
          <w:color w:val="FF0000"/>
        </w:rPr>
        <w:t>[Indicate all main activities of the assignment, including deliverables and other milestones, such as the Promoter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r w:rsidR="00BF4FBC" w:rsidRPr="00723F4A">
        <w:rPr>
          <w:i/>
          <w:iCs/>
        </w:rPr>
        <w:br w:type="page"/>
      </w:r>
    </w:p>
    <w:p w14:paraId="5B3A7B0D" w14:textId="77777777" w:rsidR="003278AB" w:rsidRPr="00723F4A" w:rsidRDefault="003278AB">
      <w:pPr>
        <w:rPr>
          <w:i/>
          <w:iCs/>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723F4A" w14:paraId="21377CB5"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7772656F" w14:textId="77777777" w:rsidR="003278AB" w:rsidRPr="00723F4A"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7AAA449D"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71172D73" w14:textId="77777777" w:rsidR="003278AB" w:rsidRPr="00723F4A" w:rsidRDefault="003278AB" w:rsidP="00733848">
            <w:pPr>
              <w:jc w:val="center"/>
              <w:rPr>
                <w:sz w:val="22"/>
                <w:szCs w:val="22"/>
              </w:rPr>
            </w:pPr>
            <w:r w:rsidRPr="00723F4A">
              <w:rPr>
                <w:sz w:val="22"/>
                <w:szCs w:val="22"/>
              </w:rPr>
              <w:t>Months</w:t>
            </w:r>
          </w:p>
        </w:tc>
      </w:tr>
      <w:tr w:rsidR="003278AB" w:rsidRPr="00723F4A" w14:paraId="6328FB1F"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8B7DCD4" w14:textId="77777777" w:rsidR="003278AB" w:rsidRPr="00723F4A"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09FB03E"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93924B3"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041A956"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20A3EEE"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E1CFF82"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9831044"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413EC39"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B5A39A5"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F626134"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C38083D"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CA11236"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A445372"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A420E3C" w14:textId="77777777" w:rsidR="003278AB" w:rsidRPr="00723F4A" w:rsidRDefault="003278AB" w:rsidP="00733848">
            <w:pPr>
              <w:rPr>
                <w:sz w:val="22"/>
                <w:szCs w:val="22"/>
              </w:rPr>
            </w:pPr>
            <w:r w:rsidRPr="00723F4A">
              <w:rPr>
                <w:sz w:val="22"/>
                <w:szCs w:val="22"/>
              </w:rPr>
              <w:t>12</w:t>
            </w:r>
          </w:p>
        </w:tc>
      </w:tr>
      <w:tr w:rsidR="003278AB" w:rsidRPr="00723F4A" w14:paraId="3721FFF3"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36C09C" w14:textId="3CF604DA" w:rsidR="003278AB" w:rsidRPr="00723F4A" w:rsidRDefault="00345BA7" w:rsidP="00606953">
            <w:pPr>
              <w:rPr>
                <w:b/>
                <w:bCs/>
                <w:sz w:val="22"/>
                <w:szCs w:val="22"/>
                <w:u w:val="single"/>
              </w:rPr>
            </w:pPr>
            <w:r w:rsidRPr="00723F4A">
              <w:rPr>
                <w:b/>
                <w:bCs/>
                <w:sz w:val="22"/>
                <w:szCs w:val="22"/>
                <w:u w:val="single"/>
              </w:rPr>
              <w:t xml:space="preserve">D. </w:t>
            </w:r>
            <w:r w:rsidR="003278AB" w:rsidRPr="00723F4A">
              <w:rPr>
                <w:b/>
                <w:bCs/>
                <w:sz w:val="22"/>
                <w:szCs w:val="22"/>
                <w:u w:val="single"/>
              </w:rPr>
              <w:t>Biyala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87ED2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A29C49"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52543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74B41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2CC8F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26A5E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B86F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A8287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23F82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F4A5A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82A55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0DFFFA" w14:textId="77777777" w:rsidR="003278AB" w:rsidRPr="00723F4A" w:rsidRDefault="003278AB" w:rsidP="00733848">
            <w:pPr>
              <w:rPr>
                <w:sz w:val="22"/>
                <w:szCs w:val="22"/>
              </w:rPr>
            </w:pPr>
          </w:p>
        </w:tc>
      </w:tr>
      <w:tr w:rsidR="003278AB" w:rsidRPr="00723F4A" w14:paraId="0C05108E"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E64D6DC" w14:textId="77777777" w:rsidR="003278AB" w:rsidRPr="00723F4A" w:rsidRDefault="003278AB" w:rsidP="00733848">
            <w:pPr>
              <w:rPr>
                <w:b/>
                <w:bCs/>
                <w:sz w:val="22"/>
                <w:szCs w:val="22"/>
              </w:rPr>
            </w:pPr>
            <w:r w:rsidRPr="00723F4A">
              <w:rPr>
                <w:b/>
                <w:bCs/>
                <w:sz w:val="22"/>
                <w:szCs w:val="22"/>
              </w:rPr>
              <w:t>D.1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D9377A2"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D61672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CBF333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E1B81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0353D1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57518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83FD0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330A4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C16AB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CB11D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1D166D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9631B5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A1E007A" w14:textId="77777777" w:rsidR="003278AB" w:rsidRPr="00723F4A" w:rsidRDefault="003278AB" w:rsidP="00733848">
            <w:pPr>
              <w:rPr>
                <w:sz w:val="22"/>
                <w:szCs w:val="22"/>
              </w:rPr>
            </w:pPr>
          </w:p>
        </w:tc>
      </w:tr>
      <w:tr w:rsidR="003278AB" w:rsidRPr="00723F4A" w14:paraId="72F82A01"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58CEF5"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086FC3" w14:textId="77777777" w:rsidR="003278AB" w:rsidRPr="00723F4A" w:rsidRDefault="003278AB" w:rsidP="00733848">
            <w:pPr>
              <w:rPr>
                <w:sz w:val="22"/>
                <w:szCs w:val="22"/>
              </w:rPr>
            </w:pPr>
            <w:r w:rsidRPr="00723F4A">
              <w:rPr>
                <w:sz w:val="22"/>
                <w:szCs w:val="22"/>
              </w:rPr>
              <w:t>Technical assessment of Biyala existing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B44EC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3DFD7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3145F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5549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02E4F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17A58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365AA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3F8E8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4AD7A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403E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A4888B"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16F66B" w14:textId="77777777" w:rsidR="003278AB" w:rsidRPr="00723F4A" w:rsidRDefault="003278AB" w:rsidP="00733848">
            <w:pPr>
              <w:rPr>
                <w:sz w:val="22"/>
                <w:szCs w:val="22"/>
              </w:rPr>
            </w:pPr>
          </w:p>
        </w:tc>
      </w:tr>
      <w:tr w:rsidR="003278AB" w:rsidRPr="00723F4A" w14:paraId="1804D5B2"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705EFA"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F864FA" w14:textId="77777777" w:rsidR="003278AB" w:rsidRPr="00723F4A" w:rsidRDefault="003278AB" w:rsidP="00733848">
            <w:pPr>
              <w:rPr>
                <w:sz w:val="22"/>
                <w:szCs w:val="22"/>
              </w:rPr>
            </w:pPr>
            <w:r w:rsidRPr="00723F4A">
              <w:rPr>
                <w:sz w:val="22"/>
                <w:szCs w:val="22"/>
              </w:rPr>
              <w:t>Prepare Rehabilitation report for Biyala WWTP and Tender documents for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46A19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B1DE5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ACA52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47828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467874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BE846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E9CDF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903E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C220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357A0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BAFA8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29573F" w14:textId="77777777" w:rsidR="003278AB" w:rsidRPr="00723F4A" w:rsidRDefault="003278AB" w:rsidP="00733848">
            <w:pPr>
              <w:rPr>
                <w:sz w:val="22"/>
                <w:szCs w:val="22"/>
              </w:rPr>
            </w:pPr>
          </w:p>
        </w:tc>
      </w:tr>
      <w:tr w:rsidR="003278AB" w:rsidRPr="00723F4A" w14:paraId="4B2A7163"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86BDEC"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830B950" w14:textId="77777777" w:rsidR="003278AB" w:rsidRPr="00723F4A" w:rsidRDefault="003278AB" w:rsidP="00733848">
            <w:pPr>
              <w:rPr>
                <w:sz w:val="22"/>
                <w:szCs w:val="22"/>
              </w:rPr>
            </w:pPr>
            <w:r w:rsidRPr="00723F4A">
              <w:rPr>
                <w:sz w:val="22"/>
                <w:szCs w:val="22"/>
              </w:rPr>
              <w:t>Support Kafr ElSheikh WSC in technical and financial evaluation for Biyala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41FCD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8DA896"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894C4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40D63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B67480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4265D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4ADA2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9EEDB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127B7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186DD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3A752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ACF472" w14:textId="77777777" w:rsidR="003278AB" w:rsidRPr="00723F4A" w:rsidRDefault="003278AB" w:rsidP="00733848">
            <w:pPr>
              <w:rPr>
                <w:sz w:val="22"/>
                <w:szCs w:val="22"/>
              </w:rPr>
            </w:pPr>
          </w:p>
        </w:tc>
      </w:tr>
      <w:tr w:rsidR="003278AB" w:rsidRPr="00723F4A" w14:paraId="3D2B3F1E"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4CB0BE"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253155" w14:textId="77777777" w:rsidR="003278AB" w:rsidRPr="00723F4A" w:rsidRDefault="003278AB" w:rsidP="00733848">
            <w:pPr>
              <w:rPr>
                <w:sz w:val="22"/>
                <w:szCs w:val="22"/>
              </w:rPr>
            </w:pPr>
            <w:r w:rsidRPr="00723F4A">
              <w:rPr>
                <w:sz w:val="22"/>
                <w:szCs w:val="22"/>
              </w:rPr>
              <w:t>Construction supervision for Biyala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E2483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F96AFB"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89E27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C1F3C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9B1FF9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A65B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13366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1B8CE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FA22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1265F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DE003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BABE81" w14:textId="77777777" w:rsidR="003278AB" w:rsidRPr="00723F4A" w:rsidRDefault="003278AB" w:rsidP="00733848">
            <w:pPr>
              <w:rPr>
                <w:sz w:val="22"/>
                <w:szCs w:val="22"/>
              </w:rPr>
            </w:pPr>
          </w:p>
        </w:tc>
      </w:tr>
      <w:tr w:rsidR="003278AB" w:rsidRPr="00723F4A" w14:paraId="3E040451"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213D16"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315100" w14:textId="77777777" w:rsidR="003278AB" w:rsidRPr="00723F4A" w:rsidRDefault="003278AB" w:rsidP="00733848">
            <w:pPr>
              <w:rPr>
                <w:sz w:val="22"/>
                <w:szCs w:val="22"/>
              </w:rPr>
            </w:pPr>
            <w:r w:rsidRPr="00723F4A">
              <w:rPr>
                <w:sz w:val="22"/>
                <w:szCs w:val="22"/>
              </w:rPr>
              <w:t>Assist Kafr ElSheikh WSC in handover Biyala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FD6F4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A3B20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F1239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EF0D0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D4AA9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A0B71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9D10E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9F1B9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F1E18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66772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F6BF7C"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1CAC1F" w14:textId="77777777" w:rsidR="003278AB" w:rsidRPr="00723F4A" w:rsidRDefault="003278AB" w:rsidP="00733848">
            <w:pPr>
              <w:rPr>
                <w:sz w:val="22"/>
                <w:szCs w:val="22"/>
              </w:rPr>
            </w:pPr>
          </w:p>
        </w:tc>
      </w:tr>
      <w:tr w:rsidR="003278AB" w:rsidRPr="00723F4A" w14:paraId="0C5682BC" w14:textId="77777777" w:rsidTr="00733848">
        <w:trPr>
          <w:trHeight w:val="282"/>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B267636" w14:textId="77777777" w:rsidR="003278AB" w:rsidRPr="00723F4A" w:rsidRDefault="003278AB" w:rsidP="00733848">
            <w:pPr>
              <w:rPr>
                <w:b/>
                <w:bCs/>
                <w:sz w:val="22"/>
                <w:szCs w:val="22"/>
                <w:u w:val="single"/>
              </w:rPr>
            </w:pPr>
            <w:r w:rsidRPr="00723F4A">
              <w:rPr>
                <w:b/>
                <w:bCs/>
                <w:sz w:val="22"/>
                <w:szCs w:val="22"/>
                <w:u w:val="single"/>
              </w:rPr>
              <w:t>D.2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D91C6D7"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C85FC0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B233F4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240A9B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5BBC09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D895B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5F5133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5EE9DC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E28177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31801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AF88F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C975F4C"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62FA194" w14:textId="77777777" w:rsidR="003278AB" w:rsidRPr="00723F4A" w:rsidRDefault="003278AB" w:rsidP="00733848">
            <w:pPr>
              <w:rPr>
                <w:sz w:val="22"/>
                <w:szCs w:val="22"/>
              </w:rPr>
            </w:pPr>
          </w:p>
        </w:tc>
      </w:tr>
      <w:tr w:rsidR="003278AB" w:rsidRPr="00723F4A" w14:paraId="6A8BD5CE"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E22336"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6DC24F" w14:textId="77777777" w:rsidR="003278AB" w:rsidRPr="00723F4A" w:rsidRDefault="003278AB" w:rsidP="00733848">
            <w:pPr>
              <w:rPr>
                <w:sz w:val="22"/>
                <w:szCs w:val="22"/>
              </w:rPr>
            </w:pPr>
            <w:r w:rsidRPr="00723F4A">
              <w:rPr>
                <w:sz w:val="22"/>
                <w:szCs w:val="22"/>
              </w:rPr>
              <w:t>Technical assessment report for Biyala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C4158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7BE60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3403D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F84278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ED000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2780F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8B247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031E4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AC9DD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2F64F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4061B9"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F1A675" w14:textId="77777777" w:rsidR="003278AB" w:rsidRPr="00723F4A" w:rsidRDefault="003278AB" w:rsidP="00733848">
            <w:pPr>
              <w:rPr>
                <w:sz w:val="22"/>
                <w:szCs w:val="22"/>
              </w:rPr>
            </w:pPr>
          </w:p>
        </w:tc>
      </w:tr>
      <w:tr w:rsidR="003278AB" w:rsidRPr="00723F4A" w14:paraId="26E653E2"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96310E"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E4AB2B" w14:textId="77777777" w:rsidR="003278AB" w:rsidRPr="00723F4A" w:rsidRDefault="003278AB" w:rsidP="00733848">
            <w:pPr>
              <w:rPr>
                <w:sz w:val="22"/>
                <w:szCs w:val="22"/>
              </w:rPr>
            </w:pPr>
            <w:r w:rsidRPr="00723F4A">
              <w:rPr>
                <w:sz w:val="22"/>
                <w:szCs w:val="22"/>
              </w:rPr>
              <w:t>Tender documents for Biyala WWTP rehabilitation works contract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4877C9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C3A33E"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5A5B1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6450F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834A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C76BA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7AD30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FE345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2BD3E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6D82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3C5DA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E0B756" w14:textId="77777777" w:rsidR="003278AB" w:rsidRPr="00723F4A" w:rsidRDefault="003278AB" w:rsidP="00733848">
            <w:pPr>
              <w:rPr>
                <w:sz w:val="22"/>
                <w:szCs w:val="22"/>
              </w:rPr>
            </w:pPr>
          </w:p>
        </w:tc>
      </w:tr>
      <w:tr w:rsidR="003278AB" w:rsidRPr="00723F4A" w14:paraId="3EC5CCBE"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2CBF78"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BA4B8A" w14:textId="77777777" w:rsidR="003278AB" w:rsidRPr="00723F4A" w:rsidRDefault="003278AB" w:rsidP="00733848">
            <w:pPr>
              <w:rPr>
                <w:sz w:val="22"/>
                <w:szCs w:val="22"/>
              </w:rPr>
            </w:pPr>
            <w:r w:rsidRPr="00723F4A">
              <w:rPr>
                <w:sz w:val="22"/>
                <w:szCs w:val="22"/>
              </w:rPr>
              <w:t xml:space="preserve">Technical and financial evaluation report (combined evaluation report) of Biyala WWTP rehabilitation works bids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F0CB2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AF08E3"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F4C54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4031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C40B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FFA84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E7CF3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052A8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3D43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5B0EE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56BA5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364A1A" w14:textId="77777777" w:rsidR="003278AB" w:rsidRPr="00723F4A" w:rsidRDefault="003278AB" w:rsidP="00733848">
            <w:pPr>
              <w:rPr>
                <w:sz w:val="22"/>
                <w:szCs w:val="22"/>
              </w:rPr>
            </w:pPr>
          </w:p>
        </w:tc>
      </w:tr>
      <w:tr w:rsidR="003278AB" w:rsidRPr="00723F4A" w14:paraId="5F9CBD18"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4C7442"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14DCA6" w14:textId="77777777" w:rsidR="003278AB" w:rsidRPr="00723F4A" w:rsidRDefault="003278AB" w:rsidP="00733848">
            <w:pPr>
              <w:rPr>
                <w:sz w:val="22"/>
                <w:szCs w:val="22"/>
              </w:rPr>
            </w:pPr>
            <w:r w:rsidRPr="00723F4A">
              <w:rPr>
                <w:sz w:val="22"/>
                <w:szCs w:val="22"/>
              </w:rPr>
              <w:t xml:space="preserve">Monthly reports for Biyala WWTP rehabilitation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61898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E59C8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B24EB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81B4D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0476F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541B1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9F76B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9A9A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2DE32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6F268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25019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BA2EA7" w14:textId="77777777" w:rsidR="003278AB" w:rsidRPr="00723F4A" w:rsidRDefault="003278AB" w:rsidP="00733848">
            <w:pPr>
              <w:rPr>
                <w:sz w:val="22"/>
                <w:szCs w:val="22"/>
              </w:rPr>
            </w:pPr>
          </w:p>
        </w:tc>
      </w:tr>
      <w:tr w:rsidR="003278AB" w:rsidRPr="00723F4A" w14:paraId="7BC5503C"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B0F2873"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8F7861" w14:textId="77777777" w:rsidR="003278AB" w:rsidRPr="00723F4A" w:rsidRDefault="003278AB" w:rsidP="00733848">
            <w:pPr>
              <w:rPr>
                <w:sz w:val="22"/>
                <w:szCs w:val="22"/>
              </w:rPr>
            </w:pPr>
            <w:r w:rsidRPr="00723F4A">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09E8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23604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310AE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7C704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ED03C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B6BFE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ED269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5EE134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6622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4DDE5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572A49"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FE1055" w14:textId="77777777" w:rsidR="003278AB" w:rsidRPr="00723F4A" w:rsidRDefault="003278AB" w:rsidP="00733848">
            <w:pPr>
              <w:rPr>
                <w:sz w:val="22"/>
                <w:szCs w:val="22"/>
              </w:rPr>
            </w:pPr>
          </w:p>
        </w:tc>
      </w:tr>
      <w:tr w:rsidR="003278AB" w:rsidRPr="00723F4A" w14:paraId="40899349"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A41950" w14:textId="77777777" w:rsidR="003278AB" w:rsidRPr="00723F4A" w:rsidRDefault="003278AB" w:rsidP="00733848">
            <w:pPr>
              <w:rPr>
                <w:sz w:val="22"/>
                <w:szCs w:val="22"/>
              </w:rPr>
            </w:pPr>
            <w:r w:rsidRPr="00723F4A">
              <w:rPr>
                <w:sz w:val="22"/>
                <w:szCs w:val="22"/>
              </w:rPr>
              <w:t>6</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6BF44B" w14:textId="77777777" w:rsidR="003278AB" w:rsidRPr="00723F4A" w:rsidRDefault="003278AB" w:rsidP="00733848">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87C01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E1A40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5D65D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18109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42436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1FD34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EF8377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7565D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9D0C2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B3F10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31BA15"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BCA818" w14:textId="77777777" w:rsidR="003278AB" w:rsidRPr="00723F4A" w:rsidRDefault="003278AB" w:rsidP="00733848">
            <w:pPr>
              <w:rPr>
                <w:sz w:val="22"/>
                <w:szCs w:val="22"/>
              </w:rPr>
            </w:pPr>
          </w:p>
        </w:tc>
      </w:tr>
      <w:tr w:rsidR="003278AB" w:rsidRPr="00723F4A" w14:paraId="18697DDB"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E426F1" w14:textId="77777777" w:rsidR="003278AB" w:rsidRPr="00723F4A" w:rsidDel="0088702E" w:rsidRDefault="003278AB" w:rsidP="00733848">
            <w:pPr>
              <w:rPr>
                <w:sz w:val="22"/>
                <w:szCs w:val="22"/>
              </w:rPr>
            </w:pPr>
            <w:r w:rsidRPr="00723F4A">
              <w:rPr>
                <w:sz w:val="22"/>
                <w:szCs w:val="22"/>
              </w:rPr>
              <w:t>7</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B6DA11" w14:textId="77777777" w:rsidR="003278AB" w:rsidRPr="00723F4A" w:rsidDel="0088702E" w:rsidRDefault="003278AB" w:rsidP="00733848">
            <w:pPr>
              <w:rPr>
                <w:sz w:val="22"/>
                <w:szCs w:val="22"/>
              </w:rPr>
            </w:pPr>
            <w:r w:rsidRPr="00723F4A">
              <w:rPr>
                <w:sz w:val="22"/>
                <w:szCs w:val="22"/>
              </w:rPr>
              <w:t>Completion and handover certificate of Biyala WWTP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D8BB6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996616"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EE188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930F31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EBF00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7655CC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A4CBE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30458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E8EED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41F85E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61841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14C8D5" w14:textId="77777777" w:rsidR="003278AB" w:rsidRPr="00723F4A" w:rsidRDefault="003278AB" w:rsidP="00733848">
            <w:pPr>
              <w:rPr>
                <w:sz w:val="22"/>
                <w:szCs w:val="22"/>
              </w:rPr>
            </w:pPr>
          </w:p>
        </w:tc>
      </w:tr>
    </w:tbl>
    <w:p w14:paraId="798100A5" w14:textId="77777777" w:rsidR="003278AB" w:rsidRPr="00723F4A" w:rsidRDefault="003278AB">
      <w:pPr>
        <w:rPr>
          <w:i/>
          <w:iCs/>
        </w:rPr>
      </w:pPr>
    </w:p>
    <w:p w14:paraId="328CA7B5" w14:textId="77777777" w:rsidR="003278AB" w:rsidRPr="00723F4A" w:rsidRDefault="003278AB" w:rsidP="003278AB">
      <w:pPr>
        <w:rPr>
          <w:i/>
          <w:iCs/>
        </w:rPr>
      </w:pPr>
    </w:p>
    <w:p w14:paraId="72E16744" w14:textId="5A1C3A69" w:rsidR="00573610" w:rsidRPr="00723F4A" w:rsidRDefault="003278AB" w:rsidP="00C92C8C">
      <w:pPr>
        <w:rPr>
          <w:i/>
          <w:iCs/>
          <w:color w:val="FF0000"/>
        </w:rPr>
      </w:pPr>
      <w:r w:rsidRPr="00723F4A">
        <w:rPr>
          <w:i/>
          <w:iCs/>
          <w:color w:val="FF0000"/>
        </w:rPr>
        <w:t>[Indicate all main activities of the assignment, including deliverables and other milestones, such as the client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r w:rsidR="00573610" w:rsidRPr="00723F4A">
        <w:rPr>
          <w:i/>
          <w:iCs/>
          <w:color w:val="FF0000"/>
        </w:rPr>
        <w:br w:type="page"/>
      </w:r>
    </w:p>
    <w:p w14:paraId="05B1B34A" w14:textId="754E7801" w:rsidR="003278AB" w:rsidRPr="00723F4A" w:rsidRDefault="003278AB" w:rsidP="003278AB">
      <w:pPr>
        <w:rPr>
          <w:i/>
          <w:iCs/>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723F4A" w14:paraId="714A4F11"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6C6F1584" w14:textId="77777777" w:rsidR="003278AB" w:rsidRPr="00723F4A"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7C995080"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20B23FE7" w14:textId="77777777" w:rsidR="003278AB" w:rsidRPr="00723F4A" w:rsidRDefault="003278AB" w:rsidP="00733848">
            <w:pPr>
              <w:jc w:val="center"/>
              <w:rPr>
                <w:sz w:val="22"/>
                <w:szCs w:val="22"/>
              </w:rPr>
            </w:pPr>
            <w:r w:rsidRPr="00723F4A">
              <w:rPr>
                <w:sz w:val="22"/>
                <w:szCs w:val="22"/>
              </w:rPr>
              <w:t>Months</w:t>
            </w:r>
          </w:p>
        </w:tc>
      </w:tr>
      <w:tr w:rsidR="003278AB" w:rsidRPr="00723F4A" w14:paraId="6EB449E1"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AC82A53" w14:textId="77777777" w:rsidR="003278AB" w:rsidRPr="00723F4A"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C0C8266"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6F37181"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4560B73"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4020D59"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DC6EF9D"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3E34388"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0A2AF05"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C211AE6"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D11B95B"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C009CB1"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E881AD3"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679F979"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0649BA8" w14:textId="77777777" w:rsidR="003278AB" w:rsidRPr="00723F4A" w:rsidRDefault="003278AB" w:rsidP="00733848">
            <w:pPr>
              <w:rPr>
                <w:sz w:val="22"/>
                <w:szCs w:val="22"/>
              </w:rPr>
            </w:pPr>
            <w:r w:rsidRPr="00723F4A">
              <w:rPr>
                <w:sz w:val="22"/>
                <w:szCs w:val="22"/>
              </w:rPr>
              <w:t>12</w:t>
            </w:r>
          </w:p>
        </w:tc>
      </w:tr>
      <w:tr w:rsidR="003278AB" w:rsidRPr="00723F4A" w14:paraId="3E946BED"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833261" w14:textId="356059FE" w:rsidR="003278AB" w:rsidRPr="00723F4A" w:rsidRDefault="00345BA7" w:rsidP="00606953">
            <w:pPr>
              <w:rPr>
                <w:b/>
                <w:bCs/>
                <w:sz w:val="22"/>
                <w:szCs w:val="22"/>
                <w:u w:val="single"/>
              </w:rPr>
            </w:pPr>
            <w:r w:rsidRPr="00723F4A">
              <w:rPr>
                <w:b/>
                <w:bCs/>
                <w:sz w:val="22"/>
                <w:szCs w:val="22"/>
                <w:u w:val="single"/>
              </w:rPr>
              <w:t xml:space="preserve">E. </w:t>
            </w:r>
            <w:r w:rsidR="003278AB" w:rsidRPr="00723F4A">
              <w:rPr>
                <w:b/>
                <w:bCs/>
                <w:sz w:val="22"/>
                <w:szCs w:val="22"/>
                <w:u w:val="single"/>
              </w:rPr>
              <w:t>Ibshan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306D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E9C042"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815B7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A007D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59310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2BB7B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89CE7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C2F81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4B42E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70402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05ACC3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588FE0" w14:textId="77777777" w:rsidR="003278AB" w:rsidRPr="00723F4A" w:rsidRDefault="003278AB" w:rsidP="00733848">
            <w:pPr>
              <w:rPr>
                <w:sz w:val="22"/>
                <w:szCs w:val="22"/>
              </w:rPr>
            </w:pPr>
          </w:p>
        </w:tc>
      </w:tr>
      <w:tr w:rsidR="003278AB" w:rsidRPr="00723F4A" w14:paraId="3B697465"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EFD3E22" w14:textId="77777777" w:rsidR="003278AB" w:rsidRPr="00723F4A" w:rsidRDefault="003278AB" w:rsidP="00733848">
            <w:pPr>
              <w:rPr>
                <w:b/>
                <w:bCs/>
                <w:sz w:val="22"/>
                <w:szCs w:val="22"/>
              </w:rPr>
            </w:pPr>
            <w:r w:rsidRPr="00723F4A">
              <w:rPr>
                <w:b/>
                <w:bCs/>
                <w:sz w:val="22"/>
                <w:szCs w:val="22"/>
              </w:rPr>
              <w:t>E.1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44592CB"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C1D33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74FEF8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0A5148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811CD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0CFE2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37F0B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BF6F42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C005D7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50EA95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E84873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D4328E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4863343" w14:textId="77777777" w:rsidR="003278AB" w:rsidRPr="00723F4A" w:rsidRDefault="003278AB" w:rsidP="00733848">
            <w:pPr>
              <w:rPr>
                <w:sz w:val="22"/>
                <w:szCs w:val="22"/>
              </w:rPr>
            </w:pPr>
          </w:p>
        </w:tc>
      </w:tr>
      <w:tr w:rsidR="003278AB" w:rsidRPr="00723F4A" w14:paraId="47A3FA66"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A32579"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8E18A8B" w14:textId="77777777" w:rsidR="003278AB" w:rsidRPr="00723F4A" w:rsidRDefault="003278AB" w:rsidP="00733848">
            <w:pPr>
              <w:rPr>
                <w:sz w:val="22"/>
                <w:szCs w:val="22"/>
              </w:rPr>
            </w:pPr>
            <w:r w:rsidRPr="00723F4A">
              <w:rPr>
                <w:sz w:val="22"/>
                <w:szCs w:val="22"/>
              </w:rPr>
              <w:t>Technical assessment of Ibshan existing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8CCC7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8BCBA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101C3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17F2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BE138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FF05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91E75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65344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0932D5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3EEFC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82176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C8063C" w14:textId="77777777" w:rsidR="003278AB" w:rsidRPr="00723F4A" w:rsidRDefault="003278AB" w:rsidP="00733848">
            <w:pPr>
              <w:rPr>
                <w:sz w:val="22"/>
                <w:szCs w:val="22"/>
              </w:rPr>
            </w:pPr>
          </w:p>
        </w:tc>
      </w:tr>
      <w:tr w:rsidR="003278AB" w:rsidRPr="00723F4A" w14:paraId="5E6BF48F"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C9E348"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214541" w14:textId="77777777" w:rsidR="003278AB" w:rsidRPr="00723F4A" w:rsidRDefault="003278AB" w:rsidP="00733848">
            <w:pPr>
              <w:rPr>
                <w:sz w:val="22"/>
                <w:szCs w:val="22"/>
              </w:rPr>
            </w:pPr>
            <w:r w:rsidRPr="00723F4A">
              <w:rPr>
                <w:sz w:val="22"/>
                <w:szCs w:val="22"/>
              </w:rPr>
              <w:t>Prepare Rehabilitation report for Ibshan WWTP and Tender documents for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6AB17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262C5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80F6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85281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5FC5E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374C8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80110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1999D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2FFA0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49834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E1603A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95FF31" w14:textId="77777777" w:rsidR="003278AB" w:rsidRPr="00723F4A" w:rsidRDefault="003278AB" w:rsidP="00733848">
            <w:pPr>
              <w:rPr>
                <w:sz w:val="22"/>
                <w:szCs w:val="22"/>
              </w:rPr>
            </w:pPr>
          </w:p>
        </w:tc>
      </w:tr>
      <w:tr w:rsidR="003278AB" w:rsidRPr="00723F4A" w14:paraId="249DC1D3"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91F228"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03CB0F" w14:textId="77777777" w:rsidR="003278AB" w:rsidRPr="00723F4A" w:rsidRDefault="003278AB" w:rsidP="00733848">
            <w:pPr>
              <w:rPr>
                <w:sz w:val="22"/>
                <w:szCs w:val="22"/>
              </w:rPr>
            </w:pPr>
            <w:r w:rsidRPr="00723F4A">
              <w:rPr>
                <w:sz w:val="22"/>
                <w:szCs w:val="22"/>
              </w:rPr>
              <w:t>Support Kafr ElSheikh WSC in technical and financial evaluation for Ibshan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91F94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1427B9"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44E0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C6E882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6A23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E75F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4FCE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ABB7F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BC9EA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200BB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6E668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5F932C" w14:textId="77777777" w:rsidR="003278AB" w:rsidRPr="00723F4A" w:rsidRDefault="003278AB" w:rsidP="00733848">
            <w:pPr>
              <w:rPr>
                <w:sz w:val="22"/>
                <w:szCs w:val="22"/>
              </w:rPr>
            </w:pPr>
          </w:p>
        </w:tc>
      </w:tr>
      <w:tr w:rsidR="003278AB" w:rsidRPr="00723F4A" w14:paraId="05C43FB3"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217007"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4D3951C" w14:textId="77777777" w:rsidR="003278AB" w:rsidRPr="00723F4A" w:rsidRDefault="003278AB" w:rsidP="00733848">
            <w:pPr>
              <w:rPr>
                <w:sz w:val="22"/>
                <w:szCs w:val="22"/>
              </w:rPr>
            </w:pPr>
            <w:r w:rsidRPr="00723F4A">
              <w:rPr>
                <w:sz w:val="22"/>
                <w:szCs w:val="22"/>
              </w:rPr>
              <w:t>Construction supervision for Ibshan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40C217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6CF1AD"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E80681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25356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7FB45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B35953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A945C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E5C57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D65E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F215E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400F1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90F2EC" w14:textId="77777777" w:rsidR="003278AB" w:rsidRPr="00723F4A" w:rsidRDefault="003278AB" w:rsidP="00733848">
            <w:pPr>
              <w:rPr>
                <w:sz w:val="22"/>
                <w:szCs w:val="22"/>
              </w:rPr>
            </w:pPr>
          </w:p>
        </w:tc>
      </w:tr>
      <w:tr w:rsidR="003278AB" w:rsidRPr="00723F4A" w14:paraId="0D5C3784"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CC6216"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DBB857" w14:textId="77777777" w:rsidR="003278AB" w:rsidRPr="00723F4A" w:rsidRDefault="003278AB" w:rsidP="00733848">
            <w:pPr>
              <w:rPr>
                <w:sz w:val="22"/>
                <w:szCs w:val="22"/>
              </w:rPr>
            </w:pPr>
            <w:r w:rsidRPr="00723F4A">
              <w:rPr>
                <w:sz w:val="22"/>
                <w:szCs w:val="22"/>
              </w:rPr>
              <w:t>Assist Kafr ElSheikh WSC in handover Ibshan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3BAC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680F0B"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160E9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395DA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CA204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467EB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77403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7E757B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1E051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7B620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17B28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27A7C5" w14:textId="77777777" w:rsidR="003278AB" w:rsidRPr="00723F4A" w:rsidRDefault="003278AB" w:rsidP="00733848">
            <w:pPr>
              <w:rPr>
                <w:sz w:val="22"/>
                <w:szCs w:val="22"/>
              </w:rPr>
            </w:pPr>
          </w:p>
        </w:tc>
      </w:tr>
      <w:tr w:rsidR="003278AB" w:rsidRPr="00723F4A" w14:paraId="3966ECDF" w14:textId="77777777" w:rsidTr="00733848">
        <w:trPr>
          <w:trHeight w:val="282"/>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5CA7BAD" w14:textId="4C9079C8" w:rsidR="003278AB" w:rsidRPr="00723F4A" w:rsidRDefault="00345BA7" w:rsidP="00733848">
            <w:pPr>
              <w:rPr>
                <w:b/>
                <w:bCs/>
                <w:sz w:val="22"/>
                <w:szCs w:val="22"/>
                <w:u w:val="single"/>
              </w:rPr>
            </w:pPr>
            <w:r w:rsidRPr="00723F4A">
              <w:rPr>
                <w:b/>
                <w:bCs/>
                <w:sz w:val="22"/>
                <w:szCs w:val="22"/>
                <w:u w:val="single"/>
              </w:rPr>
              <w:t>E</w:t>
            </w:r>
            <w:r w:rsidR="003278AB" w:rsidRPr="00723F4A">
              <w:rPr>
                <w:b/>
                <w:bCs/>
                <w:sz w:val="22"/>
                <w:szCs w:val="22"/>
                <w:u w:val="single"/>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3F76294"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48DB39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B2F69F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50024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17EAC5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3A763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7A788F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13D35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440390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ED8E14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147B79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75BD2E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8B60191" w14:textId="77777777" w:rsidR="003278AB" w:rsidRPr="00723F4A" w:rsidRDefault="003278AB" w:rsidP="00733848">
            <w:pPr>
              <w:rPr>
                <w:sz w:val="22"/>
                <w:szCs w:val="22"/>
              </w:rPr>
            </w:pPr>
          </w:p>
        </w:tc>
      </w:tr>
      <w:tr w:rsidR="003278AB" w:rsidRPr="00723F4A" w14:paraId="4DA257F5"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99EEA5"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64FC4A" w14:textId="77777777" w:rsidR="003278AB" w:rsidRPr="00723F4A" w:rsidRDefault="003278AB" w:rsidP="00733848">
            <w:pPr>
              <w:rPr>
                <w:sz w:val="22"/>
                <w:szCs w:val="22"/>
              </w:rPr>
            </w:pPr>
            <w:r w:rsidRPr="00723F4A">
              <w:rPr>
                <w:sz w:val="22"/>
                <w:szCs w:val="22"/>
              </w:rPr>
              <w:t>Technical assessment report for Ibshan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2FA6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176EBD"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0007C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3628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B6786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360FB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E05A27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36980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E742F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4930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C8A18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E8B631" w14:textId="77777777" w:rsidR="003278AB" w:rsidRPr="00723F4A" w:rsidRDefault="003278AB" w:rsidP="00733848">
            <w:pPr>
              <w:rPr>
                <w:sz w:val="22"/>
                <w:szCs w:val="22"/>
              </w:rPr>
            </w:pPr>
          </w:p>
        </w:tc>
      </w:tr>
      <w:tr w:rsidR="003278AB" w:rsidRPr="00723F4A" w14:paraId="16C038C6"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152A0B"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FAD23F" w14:textId="77777777" w:rsidR="003278AB" w:rsidRPr="00723F4A" w:rsidRDefault="003278AB" w:rsidP="00733848">
            <w:pPr>
              <w:rPr>
                <w:sz w:val="22"/>
                <w:szCs w:val="22"/>
              </w:rPr>
            </w:pPr>
            <w:r w:rsidRPr="00723F4A">
              <w:rPr>
                <w:sz w:val="22"/>
                <w:szCs w:val="22"/>
              </w:rPr>
              <w:t>Tender documents for Ibshan WWTP rehabilitation works contract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60841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CB851F3"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2CD13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61E63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C9CCA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BC37F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BC0C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29D1B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95FF64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7811F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55A9C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5E7BCC" w14:textId="77777777" w:rsidR="003278AB" w:rsidRPr="00723F4A" w:rsidRDefault="003278AB" w:rsidP="00733848">
            <w:pPr>
              <w:rPr>
                <w:sz w:val="22"/>
                <w:szCs w:val="22"/>
              </w:rPr>
            </w:pPr>
          </w:p>
        </w:tc>
      </w:tr>
      <w:tr w:rsidR="003278AB" w:rsidRPr="00723F4A" w14:paraId="0B46975E"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4EBA8D"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579D05" w14:textId="77777777" w:rsidR="003278AB" w:rsidRPr="00723F4A" w:rsidRDefault="003278AB" w:rsidP="00733848">
            <w:pPr>
              <w:rPr>
                <w:sz w:val="22"/>
                <w:szCs w:val="22"/>
              </w:rPr>
            </w:pPr>
            <w:r w:rsidRPr="00723F4A">
              <w:rPr>
                <w:sz w:val="22"/>
                <w:szCs w:val="22"/>
              </w:rPr>
              <w:t xml:space="preserve">Technical and financial evaluation report (combined evaluation report) of Ibshan WWTP rehabilitation works bids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2FB4F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3D392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C6381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631A6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F9D7C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D7199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FDE08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9C05C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9719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C024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52FC29"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A0B4D9" w14:textId="77777777" w:rsidR="003278AB" w:rsidRPr="00723F4A" w:rsidRDefault="003278AB" w:rsidP="00733848">
            <w:pPr>
              <w:rPr>
                <w:sz w:val="22"/>
                <w:szCs w:val="22"/>
              </w:rPr>
            </w:pPr>
          </w:p>
        </w:tc>
      </w:tr>
      <w:tr w:rsidR="003278AB" w:rsidRPr="00723F4A" w14:paraId="520A9A5F"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299CE8"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754D1F" w14:textId="77777777" w:rsidR="003278AB" w:rsidRPr="00723F4A" w:rsidRDefault="003278AB" w:rsidP="00733848">
            <w:pPr>
              <w:rPr>
                <w:sz w:val="22"/>
                <w:szCs w:val="22"/>
              </w:rPr>
            </w:pPr>
            <w:r w:rsidRPr="00723F4A">
              <w:rPr>
                <w:sz w:val="22"/>
                <w:szCs w:val="22"/>
              </w:rPr>
              <w:t xml:space="preserve">Monthly reports for Ibshan WWTP rehabilitation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1C53C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C62DD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AD96E5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69F1C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6CCBF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D97B7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61D7D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A371D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52E0D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8806C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799B8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502E3C" w14:textId="77777777" w:rsidR="003278AB" w:rsidRPr="00723F4A" w:rsidRDefault="003278AB" w:rsidP="00733848">
            <w:pPr>
              <w:rPr>
                <w:sz w:val="22"/>
                <w:szCs w:val="22"/>
              </w:rPr>
            </w:pPr>
          </w:p>
        </w:tc>
      </w:tr>
      <w:tr w:rsidR="003278AB" w:rsidRPr="00723F4A" w14:paraId="3EC18560"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D121E6"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0E6A45" w14:textId="77777777" w:rsidR="003278AB" w:rsidRPr="00723F4A" w:rsidRDefault="003278AB" w:rsidP="00733848">
            <w:pPr>
              <w:rPr>
                <w:sz w:val="22"/>
                <w:szCs w:val="22"/>
              </w:rPr>
            </w:pPr>
            <w:r w:rsidRPr="00723F4A">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0F9A5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A06A6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1DA0E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B2379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0CC51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F13C8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ACAE1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A04D8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CBEAD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FD4B6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3421CE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A5AF6F8" w14:textId="77777777" w:rsidR="003278AB" w:rsidRPr="00723F4A" w:rsidRDefault="003278AB" w:rsidP="00733848">
            <w:pPr>
              <w:rPr>
                <w:sz w:val="22"/>
                <w:szCs w:val="22"/>
              </w:rPr>
            </w:pPr>
          </w:p>
        </w:tc>
      </w:tr>
      <w:tr w:rsidR="003278AB" w:rsidRPr="00723F4A" w14:paraId="55FCCA77"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268254" w14:textId="77777777" w:rsidR="003278AB" w:rsidRPr="00723F4A" w:rsidRDefault="003278AB" w:rsidP="00733848">
            <w:pPr>
              <w:rPr>
                <w:sz w:val="22"/>
                <w:szCs w:val="22"/>
              </w:rPr>
            </w:pPr>
            <w:r w:rsidRPr="00723F4A">
              <w:rPr>
                <w:sz w:val="22"/>
                <w:szCs w:val="22"/>
              </w:rPr>
              <w:t>6</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628ACF" w14:textId="77777777" w:rsidR="003278AB" w:rsidRPr="00723F4A" w:rsidRDefault="003278AB" w:rsidP="00733848">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740D2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2A595C"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B2C20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C9D1A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B7C77C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0C59D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DFAF0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4A672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A64F5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32B16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CC093F"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8B670A" w14:textId="77777777" w:rsidR="003278AB" w:rsidRPr="00723F4A" w:rsidRDefault="003278AB" w:rsidP="00733848">
            <w:pPr>
              <w:rPr>
                <w:sz w:val="22"/>
                <w:szCs w:val="22"/>
              </w:rPr>
            </w:pPr>
          </w:p>
        </w:tc>
      </w:tr>
      <w:tr w:rsidR="003278AB" w:rsidRPr="00723F4A" w14:paraId="3B1CEA21"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F01D48" w14:textId="77777777" w:rsidR="003278AB" w:rsidRPr="00723F4A" w:rsidDel="0088702E" w:rsidRDefault="003278AB" w:rsidP="00733848">
            <w:pPr>
              <w:rPr>
                <w:sz w:val="22"/>
                <w:szCs w:val="22"/>
              </w:rPr>
            </w:pPr>
            <w:r w:rsidRPr="00723F4A">
              <w:rPr>
                <w:sz w:val="22"/>
                <w:szCs w:val="22"/>
              </w:rPr>
              <w:t>7</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A03C21" w14:textId="77777777" w:rsidR="003278AB" w:rsidRPr="00723F4A" w:rsidDel="0088702E" w:rsidRDefault="003278AB" w:rsidP="00733848">
            <w:pPr>
              <w:rPr>
                <w:sz w:val="22"/>
                <w:szCs w:val="22"/>
              </w:rPr>
            </w:pPr>
            <w:r w:rsidRPr="00723F4A">
              <w:rPr>
                <w:sz w:val="22"/>
                <w:szCs w:val="22"/>
              </w:rPr>
              <w:t>Completion and handover certificate of Ibshan WWTP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2FAA3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A0B20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D99D8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7D946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B3AC4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E41C3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F1B6BA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9FEDC2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50E49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5E4A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629B5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D6A88" w14:textId="77777777" w:rsidR="003278AB" w:rsidRPr="00723F4A" w:rsidRDefault="003278AB" w:rsidP="00733848">
            <w:pPr>
              <w:rPr>
                <w:sz w:val="22"/>
                <w:szCs w:val="22"/>
              </w:rPr>
            </w:pPr>
          </w:p>
        </w:tc>
      </w:tr>
    </w:tbl>
    <w:p w14:paraId="5E5EA53D" w14:textId="327CD734" w:rsidR="003278AB" w:rsidRPr="00723F4A" w:rsidRDefault="003278AB" w:rsidP="003278AB">
      <w:pPr>
        <w:rPr>
          <w:i/>
          <w:iCs/>
        </w:rPr>
      </w:pPr>
    </w:p>
    <w:p w14:paraId="4B39E17B" w14:textId="4C184502" w:rsidR="00573610" w:rsidRPr="00723F4A" w:rsidRDefault="003278AB" w:rsidP="00C92C8C">
      <w:pPr>
        <w:rPr>
          <w:i/>
          <w:iCs/>
          <w:color w:val="FF0000"/>
        </w:rPr>
      </w:pPr>
      <w:r w:rsidRPr="00723F4A">
        <w:rPr>
          <w:i/>
          <w:iCs/>
          <w:color w:val="FF0000"/>
        </w:rPr>
        <w:t>Indicate all main activities of the assignment, including deliverables and other milestones, such as the client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r w:rsidR="00573610" w:rsidRPr="00723F4A">
        <w:rPr>
          <w:i/>
          <w:iCs/>
          <w:color w:val="FF0000"/>
        </w:rPr>
        <w:br w:type="page"/>
      </w:r>
    </w:p>
    <w:tbl>
      <w:tblPr>
        <w:tblW w:w="15352" w:type="dxa"/>
        <w:tblLayout w:type="fixed"/>
        <w:tblLook w:val="0000" w:firstRow="0" w:lastRow="0" w:firstColumn="0" w:lastColumn="0" w:noHBand="0" w:noVBand="0"/>
      </w:tblPr>
      <w:tblGrid>
        <w:gridCol w:w="985"/>
        <w:gridCol w:w="6747"/>
        <w:gridCol w:w="630"/>
        <w:gridCol w:w="630"/>
        <w:gridCol w:w="720"/>
        <w:gridCol w:w="630"/>
        <w:gridCol w:w="630"/>
        <w:gridCol w:w="630"/>
        <w:gridCol w:w="630"/>
        <w:gridCol w:w="630"/>
        <w:gridCol w:w="630"/>
        <w:gridCol w:w="630"/>
        <w:gridCol w:w="630"/>
        <w:gridCol w:w="600"/>
      </w:tblGrid>
      <w:tr w:rsidR="003278AB" w:rsidRPr="00723F4A" w14:paraId="3C7D1D76" w14:textId="77777777" w:rsidTr="00055676">
        <w:tc>
          <w:tcPr>
            <w:tcW w:w="985"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2EB3467F" w14:textId="77777777" w:rsidR="003278AB" w:rsidRPr="00723F4A" w:rsidRDefault="003278AB" w:rsidP="00733848">
            <w:pPr>
              <w:rPr>
                <w:sz w:val="22"/>
                <w:szCs w:val="22"/>
              </w:rPr>
            </w:pPr>
          </w:p>
        </w:tc>
        <w:tc>
          <w:tcPr>
            <w:tcW w:w="6747"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2EA4324E" w14:textId="77777777" w:rsidR="003278AB" w:rsidRPr="00723F4A" w:rsidRDefault="003278AB" w:rsidP="00733848">
            <w:pPr>
              <w:rPr>
                <w:sz w:val="22"/>
                <w:szCs w:val="22"/>
              </w:rPr>
            </w:pPr>
            <w:r w:rsidRPr="00723F4A">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6C2AAEB4" w14:textId="77777777" w:rsidR="003278AB" w:rsidRPr="00723F4A" w:rsidRDefault="003278AB" w:rsidP="00733848">
            <w:pPr>
              <w:jc w:val="center"/>
              <w:rPr>
                <w:sz w:val="22"/>
                <w:szCs w:val="22"/>
              </w:rPr>
            </w:pPr>
            <w:r w:rsidRPr="00723F4A">
              <w:rPr>
                <w:sz w:val="22"/>
                <w:szCs w:val="22"/>
              </w:rPr>
              <w:t>Months</w:t>
            </w:r>
          </w:p>
        </w:tc>
      </w:tr>
      <w:tr w:rsidR="003278AB" w:rsidRPr="00723F4A" w14:paraId="47E39426" w14:textId="77777777" w:rsidTr="00055676">
        <w:tc>
          <w:tcPr>
            <w:tcW w:w="985"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6E00B44" w14:textId="77777777" w:rsidR="003278AB" w:rsidRPr="00723F4A" w:rsidRDefault="003278AB" w:rsidP="00733848">
            <w:pPr>
              <w:rPr>
                <w:sz w:val="22"/>
                <w:szCs w:val="22"/>
              </w:rPr>
            </w:pPr>
          </w:p>
        </w:tc>
        <w:tc>
          <w:tcPr>
            <w:tcW w:w="6747"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C1CE98B" w14:textId="77777777" w:rsidR="003278AB" w:rsidRPr="00723F4A"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C388263" w14:textId="77777777" w:rsidR="003278AB" w:rsidRPr="00723F4A" w:rsidRDefault="003278AB" w:rsidP="00733848">
            <w:pPr>
              <w:rPr>
                <w:sz w:val="22"/>
                <w:szCs w:val="22"/>
              </w:rPr>
            </w:pPr>
            <w:r w:rsidRPr="00723F4A">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EEF0AC6" w14:textId="77777777" w:rsidR="003278AB" w:rsidRPr="00723F4A" w:rsidRDefault="003278AB" w:rsidP="00733848">
            <w:pPr>
              <w:rPr>
                <w:sz w:val="22"/>
                <w:szCs w:val="22"/>
              </w:rPr>
            </w:pPr>
            <w:r w:rsidRPr="00723F4A">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37D1CAE" w14:textId="77777777" w:rsidR="003278AB" w:rsidRPr="00723F4A" w:rsidRDefault="003278AB" w:rsidP="00733848">
            <w:pPr>
              <w:rPr>
                <w:sz w:val="22"/>
                <w:szCs w:val="22"/>
              </w:rPr>
            </w:pPr>
            <w:r w:rsidRPr="00723F4A">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1C21562" w14:textId="77777777" w:rsidR="003278AB" w:rsidRPr="00723F4A" w:rsidRDefault="003278AB" w:rsidP="00733848">
            <w:pPr>
              <w:rPr>
                <w:sz w:val="22"/>
                <w:szCs w:val="22"/>
              </w:rPr>
            </w:pPr>
            <w:r w:rsidRPr="00723F4A">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DBAFFBC" w14:textId="77777777" w:rsidR="003278AB" w:rsidRPr="00723F4A" w:rsidRDefault="003278AB" w:rsidP="00733848">
            <w:pPr>
              <w:rPr>
                <w:sz w:val="22"/>
                <w:szCs w:val="22"/>
              </w:rPr>
            </w:pPr>
            <w:r w:rsidRPr="00723F4A">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9F18C70" w14:textId="77777777" w:rsidR="003278AB" w:rsidRPr="00723F4A" w:rsidRDefault="003278AB" w:rsidP="00733848">
            <w:pPr>
              <w:rPr>
                <w:sz w:val="22"/>
                <w:szCs w:val="22"/>
              </w:rPr>
            </w:pPr>
            <w:r w:rsidRPr="00723F4A">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2A59DEC" w14:textId="77777777" w:rsidR="003278AB" w:rsidRPr="00723F4A" w:rsidRDefault="003278AB" w:rsidP="00733848">
            <w:pPr>
              <w:rPr>
                <w:sz w:val="22"/>
                <w:szCs w:val="22"/>
              </w:rPr>
            </w:pPr>
            <w:r w:rsidRPr="00723F4A">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6A83C87" w14:textId="77777777" w:rsidR="003278AB" w:rsidRPr="00723F4A" w:rsidRDefault="003278AB" w:rsidP="00733848">
            <w:pPr>
              <w:rPr>
                <w:sz w:val="22"/>
                <w:szCs w:val="22"/>
              </w:rPr>
            </w:pPr>
            <w:r w:rsidRPr="00723F4A">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F26E00F" w14:textId="77777777" w:rsidR="003278AB" w:rsidRPr="00723F4A" w:rsidRDefault="003278AB" w:rsidP="00733848">
            <w:pPr>
              <w:rPr>
                <w:sz w:val="22"/>
                <w:szCs w:val="22"/>
              </w:rPr>
            </w:pPr>
            <w:r w:rsidRPr="00723F4A">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16E7132" w14:textId="77777777" w:rsidR="003278AB" w:rsidRPr="00723F4A" w:rsidRDefault="003278AB" w:rsidP="00733848">
            <w:pPr>
              <w:rPr>
                <w:sz w:val="22"/>
                <w:szCs w:val="22"/>
              </w:rPr>
            </w:pPr>
            <w:r w:rsidRPr="00723F4A">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4F96B86" w14:textId="77777777" w:rsidR="003278AB" w:rsidRPr="00723F4A" w:rsidRDefault="003278AB" w:rsidP="00733848">
            <w:pPr>
              <w:rPr>
                <w:sz w:val="22"/>
                <w:szCs w:val="22"/>
              </w:rPr>
            </w:pPr>
            <w:r w:rsidRPr="00723F4A">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F9EBDC9" w14:textId="77777777" w:rsidR="003278AB" w:rsidRPr="00723F4A" w:rsidRDefault="003278AB" w:rsidP="00733848">
            <w:pPr>
              <w:rPr>
                <w:sz w:val="22"/>
                <w:szCs w:val="22"/>
              </w:rPr>
            </w:pPr>
            <w:r w:rsidRPr="00723F4A">
              <w:rPr>
                <w:sz w:val="22"/>
                <w:szCs w:val="22"/>
              </w:rPr>
              <w:t>12</w:t>
            </w:r>
          </w:p>
        </w:tc>
      </w:tr>
      <w:tr w:rsidR="003278AB" w:rsidRPr="00723F4A" w14:paraId="4F6982F5" w14:textId="77777777" w:rsidTr="00606953">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B73E44" w14:textId="00456C52" w:rsidR="003278AB" w:rsidRPr="00723F4A" w:rsidRDefault="00345BA7" w:rsidP="00606953">
            <w:pPr>
              <w:rPr>
                <w:b/>
                <w:bCs/>
                <w:sz w:val="22"/>
                <w:szCs w:val="22"/>
                <w:u w:val="single"/>
              </w:rPr>
            </w:pPr>
            <w:r w:rsidRPr="00723F4A">
              <w:rPr>
                <w:b/>
                <w:bCs/>
                <w:sz w:val="22"/>
                <w:szCs w:val="22"/>
                <w:u w:val="single"/>
              </w:rPr>
              <w:t xml:space="preserve">F. </w:t>
            </w:r>
            <w:r w:rsidR="003278AB" w:rsidRPr="00723F4A">
              <w:rPr>
                <w:b/>
                <w:bCs/>
                <w:sz w:val="22"/>
                <w:szCs w:val="22"/>
                <w:u w:val="single"/>
              </w:rPr>
              <w:t>Al Nasaryyah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DC5C9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D9EFCA"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D10E4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1DC5F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4128B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C2E77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369FE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A1AC3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57F2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F927A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73446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1309BE" w14:textId="77777777" w:rsidR="003278AB" w:rsidRPr="00723F4A" w:rsidRDefault="003278AB" w:rsidP="00733848">
            <w:pPr>
              <w:rPr>
                <w:sz w:val="22"/>
                <w:szCs w:val="22"/>
              </w:rPr>
            </w:pPr>
          </w:p>
        </w:tc>
      </w:tr>
      <w:tr w:rsidR="003278AB" w:rsidRPr="00723F4A" w14:paraId="1CC334D6"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DD1CF0B" w14:textId="77777777" w:rsidR="003278AB" w:rsidRPr="00723F4A" w:rsidRDefault="003278AB" w:rsidP="00733848">
            <w:pPr>
              <w:rPr>
                <w:b/>
                <w:bCs/>
                <w:sz w:val="22"/>
                <w:szCs w:val="22"/>
              </w:rPr>
            </w:pPr>
            <w:r w:rsidRPr="00723F4A">
              <w:rPr>
                <w:b/>
                <w:bCs/>
                <w:sz w:val="22"/>
                <w:szCs w:val="22"/>
              </w:rPr>
              <w:t>F.1</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5008AE7"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0DD72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A787D2C"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B66EDB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6BA01B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8E15FF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92C4C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38BDA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75B5AD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6B8DD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D1BE03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175F06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49394E0" w14:textId="77777777" w:rsidR="003278AB" w:rsidRPr="00723F4A" w:rsidRDefault="003278AB" w:rsidP="00733848">
            <w:pPr>
              <w:rPr>
                <w:sz w:val="22"/>
                <w:szCs w:val="22"/>
              </w:rPr>
            </w:pPr>
          </w:p>
        </w:tc>
      </w:tr>
      <w:tr w:rsidR="003278AB" w:rsidRPr="00723F4A" w14:paraId="0CFCF2FF"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CEB8F5" w14:textId="77777777" w:rsidR="003278AB" w:rsidRPr="00723F4A" w:rsidRDefault="003278AB" w:rsidP="00733848">
            <w:pPr>
              <w:rPr>
                <w:sz w:val="22"/>
                <w:szCs w:val="22"/>
              </w:rPr>
            </w:pPr>
            <w:r w:rsidRPr="00723F4A">
              <w:rPr>
                <w:sz w:val="22"/>
                <w:szCs w:val="22"/>
              </w:rPr>
              <w:t>1</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9A3FDC" w14:textId="77777777" w:rsidR="003278AB" w:rsidRPr="00723F4A" w:rsidRDefault="003278AB" w:rsidP="00733848">
            <w:pPr>
              <w:rPr>
                <w:sz w:val="22"/>
                <w:szCs w:val="22"/>
              </w:rPr>
            </w:pPr>
            <w:r w:rsidRPr="00723F4A">
              <w:rPr>
                <w:sz w:val="22"/>
                <w:szCs w:val="22"/>
              </w:rPr>
              <w:t>Detailed Design of Al Nassryah cluster sewerage system including sewers, pump station, and force mains to the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909EE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2C1446"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12A8E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E6A0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9CAF2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F830E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79D20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7C5AE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B7EE0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33D03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C7E556"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B5EAC8" w14:textId="77777777" w:rsidR="003278AB" w:rsidRPr="00723F4A" w:rsidRDefault="003278AB" w:rsidP="00733848">
            <w:pPr>
              <w:rPr>
                <w:sz w:val="22"/>
                <w:szCs w:val="22"/>
              </w:rPr>
            </w:pPr>
          </w:p>
        </w:tc>
      </w:tr>
      <w:tr w:rsidR="003278AB" w:rsidRPr="00723F4A" w14:paraId="72C96D4D"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02C952" w14:textId="77777777" w:rsidR="003278AB" w:rsidRPr="00723F4A" w:rsidRDefault="003278AB" w:rsidP="00733848">
            <w:pPr>
              <w:rPr>
                <w:sz w:val="22"/>
                <w:szCs w:val="22"/>
              </w:rPr>
            </w:pPr>
            <w:r w:rsidRPr="00723F4A">
              <w:rPr>
                <w:sz w:val="22"/>
                <w:szCs w:val="22"/>
              </w:rPr>
              <w:t>2</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F240D5" w14:textId="77777777" w:rsidR="003278AB" w:rsidRPr="00723F4A" w:rsidRDefault="003278AB" w:rsidP="00733848">
            <w:pPr>
              <w:rPr>
                <w:sz w:val="22"/>
                <w:szCs w:val="22"/>
              </w:rPr>
            </w:pPr>
            <w:r w:rsidRPr="00723F4A">
              <w:rPr>
                <w:sz w:val="22"/>
                <w:szCs w:val="22"/>
              </w:rPr>
              <w:t>Prepare tender documents for Al Nasaryyah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ADF06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EBEAF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4A2003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EFFD5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D638D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4F41D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9E5FC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CD1A7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7CA0B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2E7E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C13F4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A6459D" w14:textId="77777777" w:rsidR="003278AB" w:rsidRPr="00723F4A" w:rsidRDefault="003278AB" w:rsidP="00733848">
            <w:pPr>
              <w:rPr>
                <w:sz w:val="22"/>
                <w:szCs w:val="22"/>
              </w:rPr>
            </w:pPr>
          </w:p>
        </w:tc>
      </w:tr>
      <w:tr w:rsidR="003278AB" w:rsidRPr="00723F4A" w14:paraId="7B33D064"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7317F0" w14:textId="77777777" w:rsidR="003278AB" w:rsidRPr="00723F4A" w:rsidRDefault="003278AB" w:rsidP="00733848">
            <w:pPr>
              <w:rPr>
                <w:sz w:val="22"/>
                <w:szCs w:val="22"/>
              </w:rPr>
            </w:pPr>
            <w:r w:rsidRPr="00723F4A">
              <w:rPr>
                <w:sz w:val="22"/>
                <w:szCs w:val="22"/>
              </w:rPr>
              <w:t>3</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6A1A7E" w14:textId="77777777" w:rsidR="003278AB" w:rsidRPr="00723F4A" w:rsidRDefault="003278AB" w:rsidP="00733848">
            <w:pPr>
              <w:rPr>
                <w:sz w:val="22"/>
                <w:szCs w:val="22"/>
              </w:rPr>
            </w:pPr>
            <w:r w:rsidRPr="00723F4A">
              <w:rPr>
                <w:sz w:val="22"/>
                <w:szCs w:val="22"/>
              </w:rPr>
              <w:t>Support Kafr ElSheikh WSC in technical and financial evaluation for Al Nasaryyah cluster sewerage system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87387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8E7EF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A9404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14351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44B36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A260C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67E2F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7B504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3C3D49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BF770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47118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783FC9" w14:textId="77777777" w:rsidR="003278AB" w:rsidRPr="00723F4A" w:rsidRDefault="003278AB" w:rsidP="00733848">
            <w:pPr>
              <w:rPr>
                <w:sz w:val="22"/>
                <w:szCs w:val="22"/>
              </w:rPr>
            </w:pPr>
          </w:p>
        </w:tc>
      </w:tr>
      <w:tr w:rsidR="003278AB" w:rsidRPr="00723F4A" w14:paraId="30438BF0"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CE8C62" w14:textId="77777777" w:rsidR="003278AB" w:rsidRPr="00723F4A" w:rsidRDefault="003278AB" w:rsidP="00733848">
            <w:pPr>
              <w:rPr>
                <w:sz w:val="22"/>
                <w:szCs w:val="22"/>
              </w:rPr>
            </w:pPr>
            <w:r w:rsidRPr="00723F4A">
              <w:rPr>
                <w:sz w:val="22"/>
                <w:szCs w:val="22"/>
              </w:rPr>
              <w:t>4</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EC4F69" w14:textId="77777777" w:rsidR="003278AB" w:rsidRPr="00723F4A" w:rsidRDefault="003278AB" w:rsidP="00733848">
            <w:pPr>
              <w:rPr>
                <w:sz w:val="22"/>
                <w:szCs w:val="22"/>
              </w:rPr>
            </w:pPr>
            <w:r w:rsidRPr="00723F4A">
              <w:rPr>
                <w:sz w:val="22"/>
                <w:szCs w:val="22"/>
              </w:rPr>
              <w:t>Construction supervision for Al Nasaryyah cluster sewerage system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AF57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C603B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8A63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0C407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12042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3512D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21C74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E6FFE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3F5211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E02F16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F2EC69"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642747" w14:textId="77777777" w:rsidR="003278AB" w:rsidRPr="00723F4A" w:rsidRDefault="003278AB" w:rsidP="00733848">
            <w:pPr>
              <w:rPr>
                <w:sz w:val="22"/>
                <w:szCs w:val="22"/>
              </w:rPr>
            </w:pPr>
          </w:p>
        </w:tc>
      </w:tr>
      <w:tr w:rsidR="003278AB" w:rsidRPr="00723F4A" w14:paraId="52A3D29B"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5C320F" w14:textId="77777777" w:rsidR="003278AB" w:rsidRPr="00723F4A" w:rsidRDefault="003278AB" w:rsidP="00733848">
            <w:pPr>
              <w:rPr>
                <w:sz w:val="22"/>
                <w:szCs w:val="22"/>
              </w:rPr>
            </w:pPr>
            <w:r w:rsidRPr="00723F4A">
              <w:rPr>
                <w:sz w:val="22"/>
                <w:szCs w:val="22"/>
              </w:rPr>
              <w:t>5</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F921F2" w14:textId="77777777" w:rsidR="003278AB" w:rsidRPr="00723F4A" w:rsidRDefault="003278AB" w:rsidP="00733848">
            <w:pPr>
              <w:rPr>
                <w:sz w:val="22"/>
                <w:szCs w:val="22"/>
              </w:rPr>
            </w:pPr>
            <w:r w:rsidRPr="00723F4A">
              <w:rPr>
                <w:sz w:val="22"/>
                <w:szCs w:val="22"/>
              </w:rPr>
              <w:t>Assist Kafr ElSheikh WSC in handover Al Nasaryyah cluster sewerage system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98191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07F2A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F3F1D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90A4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162B0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7D1FC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3901A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00BD1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62938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C3D95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7603AC"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E77BD3D" w14:textId="77777777" w:rsidR="003278AB" w:rsidRPr="00723F4A" w:rsidRDefault="003278AB" w:rsidP="00733848">
            <w:pPr>
              <w:rPr>
                <w:sz w:val="22"/>
                <w:szCs w:val="22"/>
              </w:rPr>
            </w:pPr>
          </w:p>
        </w:tc>
      </w:tr>
      <w:tr w:rsidR="003278AB" w:rsidRPr="00723F4A" w14:paraId="45F86D24"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D3717A" w14:textId="77777777" w:rsidR="003278AB" w:rsidRPr="00723F4A" w:rsidRDefault="003278AB" w:rsidP="00733848">
            <w:pPr>
              <w:rPr>
                <w:sz w:val="22"/>
                <w:szCs w:val="22"/>
              </w:rPr>
            </w:pPr>
            <w:r w:rsidRPr="00723F4A">
              <w:rPr>
                <w:sz w:val="22"/>
                <w:szCs w:val="22"/>
              </w:rPr>
              <w:t>6</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B5481C" w14:textId="5D9CD368" w:rsidR="003278AB" w:rsidRPr="00723F4A" w:rsidRDefault="003278AB" w:rsidP="00733848">
            <w:pPr>
              <w:rPr>
                <w:sz w:val="22"/>
                <w:szCs w:val="22"/>
              </w:rPr>
            </w:pPr>
            <w:r w:rsidRPr="00723F4A">
              <w:rPr>
                <w:sz w:val="22"/>
                <w:szCs w:val="22"/>
              </w:rPr>
              <w:t xml:space="preserve">Coordinate with the sewerage system construction for Al Himmah and Iz. Badawi to be connected to </w:t>
            </w:r>
            <w:r w:rsidR="00345BA7" w:rsidRPr="00723F4A">
              <w:rPr>
                <w:sz w:val="22"/>
                <w:szCs w:val="22"/>
              </w:rPr>
              <w:t xml:space="preserve"> Al Nasryyah WWTP</w:t>
            </w:r>
            <w:r w:rsidRPr="00723F4A">
              <w:rPr>
                <w:sz w:val="22"/>
                <w:szCs w:val="22"/>
              </w:rPr>
              <w: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9C3E8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1696A7"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9E82E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11740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29DC1C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20E6A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3EA22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DFEFE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02AE0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EDA54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F025E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EBD933" w14:textId="77777777" w:rsidR="003278AB" w:rsidRPr="00723F4A" w:rsidRDefault="003278AB" w:rsidP="00733848">
            <w:pPr>
              <w:rPr>
                <w:sz w:val="22"/>
                <w:szCs w:val="22"/>
              </w:rPr>
            </w:pPr>
          </w:p>
        </w:tc>
      </w:tr>
      <w:tr w:rsidR="003278AB" w:rsidRPr="00723F4A" w14:paraId="7D64C945"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67FE268" w14:textId="77777777" w:rsidR="003278AB" w:rsidRPr="00723F4A" w:rsidRDefault="003278AB" w:rsidP="00733848">
            <w:pPr>
              <w:rPr>
                <w:b/>
                <w:bCs/>
                <w:sz w:val="22"/>
                <w:szCs w:val="22"/>
                <w:u w:val="single"/>
              </w:rPr>
            </w:pPr>
            <w:r w:rsidRPr="00723F4A">
              <w:rPr>
                <w:b/>
                <w:bCs/>
                <w:sz w:val="22"/>
                <w:szCs w:val="22"/>
                <w:u w:val="single"/>
              </w:rPr>
              <w:t>F.2</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31D91F0"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0747C1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FC8E793"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968EA3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8EE048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3103B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96763C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E6CD3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FEBF4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A09DAF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72301E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50C4378"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28542E9" w14:textId="77777777" w:rsidR="003278AB" w:rsidRPr="00723F4A" w:rsidRDefault="003278AB" w:rsidP="00733848">
            <w:pPr>
              <w:rPr>
                <w:sz w:val="22"/>
                <w:szCs w:val="22"/>
              </w:rPr>
            </w:pPr>
          </w:p>
        </w:tc>
      </w:tr>
      <w:tr w:rsidR="003278AB" w:rsidRPr="00723F4A" w14:paraId="4FE93F2D"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E8A5A2C" w14:textId="77777777" w:rsidR="003278AB" w:rsidRPr="00723F4A" w:rsidRDefault="003278AB" w:rsidP="00733848">
            <w:pPr>
              <w:rPr>
                <w:sz w:val="22"/>
                <w:szCs w:val="22"/>
              </w:rPr>
            </w:pPr>
            <w:r w:rsidRPr="00723F4A">
              <w:rPr>
                <w:sz w:val="22"/>
                <w:szCs w:val="22"/>
              </w:rPr>
              <w:t>1</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B2186F" w14:textId="77777777" w:rsidR="003278AB" w:rsidRPr="00723F4A" w:rsidRDefault="003278AB" w:rsidP="00733848">
            <w:pPr>
              <w:rPr>
                <w:sz w:val="22"/>
                <w:szCs w:val="22"/>
              </w:rPr>
            </w:pPr>
            <w:r w:rsidRPr="00723F4A">
              <w:rPr>
                <w:sz w:val="22"/>
                <w:szCs w:val="22"/>
              </w:rPr>
              <w:t>Detailed Design Report for Al Nasaryyah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603AF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C39529"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3E27E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8D92E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48599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A0E06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CC8E6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7FE2D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2EC97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F2E4D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410DEC"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C01B6E" w14:textId="77777777" w:rsidR="003278AB" w:rsidRPr="00723F4A" w:rsidRDefault="003278AB" w:rsidP="00733848">
            <w:pPr>
              <w:rPr>
                <w:sz w:val="22"/>
                <w:szCs w:val="22"/>
              </w:rPr>
            </w:pPr>
          </w:p>
        </w:tc>
      </w:tr>
      <w:tr w:rsidR="003278AB" w:rsidRPr="00723F4A" w14:paraId="2CD20526"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229709F" w14:textId="77777777" w:rsidR="003278AB" w:rsidRPr="00723F4A" w:rsidRDefault="003278AB" w:rsidP="00733848">
            <w:pPr>
              <w:rPr>
                <w:sz w:val="22"/>
                <w:szCs w:val="22"/>
              </w:rPr>
            </w:pPr>
            <w:r w:rsidRPr="00723F4A">
              <w:rPr>
                <w:sz w:val="22"/>
                <w:szCs w:val="22"/>
              </w:rPr>
              <w:t>2</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AD26458" w14:textId="77777777" w:rsidR="003278AB" w:rsidRPr="00723F4A" w:rsidRDefault="003278AB" w:rsidP="00733848">
            <w:pPr>
              <w:rPr>
                <w:sz w:val="22"/>
                <w:szCs w:val="22"/>
              </w:rPr>
            </w:pPr>
            <w:r w:rsidRPr="00723F4A">
              <w:rPr>
                <w:sz w:val="22"/>
                <w:szCs w:val="22"/>
              </w:rPr>
              <w:t>Tender documents for Al Nasaryyah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46062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0C1F6F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C2B91D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E8766A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B7945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067216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1CFAA5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6C7E3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D61B3B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8396DF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E3BA260"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D0FEF6" w14:textId="77777777" w:rsidR="003278AB" w:rsidRPr="00723F4A" w:rsidRDefault="003278AB" w:rsidP="00733848">
            <w:pPr>
              <w:rPr>
                <w:sz w:val="22"/>
                <w:szCs w:val="22"/>
              </w:rPr>
            </w:pPr>
          </w:p>
        </w:tc>
      </w:tr>
      <w:tr w:rsidR="003278AB" w:rsidRPr="00723F4A" w14:paraId="2A742C2B"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1C5E38" w14:textId="77777777" w:rsidR="003278AB" w:rsidRPr="00723F4A" w:rsidRDefault="003278AB" w:rsidP="00733848">
            <w:pPr>
              <w:rPr>
                <w:sz w:val="22"/>
                <w:szCs w:val="22"/>
              </w:rPr>
            </w:pPr>
            <w:r w:rsidRPr="00723F4A">
              <w:rPr>
                <w:sz w:val="22"/>
                <w:szCs w:val="22"/>
              </w:rPr>
              <w:t>3</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B5754E6" w14:textId="77777777" w:rsidR="003278AB" w:rsidRPr="00723F4A" w:rsidRDefault="003278AB" w:rsidP="00733848">
            <w:pPr>
              <w:rPr>
                <w:sz w:val="22"/>
                <w:szCs w:val="22"/>
              </w:rPr>
            </w:pPr>
            <w:r w:rsidRPr="00723F4A">
              <w:rPr>
                <w:sz w:val="22"/>
                <w:szCs w:val="22"/>
              </w:rPr>
              <w:t>Technical and financial evaluation report (combined evaluation report) of Al Nasaryyah cluster sewerage system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60CB2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5D8715"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13FF2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3062C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4AE7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A3E15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E0819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D85D9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8C1DD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607CD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A3355B"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429C55" w14:textId="77777777" w:rsidR="003278AB" w:rsidRPr="00723F4A" w:rsidRDefault="003278AB" w:rsidP="00733848">
            <w:pPr>
              <w:rPr>
                <w:sz w:val="22"/>
                <w:szCs w:val="22"/>
              </w:rPr>
            </w:pPr>
          </w:p>
        </w:tc>
      </w:tr>
      <w:tr w:rsidR="003278AB" w:rsidRPr="00723F4A" w14:paraId="5E2DD2B6"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CF2571" w14:textId="77777777" w:rsidR="003278AB" w:rsidRPr="00723F4A" w:rsidRDefault="003278AB" w:rsidP="00733848">
            <w:pPr>
              <w:rPr>
                <w:sz w:val="22"/>
                <w:szCs w:val="22"/>
              </w:rPr>
            </w:pPr>
            <w:r w:rsidRPr="00723F4A">
              <w:rPr>
                <w:sz w:val="22"/>
                <w:szCs w:val="22"/>
              </w:rPr>
              <w:t>4</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DC4641" w14:textId="77777777" w:rsidR="003278AB" w:rsidRPr="00723F4A" w:rsidRDefault="003278AB" w:rsidP="00733848">
            <w:pPr>
              <w:rPr>
                <w:sz w:val="22"/>
                <w:szCs w:val="22"/>
              </w:rPr>
            </w:pPr>
            <w:r w:rsidRPr="00723F4A">
              <w:rPr>
                <w:sz w:val="22"/>
                <w:szCs w:val="22"/>
              </w:rPr>
              <w:t xml:space="preserve">Monthly reports for Al Nasaryyah cluster sewerage system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7FFC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F994DA"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D02E8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951DB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A21CA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31C90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F8BD6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87A97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7CC37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62D35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5386A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61ACC5" w14:textId="77777777" w:rsidR="003278AB" w:rsidRPr="00723F4A" w:rsidRDefault="003278AB" w:rsidP="00733848">
            <w:pPr>
              <w:rPr>
                <w:sz w:val="22"/>
                <w:szCs w:val="22"/>
              </w:rPr>
            </w:pPr>
          </w:p>
        </w:tc>
      </w:tr>
      <w:tr w:rsidR="003278AB" w:rsidRPr="00723F4A" w14:paraId="58835945"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EF98575" w14:textId="77777777" w:rsidR="003278AB" w:rsidRPr="00723F4A" w:rsidDel="0088702E" w:rsidRDefault="003278AB" w:rsidP="00733848">
            <w:pPr>
              <w:rPr>
                <w:sz w:val="22"/>
                <w:szCs w:val="22"/>
              </w:rPr>
            </w:pPr>
            <w:r w:rsidRPr="00723F4A">
              <w:rPr>
                <w:sz w:val="22"/>
                <w:szCs w:val="22"/>
              </w:rPr>
              <w:t>5</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5819E36" w14:textId="77777777" w:rsidR="003278AB" w:rsidRPr="00723F4A" w:rsidDel="0088702E" w:rsidRDefault="003278AB" w:rsidP="00733848">
            <w:pPr>
              <w:rPr>
                <w:sz w:val="22"/>
                <w:szCs w:val="22"/>
              </w:rPr>
            </w:pPr>
            <w:r w:rsidRPr="00723F4A">
              <w:rPr>
                <w:sz w:val="22"/>
                <w:szCs w:val="22"/>
              </w:rPr>
              <w:t>Completion and handover certificate of Al Nasaryyah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389F6D1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729AFCD"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54A23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3832E37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34DE9E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F14402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36EDF93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27DFBF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638BF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A28991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28673C2"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B138FE1" w14:textId="77777777" w:rsidR="003278AB" w:rsidRPr="00723F4A" w:rsidRDefault="003278AB" w:rsidP="00733848">
            <w:pPr>
              <w:rPr>
                <w:sz w:val="22"/>
                <w:szCs w:val="22"/>
              </w:rPr>
            </w:pPr>
          </w:p>
        </w:tc>
      </w:tr>
      <w:tr w:rsidR="00606953" w:rsidRPr="009932B5" w14:paraId="7F84A4E5" w14:textId="77777777" w:rsidTr="00055676">
        <w:tc>
          <w:tcPr>
            <w:tcW w:w="98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6C55C31" w14:textId="3EF83163" w:rsidR="00345BA7" w:rsidRPr="00723F4A" w:rsidRDefault="00345BA7" w:rsidP="00345BA7">
            <w:pPr>
              <w:rPr>
                <w:sz w:val="22"/>
                <w:szCs w:val="22"/>
              </w:rPr>
            </w:pPr>
            <w:r w:rsidRPr="00723F4A">
              <w:rPr>
                <w:sz w:val="22"/>
                <w:szCs w:val="22"/>
              </w:rPr>
              <w:t>6</w:t>
            </w:r>
          </w:p>
        </w:tc>
        <w:tc>
          <w:tcPr>
            <w:tcW w:w="674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C6E9254" w14:textId="528B87F8" w:rsidR="00345BA7" w:rsidRPr="00723F4A" w:rsidRDefault="00345BA7" w:rsidP="00345BA7">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8F061C7"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8E3F127" w14:textId="77777777" w:rsidR="00345BA7" w:rsidRPr="009932B5" w:rsidRDefault="00345BA7" w:rsidP="00345BA7">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BA7212F"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5B0F4DE"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0AEDEF7"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FAC55F0"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169B879"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FD6C88E"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DD8DE2F"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3D06873" w14:textId="77777777" w:rsidR="00345BA7" w:rsidRPr="009932B5" w:rsidRDefault="00345BA7" w:rsidP="00345BA7">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D43C02C" w14:textId="77777777" w:rsidR="00345BA7" w:rsidRPr="009932B5" w:rsidRDefault="00345BA7" w:rsidP="00345BA7">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B301AE4" w14:textId="77777777" w:rsidR="00345BA7" w:rsidRPr="009932B5" w:rsidRDefault="00345BA7" w:rsidP="00345BA7">
            <w:pPr>
              <w:rPr>
                <w:sz w:val="22"/>
                <w:szCs w:val="22"/>
              </w:rPr>
            </w:pPr>
          </w:p>
        </w:tc>
      </w:tr>
    </w:tbl>
    <w:p w14:paraId="4ADA74F8" w14:textId="04F74656" w:rsidR="003C6699" w:rsidRPr="00573610" w:rsidRDefault="003278AB" w:rsidP="00573610">
      <w:pPr>
        <w:rPr>
          <w:i/>
          <w:iCs/>
          <w:color w:val="FF0000"/>
          <w:sz w:val="22"/>
          <w:szCs w:val="22"/>
        </w:rPr>
      </w:pPr>
      <w:r w:rsidRPr="00573610">
        <w:rPr>
          <w:i/>
          <w:iCs/>
          <w:color w:val="FF0000"/>
          <w:sz w:val="22"/>
          <w:szCs w:val="22"/>
        </w:rPr>
        <w:t>[Indicate all main activities of the assignment, including deliverables and other milestones, such as the client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r w:rsidR="003C6699" w:rsidRPr="00573610">
        <w:rPr>
          <w:i/>
          <w:iCs/>
          <w:color w:val="FF0000"/>
          <w:sz w:val="22"/>
          <w:szCs w:val="22"/>
        </w:rPr>
        <w:br w:type="page"/>
      </w: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3278AB" w:rsidRPr="009932B5" w14:paraId="5F1A4355" w14:textId="77777777" w:rsidTr="00733848">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9B7DDB0" w14:textId="77777777" w:rsidR="003278AB" w:rsidRPr="009932B5" w:rsidRDefault="003278AB" w:rsidP="00733848">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3DC05CF0" w14:textId="77777777" w:rsidR="003278AB" w:rsidRPr="009932B5" w:rsidRDefault="003278AB" w:rsidP="00733848">
            <w:pPr>
              <w:rPr>
                <w:sz w:val="22"/>
                <w:szCs w:val="22"/>
              </w:rPr>
            </w:pPr>
            <w:r w:rsidRPr="009932B5">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7BA3F47" w14:textId="77777777" w:rsidR="003278AB" w:rsidRPr="009932B5" w:rsidRDefault="003278AB" w:rsidP="00733848">
            <w:pPr>
              <w:jc w:val="center"/>
              <w:rPr>
                <w:sz w:val="22"/>
                <w:szCs w:val="22"/>
              </w:rPr>
            </w:pPr>
            <w:r w:rsidRPr="009932B5">
              <w:rPr>
                <w:sz w:val="22"/>
                <w:szCs w:val="22"/>
              </w:rPr>
              <w:t>Months</w:t>
            </w:r>
          </w:p>
        </w:tc>
      </w:tr>
      <w:tr w:rsidR="003278AB" w:rsidRPr="009932B5" w14:paraId="293E86E1" w14:textId="77777777" w:rsidTr="00733848">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D960B18" w14:textId="77777777" w:rsidR="003278AB" w:rsidRPr="009932B5" w:rsidRDefault="003278AB" w:rsidP="00733848">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0344AD2" w14:textId="77777777" w:rsidR="003278AB" w:rsidRPr="009932B5" w:rsidRDefault="003278AB" w:rsidP="00733848">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1272F7D" w14:textId="77777777" w:rsidR="003278AB" w:rsidRPr="009932B5" w:rsidRDefault="003278AB" w:rsidP="00733848">
            <w:pPr>
              <w:rPr>
                <w:sz w:val="22"/>
                <w:szCs w:val="22"/>
              </w:rPr>
            </w:pPr>
            <w:r w:rsidRPr="009932B5">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7556FAD" w14:textId="77777777" w:rsidR="003278AB" w:rsidRPr="009932B5" w:rsidRDefault="003278AB" w:rsidP="00733848">
            <w:pPr>
              <w:rPr>
                <w:sz w:val="22"/>
                <w:szCs w:val="22"/>
              </w:rPr>
            </w:pPr>
            <w:r w:rsidRPr="009932B5">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03AA3291" w14:textId="77777777" w:rsidR="003278AB" w:rsidRPr="009932B5" w:rsidRDefault="003278AB" w:rsidP="00733848">
            <w:pPr>
              <w:rPr>
                <w:sz w:val="22"/>
                <w:szCs w:val="22"/>
              </w:rPr>
            </w:pPr>
            <w:r w:rsidRPr="009932B5">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362A723" w14:textId="77777777" w:rsidR="003278AB" w:rsidRPr="009932B5" w:rsidRDefault="003278AB" w:rsidP="00733848">
            <w:pPr>
              <w:rPr>
                <w:sz w:val="22"/>
                <w:szCs w:val="22"/>
              </w:rPr>
            </w:pPr>
            <w:r w:rsidRPr="009932B5">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AB2C7F9" w14:textId="77777777" w:rsidR="003278AB" w:rsidRPr="009932B5" w:rsidRDefault="003278AB" w:rsidP="00733848">
            <w:pPr>
              <w:rPr>
                <w:sz w:val="22"/>
                <w:szCs w:val="22"/>
              </w:rPr>
            </w:pPr>
            <w:r w:rsidRPr="009932B5">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7AE88A0" w14:textId="77777777" w:rsidR="003278AB" w:rsidRPr="009932B5" w:rsidRDefault="003278AB" w:rsidP="00733848">
            <w:pPr>
              <w:rPr>
                <w:sz w:val="22"/>
                <w:szCs w:val="22"/>
              </w:rPr>
            </w:pPr>
            <w:r w:rsidRPr="009932B5">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DBC54EB" w14:textId="77777777" w:rsidR="003278AB" w:rsidRPr="009932B5" w:rsidRDefault="003278AB" w:rsidP="00733848">
            <w:pPr>
              <w:rPr>
                <w:sz w:val="22"/>
                <w:szCs w:val="22"/>
              </w:rPr>
            </w:pPr>
            <w:r w:rsidRPr="009932B5">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D127957" w14:textId="77777777" w:rsidR="003278AB" w:rsidRPr="009932B5" w:rsidRDefault="003278AB" w:rsidP="00733848">
            <w:pPr>
              <w:rPr>
                <w:sz w:val="22"/>
                <w:szCs w:val="22"/>
              </w:rPr>
            </w:pPr>
            <w:r w:rsidRPr="009932B5">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8C5BA66" w14:textId="77777777" w:rsidR="003278AB" w:rsidRPr="009932B5" w:rsidRDefault="003278AB" w:rsidP="00733848">
            <w:pPr>
              <w:rPr>
                <w:sz w:val="22"/>
                <w:szCs w:val="22"/>
              </w:rPr>
            </w:pPr>
            <w:r w:rsidRPr="009932B5">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48CB2F3" w14:textId="77777777" w:rsidR="003278AB" w:rsidRPr="009932B5" w:rsidRDefault="003278AB" w:rsidP="00733848">
            <w:pPr>
              <w:rPr>
                <w:sz w:val="22"/>
                <w:szCs w:val="22"/>
              </w:rPr>
            </w:pPr>
            <w:r w:rsidRPr="009932B5">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4B9CA39" w14:textId="77777777" w:rsidR="003278AB" w:rsidRPr="009932B5" w:rsidRDefault="003278AB" w:rsidP="00733848">
            <w:pPr>
              <w:rPr>
                <w:sz w:val="22"/>
                <w:szCs w:val="22"/>
              </w:rPr>
            </w:pPr>
            <w:r w:rsidRPr="009932B5">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68FE485" w14:textId="77777777" w:rsidR="003278AB" w:rsidRPr="009932B5" w:rsidRDefault="003278AB" w:rsidP="00733848">
            <w:pPr>
              <w:rPr>
                <w:sz w:val="22"/>
                <w:szCs w:val="22"/>
              </w:rPr>
            </w:pPr>
            <w:r w:rsidRPr="009932B5">
              <w:rPr>
                <w:sz w:val="22"/>
                <w:szCs w:val="22"/>
              </w:rPr>
              <w:t>12</w:t>
            </w:r>
          </w:p>
        </w:tc>
      </w:tr>
      <w:tr w:rsidR="003278AB" w:rsidRPr="00723F4A" w14:paraId="4997CFC2" w14:textId="77777777" w:rsidTr="00733848">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C920EE" w14:textId="44B41130" w:rsidR="003278AB" w:rsidRPr="00723F4A" w:rsidRDefault="00014D4C" w:rsidP="00606953">
            <w:pPr>
              <w:rPr>
                <w:b/>
                <w:bCs/>
                <w:sz w:val="22"/>
                <w:szCs w:val="22"/>
                <w:u w:val="single"/>
              </w:rPr>
            </w:pPr>
            <w:r w:rsidRPr="00723F4A">
              <w:rPr>
                <w:b/>
                <w:bCs/>
                <w:sz w:val="22"/>
                <w:szCs w:val="22"/>
                <w:u w:val="single"/>
              </w:rPr>
              <w:t xml:space="preserve">G. </w:t>
            </w:r>
            <w:r w:rsidR="003278AB" w:rsidRPr="00723F4A">
              <w:rPr>
                <w:b/>
                <w:bCs/>
                <w:sz w:val="22"/>
                <w:szCs w:val="22"/>
                <w:u w:val="single"/>
              </w:rPr>
              <w:t>Kafr Al Jaraydah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01375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B48ECB"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D6F68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BDACB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967C3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28C84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98909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EFE0E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9429F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1A514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ACF053"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8C90B2" w14:textId="77777777" w:rsidR="003278AB" w:rsidRPr="00723F4A" w:rsidRDefault="003278AB" w:rsidP="00733848">
            <w:pPr>
              <w:rPr>
                <w:sz w:val="22"/>
                <w:szCs w:val="22"/>
              </w:rPr>
            </w:pPr>
          </w:p>
        </w:tc>
      </w:tr>
      <w:tr w:rsidR="003278AB" w:rsidRPr="00723F4A" w14:paraId="6904CF20"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00A302C" w14:textId="77777777" w:rsidR="003278AB" w:rsidRPr="00723F4A" w:rsidRDefault="003278AB" w:rsidP="00733848">
            <w:pPr>
              <w:rPr>
                <w:b/>
                <w:bCs/>
                <w:sz w:val="22"/>
                <w:szCs w:val="22"/>
              </w:rPr>
            </w:pPr>
            <w:r w:rsidRPr="00723F4A">
              <w:rPr>
                <w:b/>
                <w:bCs/>
                <w:sz w:val="22"/>
                <w:szCs w:val="22"/>
              </w:rPr>
              <w:t>G.1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1E6FB01" w14:textId="77777777" w:rsidR="003278AB" w:rsidRPr="00723F4A" w:rsidRDefault="003278AB" w:rsidP="00733848">
            <w:pPr>
              <w:rPr>
                <w:sz w:val="22"/>
                <w:szCs w:val="22"/>
              </w:rPr>
            </w:pPr>
            <w:r w:rsidRPr="00723F4A">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53801E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0AC9DCF"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92ED7D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51BB53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304C65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939E7F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D860D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AB3C17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D12283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C9E412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E35D68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273A16E" w14:textId="77777777" w:rsidR="003278AB" w:rsidRPr="00723F4A" w:rsidRDefault="003278AB" w:rsidP="00733848">
            <w:pPr>
              <w:rPr>
                <w:sz w:val="22"/>
                <w:szCs w:val="22"/>
              </w:rPr>
            </w:pPr>
          </w:p>
        </w:tc>
      </w:tr>
      <w:tr w:rsidR="003278AB" w:rsidRPr="00723F4A" w14:paraId="4112EFCA"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8AFA7A"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B82431" w14:textId="77777777" w:rsidR="003278AB" w:rsidRPr="00723F4A" w:rsidRDefault="003278AB" w:rsidP="00733848">
            <w:pPr>
              <w:rPr>
                <w:sz w:val="22"/>
                <w:szCs w:val="22"/>
              </w:rPr>
            </w:pPr>
            <w:r w:rsidRPr="00723F4A">
              <w:rPr>
                <w:sz w:val="22"/>
                <w:szCs w:val="22"/>
              </w:rPr>
              <w:t>Detailed Design of Kafr Al Jaraydah cluster sewerage system including sewers, pump station, and force mains to Hazeq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5127A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16BA9FC"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64DA6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1A66B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E2AD7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268F6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25855A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1DAF5C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14DE0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9614C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A8ABC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D1D631" w14:textId="77777777" w:rsidR="003278AB" w:rsidRPr="00723F4A" w:rsidRDefault="003278AB" w:rsidP="00733848">
            <w:pPr>
              <w:rPr>
                <w:sz w:val="22"/>
                <w:szCs w:val="22"/>
              </w:rPr>
            </w:pPr>
          </w:p>
        </w:tc>
      </w:tr>
      <w:tr w:rsidR="003278AB" w:rsidRPr="00723F4A" w14:paraId="3A850ECB"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85F7FF"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4879C6C" w14:textId="77777777" w:rsidR="003278AB" w:rsidRPr="00723F4A" w:rsidRDefault="003278AB" w:rsidP="00733848">
            <w:pPr>
              <w:rPr>
                <w:sz w:val="22"/>
                <w:szCs w:val="22"/>
              </w:rPr>
            </w:pPr>
            <w:r w:rsidRPr="00723F4A">
              <w:rPr>
                <w:sz w:val="22"/>
                <w:szCs w:val="22"/>
              </w:rPr>
              <w:t>Prepare tender documents for Kafr Al Jaraydah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88AA3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F69E5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24C5A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BF2F9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90CBB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3A6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6A50B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A6F31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C984B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F4360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C92EB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12E918" w14:textId="77777777" w:rsidR="003278AB" w:rsidRPr="00723F4A" w:rsidRDefault="003278AB" w:rsidP="00733848">
            <w:pPr>
              <w:rPr>
                <w:sz w:val="22"/>
                <w:szCs w:val="22"/>
              </w:rPr>
            </w:pPr>
          </w:p>
        </w:tc>
      </w:tr>
      <w:tr w:rsidR="003278AB" w:rsidRPr="00723F4A" w14:paraId="7523C626"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9549C1"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3B39F3" w14:textId="77777777" w:rsidR="003278AB" w:rsidRPr="00723F4A" w:rsidRDefault="003278AB" w:rsidP="00733848">
            <w:pPr>
              <w:rPr>
                <w:sz w:val="22"/>
                <w:szCs w:val="22"/>
              </w:rPr>
            </w:pPr>
            <w:r w:rsidRPr="00723F4A">
              <w:rPr>
                <w:sz w:val="22"/>
                <w:szCs w:val="22"/>
              </w:rPr>
              <w:t>Support Kafr ElSheikh WSC in technical and financial evaluation for Kafr Al Jaraydah cluster sewerage system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2AC1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54A547"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554B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382B6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E7319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657C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5FE85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60A65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FDB6BC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C235B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937C87"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1D3915" w14:textId="77777777" w:rsidR="003278AB" w:rsidRPr="00723F4A" w:rsidRDefault="003278AB" w:rsidP="00733848">
            <w:pPr>
              <w:rPr>
                <w:sz w:val="22"/>
                <w:szCs w:val="22"/>
              </w:rPr>
            </w:pPr>
          </w:p>
        </w:tc>
      </w:tr>
      <w:tr w:rsidR="003278AB" w:rsidRPr="00723F4A" w14:paraId="772F5B78"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7592BE"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8B7570" w14:textId="77777777" w:rsidR="003278AB" w:rsidRPr="00723F4A" w:rsidRDefault="003278AB" w:rsidP="00733848">
            <w:pPr>
              <w:rPr>
                <w:sz w:val="22"/>
                <w:szCs w:val="22"/>
              </w:rPr>
            </w:pPr>
            <w:r w:rsidRPr="00723F4A">
              <w:rPr>
                <w:sz w:val="22"/>
                <w:szCs w:val="22"/>
              </w:rPr>
              <w:t>Construction supervision for Kafr Al Jaraydah cluster sewerage system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E25319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ED2B67"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CA6E07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FE0B1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FC9E1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48BFC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3F2FC3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C243D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B146A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9EF58E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320AD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D6455A" w14:textId="77777777" w:rsidR="003278AB" w:rsidRPr="00723F4A" w:rsidRDefault="003278AB" w:rsidP="00733848">
            <w:pPr>
              <w:rPr>
                <w:sz w:val="22"/>
                <w:szCs w:val="22"/>
              </w:rPr>
            </w:pPr>
          </w:p>
        </w:tc>
      </w:tr>
      <w:tr w:rsidR="003278AB" w:rsidRPr="00723F4A" w14:paraId="39D8A685"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D4F943" w14:textId="77777777" w:rsidR="003278AB" w:rsidRPr="00723F4A"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6B641D" w14:textId="77777777" w:rsidR="003278AB" w:rsidRPr="00723F4A" w:rsidRDefault="003278AB" w:rsidP="00733848">
            <w:pPr>
              <w:rPr>
                <w:sz w:val="22"/>
                <w:szCs w:val="22"/>
              </w:rPr>
            </w:pPr>
            <w:r w:rsidRPr="00723F4A">
              <w:rPr>
                <w:sz w:val="22"/>
                <w:szCs w:val="22"/>
              </w:rPr>
              <w:t>Assist Kafr ElSheikh WSC in handover Kafr Al Jaraydah cluster sewerage system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ECB89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71CBF9"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AAF0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E72D3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BE9C81"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86CE9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AF520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EA25E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BD604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22FDE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7246E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15EAAC" w14:textId="77777777" w:rsidR="003278AB" w:rsidRPr="00723F4A" w:rsidRDefault="003278AB" w:rsidP="00733848">
            <w:pPr>
              <w:rPr>
                <w:sz w:val="22"/>
                <w:szCs w:val="22"/>
              </w:rPr>
            </w:pPr>
          </w:p>
        </w:tc>
      </w:tr>
      <w:tr w:rsidR="003278AB" w:rsidRPr="00723F4A" w14:paraId="19A42D92" w14:textId="77777777" w:rsidTr="00733848">
        <w:trPr>
          <w:trHeight w:val="282"/>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7791495" w14:textId="77777777" w:rsidR="003278AB" w:rsidRPr="00723F4A" w:rsidRDefault="003278AB" w:rsidP="00733848">
            <w:pPr>
              <w:rPr>
                <w:b/>
                <w:bCs/>
                <w:sz w:val="22"/>
                <w:szCs w:val="22"/>
                <w:u w:val="single"/>
              </w:rPr>
            </w:pPr>
            <w:r w:rsidRPr="00723F4A">
              <w:rPr>
                <w:b/>
                <w:bCs/>
                <w:sz w:val="22"/>
                <w:szCs w:val="22"/>
                <w:u w:val="single"/>
              </w:rPr>
              <w:t>G.2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B1770EC" w14:textId="77777777" w:rsidR="003278AB" w:rsidRPr="00723F4A" w:rsidRDefault="003278AB" w:rsidP="00733848">
            <w:pPr>
              <w:rPr>
                <w:b/>
                <w:bCs/>
                <w:sz w:val="22"/>
                <w:szCs w:val="22"/>
                <w:u w:val="single"/>
              </w:rPr>
            </w:pPr>
            <w:r w:rsidRPr="00723F4A">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D53CA9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28F562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FE7D29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B875B0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2BAEEE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86C274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82C99D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216203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5DF0C1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8E0937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A8658C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F07CF2F" w14:textId="77777777" w:rsidR="003278AB" w:rsidRPr="00723F4A" w:rsidRDefault="003278AB" w:rsidP="00733848">
            <w:pPr>
              <w:rPr>
                <w:sz w:val="22"/>
                <w:szCs w:val="22"/>
              </w:rPr>
            </w:pPr>
          </w:p>
        </w:tc>
      </w:tr>
      <w:tr w:rsidR="003278AB" w:rsidRPr="00723F4A" w14:paraId="1914D411"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74F84E" w14:textId="77777777" w:rsidR="003278AB" w:rsidRPr="00723F4A" w:rsidRDefault="003278AB" w:rsidP="00733848">
            <w:pPr>
              <w:rPr>
                <w:sz w:val="22"/>
                <w:szCs w:val="22"/>
              </w:rPr>
            </w:pPr>
            <w:r w:rsidRPr="00723F4A">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66A002" w14:textId="77777777" w:rsidR="003278AB" w:rsidRPr="00723F4A" w:rsidRDefault="003278AB" w:rsidP="00733848">
            <w:pPr>
              <w:rPr>
                <w:sz w:val="22"/>
                <w:szCs w:val="22"/>
              </w:rPr>
            </w:pPr>
            <w:r w:rsidRPr="00723F4A">
              <w:rPr>
                <w:sz w:val="22"/>
                <w:szCs w:val="22"/>
              </w:rPr>
              <w:t>Detailed Design Report for Kafr Al Jaraydah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150DC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BE1C60"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53789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466AC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7C704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EB2B0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DF8FD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9D866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398405"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8A778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193DDB"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66C80A" w14:textId="77777777" w:rsidR="003278AB" w:rsidRPr="00723F4A" w:rsidRDefault="003278AB" w:rsidP="00733848">
            <w:pPr>
              <w:rPr>
                <w:sz w:val="22"/>
                <w:szCs w:val="22"/>
              </w:rPr>
            </w:pPr>
          </w:p>
        </w:tc>
      </w:tr>
      <w:tr w:rsidR="003278AB" w:rsidRPr="00723F4A" w14:paraId="1268731A"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F185F00" w14:textId="77777777" w:rsidR="003278AB" w:rsidRPr="00723F4A" w:rsidRDefault="003278AB" w:rsidP="00733848">
            <w:pPr>
              <w:rPr>
                <w:sz w:val="22"/>
                <w:szCs w:val="22"/>
              </w:rPr>
            </w:pPr>
            <w:r w:rsidRPr="00723F4A">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5016022" w14:textId="77777777" w:rsidR="003278AB" w:rsidRPr="00723F4A" w:rsidRDefault="003278AB" w:rsidP="00733848">
            <w:pPr>
              <w:rPr>
                <w:sz w:val="22"/>
                <w:szCs w:val="22"/>
              </w:rPr>
            </w:pPr>
            <w:r w:rsidRPr="00723F4A">
              <w:rPr>
                <w:sz w:val="22"/>
                <w:szCs w:val="22"/>
              </w:rPr>
              <w:t>Tender documents for Kafr Al Jaraydah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0D1F01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0F46006"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A148C7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15D733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91AEC5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8E97EC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0B1627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01B8F3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C51902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145FA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8A6F6BD"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854A5C5" w14:textId="77777777" w:rsidR="003278AB" w:rsidRPr="00723F4A" w:rsidRDefault="003278AB" w:rsidP="00733848">
            <w:pPr>
              <w:rPr>
                <w:sz w:val="22"/>
                <w:szCs w:val="22"/>
              </w:rPr>
            </w:pPr>
          </w:p>
        </w:tc>
      </w:tr>
      <w:tr w:rsidR="003278AB" w:rsidRPr="00723F4A" w14:paraId="69FB46E6" w14:textId="77777777" w:rsidTr="00733848">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145B93" w14:textId="77777777" w:rsidR="003278AB" w:rsidRPr="00723F4A" w:rsidRDefault="003278AB" w:rsidP="00733848">
            <w:pPr>
              <w:rPr>
                <w:sz w:val="22"/>
                <w:szCs w:val="22"/>
              </w:rPr>
            </w:pPr>
            <w:r w:rsidRPr="00723F4A">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09F9E8" w14:textId="77777777" w:rsidR="003278AB" w:rsidRPr="00723F4A" w:rsidRDefault="003278AB" w:rsidP="00733848">
            <w:pPr>
              <w:rPr>
                <w:sz w:val="22"/>
                <w:szCs w:val="22"/>
              </w:rPr>
            </w:pPr>
            <w:r w:rsidRPr="00723F4A">
              <w:rPr>
                <w:sz w:val="22"/>
                <w:szCs w:val="22"/>
              </w:rPr>
              <w:t>Technical and financial evaluation report (combined evaluation report) of Kafr Al Jaraydah cluster sewerage system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C51B83"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BD4F74"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9DC6F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E6E9EA"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A89D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A8C93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33C9F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CDF3C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0DAA8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53CE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1FBC8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C8FF6C8" w14:textId="77777777" w:rsidR="003278AB" w:rsidRPr="00723F4A" w:rsidRDefault="003278AB" w:rsidP="00733848">
            <w:pPr>
              <w:rPr>
                <w:sz w:val="22"/>
                <w:szCs w:val="22"/>
              </w:rPr>
            </w:pPr>
          </w:p>
        </w:tc>
      </w:tr>
      <w:tr w:rsidR="003278AB" w:rsidRPr="00723F4A" w14:paraId="059DD73C" w14:textId="77777777" w:rsidTr="00733848">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DBC34A" w14:textId="77777777" w:rsidR="003278AB" w:rsidRPr="00723F4A" w:rsidRDefault="003278AB" w:rsidP="00733848">
            <w:pPr>
              <w:rPr>
                <w:sz w:val="22"/>
                <w:szCs w:val="22"/>
              </w:rPr>
            </w:pPr>
            <w:r w:rsidRPr="00723F4A">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DFD0A3" w14:textId="77777777" w:rsidR="003278AB" w:rsidRPr="00723F4A" w:rsidRDefault="003278AB" w:rsidP="00733848">
            <w:pPr>
              <w:rPr>
                <w:sz w:val="22"/>
                <w:szCs w:val="22"/>
              </w:rPr>
            </w:pPr>
            <w:r w:rsidRPr="00723F4A">
              <w:rPr>
                <w:sz w:val="22"/>
                <w:szCs w:val="22"/>
              </w:rPr>
              <w:t xml:space="preserve">Monthly reports for Kafr Al Jaraydah cluster sewerage system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53E67D"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BE2B31"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48BD23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0C528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AC72158"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457030F"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91D4B5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E009D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4E76B8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14163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6A63551"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585ABE" w14:textId="77777777" w:rsidR="003278AB" w:rsidRPr="00723F4A" w:rsidRDefault="003278AB" w:rsidP="00733848">
            <w:pPr>
              <w:rPr>
                <w:sz w:val="22"/>
                <w:szCs w:val="22"/>
              </w:rPr>
            </w:pPr>
          </w:p>
        </w:tc>
      </w:tr>
      <w:tr w:rsidR="003278AB" w:rsidRPr="00723F4A" w14:paraId="521E4A2A"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356D2B8" w14:textId="77777777" w:rsidR="003278AB" w:rsidRPr="00723F4A" w:rsidDel="0088702E" w:rsidRDefault="003278AB" w:rsidP="00733848">
            <w:pPr>
              <w:rPr>
                <w:sz w:val="22"/>
                <w:szCs w:val="22"/>
              </w:rPr>
            </w:pPr>
            <w:r w:rsidRPr="00723F4A">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4DE9FFC" w14:textId="77777777" w:rsidR="003278AB" w:rsidRPr="00723F4A" w:rsidDel="0088702E" w:rsidRDefault="003278AB" w:rsidP="00733848">
            <w:pPr>
              <w:rPr>
                <w:sz w:val="22"/>
                <w:szCs w:val="22"/>
              </w:rPr>
            </w:pPr>
            <w:r w:rsidRPr="00723F4A">
              <w:rPr>
                <w:sz w:val="22"/>
                <w:szCs w:val="22"/>
              </w:rPr>
              <w:t>Completion and handover certificate of Kafr Al Jaraydah cluster sewerage system</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BAC306E"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7CADA68" w14:textId="77777777" w:rsidR="003278AB" w:rsidRPr="00723F4A" w:rsidRDefault="003278AB" w:rsidP="00733848">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C2997BB"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2AEB380"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33293C26"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FF54104"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ECC0DAC"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5354372"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7693C97"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B462DF9" w14:textId="77777777" w:rsidR="003278AB" w:rsidRPr="00723F4A" w:rsidRDefault="003278AB" w:rsidP="00733848">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E5E5704" w14:textId="77777777" w:rsidR="003278AB" w:rsidRPr="00723F4A" w:rsidRDefault="003278AB" w:rsidP="00733848">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43CF8B7" w14:textId="77777777" w:rsidR="003278AB" w:rsidRPr="00723F4A" w:rsidRDefault="003278AB" w:rsidP="00733848">
            <w:pPr>
              <w:rPr>
                <w:sz w:val="22"/>
                <w:szCs w:val="22"/>
              </w:rPr>
            </w:pPr>
          </w:p>
        </w:tc>
      </w:tr>
      <w:tr w:rsidR="00014D4C" w:rsidRPr="00723F4A" w14:paraId="098931CD"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35B23E2" w14:textId="48B25246" w:rsidR="00014D4C" w:rsidRPr="00723F4A" w:rsidRDefault="00014D4C" w:rsidP="00014D4C">
            <w:pPr>
              <w:rPr>
                <w:sz w:val="22"/>
                <w:szCs w:val="22"/>
              </w:rPr>
            </w:pPr>
            <w:r w:rsidRPr="00723F4A">
              <w:rPr>
                <w:sz w:val="22"/>
                <w:szCs w:val="22"/>
              </w:rPr>
              <w:t>6</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A7C789B" w14:textId="7C0B1CD8" w:rsidR="00014D4C" w:rsidRPr="00723F4A" w:rsidRDefault="00014D4C" w:rsidP="00014D4C">
            <w:pPr>
              <w:rPr>
                <w:sz w:val="22"/>
                <w:szCs w:val="22"/>
              </w:rPr>
            </w:pPr>
            <w:r w:rsidRPr="00723F4A">
              <w:rPr>
                <w:sz w:val="22"/>
                <w:szCs w:val="22"/>
              </w:rPr>
              <w:t>Operational and maintenance and training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42BB48A"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BB9F0FE" w14:textId="77777777" w:rsidR="00014D4C" w:rsidRPr="00723F4A" w:rsidRDefault="00014D4C" w:rsidP="00014D4C">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75F1878"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63A5F0D"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85D5D0C"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0C781B4"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0C7C941"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B80ADE9"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29CA1AE"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0DF3688E"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DFEC8FB" w14:textId="77777777" w:rsidR="00014D4C" w:rsidRPr="00723F4A" w:rsidRDefault="00014D4C" w:rsidP="00014D4C">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2712445" w14:textId="77777777" w:rsidR="00014D4C" w:rsidRPr="00723F4A" w:rsidRDefault="00014D4C" w:rsidP="00014D4C">
            <w:pPr>
              <w:rPr>
                <w:sz w:val="22"/>
                <w:szCs w:val="22"/>
              </w:rPr>
            </w:pPr>
          </w:p>
        </w:tc>
      </w:tr>
      <w:tr w:rsidR="00014D4C" w:rsidRPr="00723F4A" w14:paraId="58DC967C" w14:textId="77777777" w:rsidTr="00733848">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BBED807" w14:textId="5705D0B0" w:rsidR="00014D4C" w:rsidRPr="00723F4A" w:rsidRDefault="00014D4C" w:rsidP="00014D4C">
            <w:pPr>
              <w:rPr>
                <w:sz w:val="22"/>
                <w:szCs w:val="22"/>
              </w:rPr>
            </w:pP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3724C8C" w14:textId="5A38FB19"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62EF860D"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9F68FD8" w14:textId="77777777" w:rsidR="00014D4C" w:rsidRPr="00723F4A" w:rsidRDefault="00014D4C" w:rsidP="00014D4C">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2F91342"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86490E2"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551719FF"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24D3B0D"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7DF65C0"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704F2C52"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864411F"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29231B81" w14:textId="77777777" w:rsidR="00014D4C" w:rsidRPr="00723F4A" w:rsidRDefault="00014D4C" w:rsidP="00014D4C">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42E2E427" w14:textId="77777777" w:rsidR="00014D4C" w:rsidRPr="00723F4A" w:rsidRDefault="00014D4C" w:rsidP="00014D4C">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B4C6E7" w:themeFill="accent1" w:themeFillTint="66"/>
          </w:tcPr>
          <w:p w14:paraId="1557802A" w14:textId="77777777" w:rsidR="00014D4C" w:rsidRPr="00723F4A" w:rsidRDefault="00014D4C" w:rsidP="00014D4C">
            <w:pPr>
              <w:rPr>
                <w:sz w:val="22"/>
                <w:szCs w:val="22"/>
              </w:rPr>
            </w:pPr>
          </w:p>
        </w:tc>
      </w:tr>
    </w:tbl>
    <w:p w14:paraId="03E97F40" w14:textId="77777777" w:rsidR="003278AB" w:rsidRPr="00723F4A" w:rsidRDefault="003278AB" w:rsidP="003278AB">
      <w:pPr>
        <w:rPr>
          <w:i/>
          <w:iCs/>
          <w:sz w:val="22"/>
          <w:szCs w:val="22"/>
        </w:rPr>
      </w:pPr>
      <w:r w:rsidRPr="00723F4A">
        <w:rPr>
          <w:i/>
          <w:iCs/>
          <w:color w:val="FF0000"/>
          <w:sz w:val="22"/>
          <w:szCs w:val="22"/>
        </w:rPr>
        <w:t>[Indicate all main activities of the assignment, including deliverables and other milestones, such as the client approvals. For phased assignments, indicate activities, deliverables and milestones separately for each phase. Duration of activities shall be indicated in the form of a bar chart. See TOR for the full list of deliverables. Above is a sample format (to be further completed by the consultant based on the TOR requirements) that shall be used by the consultant as an indicator of the proposed workload. The submission shall be evaluated as part of the approach and methodology.]</w:t>
      </w:r>
    </w:p>
    <w:p w14:paraId="5B41644A" w14:textId="0B9A92C0" w:rsidR="003278AB" w:rsidRPr="00723F4A" w:rsidRDefault="003278AB" w:rsidP="003278AB">
      <w:pPr>
        <w:rPr>
          <w:sz w:val="22"/>
          <w:szCs w:val="22"/>
        </w:rPr>
        <w:sectPr w:rsidR="003278AB" w:rsidRPr="00723F4A" w:rsidSect="007A112C">
          <w:headerReference w:type="default" r:id="rId32"/>
          <w:pgSz w:w="16840" w:h="11907" w:orient="landscape" w:code="9"/>
          <w:pgMar w:top="1440" w:right="720" w:bottom="720" w:left="720" w:header="709" w:footer="709" w:gutter="0"/>
          <w:cols w:space="708"/>
          <w:docGrid w:linePitch="360"/>
        </w:sectPr>
      </w:pPr>
    </w:p>
    <w:p w14:paraId="76B161F1" w14:textId="77777777" w:rsidR="00BF4FBC" w:rsidRPr="00723F4A" w:rsidRDefault="00BF4FBC" w:rsidP="00C829A7">
      <w:pPr>
        <w:pStyle w:val="Bidforms-technical"/>
      </w:pPr>
      <w:bookmarkStart w:id="191" w:name="_Toc48310179"/>
      <w:bookmarkStart w:id="192" w:name="_Toc48310684"/>
      <w:r w:rsidRPr="00723F4A">
        <w:t>Form TECH-10.</w:t>
      </w:r>
      <w:r w:rsidRPr="00723F4A">
        <w:tab/>
        <w:t>Curriculum Vitae (CV) for Proposed Key</w:t>
      </w:r>
      <w:bookmarkStart w:id="193" w:name="_Toc48310180"/>
      <w:bookmarkEnd w:id="191"/>
      <w:r w:rsidR="00894E1C" w:rsidRPr="00723F4A">
        <w:t xml:space="preserve"> </w:t>
      </w:r>
      <w:r w:rsidRPr="00723F4A">
        <w:t>Professional Personnel</w:t>
      </w:r>
      <w:bookmarkEnd w:id="192"/>
      <w:bookmarkEnd w:id="193"/>
    </w:p>
    <w:tbl>
      <w:tblPr>
        <w:tblW w:w="9990" w:type="dxa"/>
        <w:tblLayout w:type="fixed"/>
        <w:tblLook w:val="0000" w:firstRow="0" w:lastRow="0" w:firstColumn="0" w:lastColumn="0" w:noHBand="0" w:noVBand="0"/>
      </w:tblPr>
      <w:tblGrid>
        <w:gridCol w:w="2844"/>
        <w:gridCol w:w="1611"/>
        <w:gridCol w:w="675"/>
        <w:gridCol w:w="355"/>
        <w:gridCol w:w="360"/>
        <w:gridCol w:w="251"/>
        <w:gridCol w:w="127"/>
        <w:gridCol w:w="1152"/>
        <w:gridCol w:w="459"/>
        <w:gridCol w:w="2156"/>
      </w:tblGrid>
      <w:tr w:rsidR="00BF4FBC" w:rsidRPr="00723F4A" w14:paraId="7C114A4A" w14:textId="77777777" w:rsidTr="003936D8">
        <w:tc>
          <w:tcPr>
            <w:tcW w:w="2844" w:type="dxa"/>
            <w:tcBorders>
              <w:top w:val="nil"/>
              <w:left w:val="nil"/>
              <w:bottom w:val="nil"/>
              <w:right w:val="nil"/>
            </w:tcBorders>
          </w:tcPr>
          <w:p w14:paraId="0E074C72" w14:textId="77777777" w:rsidR="00BF4FBC" w:rsidRPr="00723F4A" w:rsidRDefault="00BF4FBC" w:rsidP="00F94EDC">
            <w:pPr>
              <w:numPr>
                <w:ilvl w:val="0"/>
                <w:numId w:val="16"/>
              </w:numPr>
              <w:jc w:val="both"/>
            </w:pPr>
            <w:r w:rsidRPr="00723F4A">
              <w:t>Proposed Position</w:t>
            </w:r>
          </w:p>
        </w:tc>
        <w:tc>
          <w:tcPr>
            <w:tcW w:w="7146" w:type="dxa"/>
            <w:gridSpan w:val="9"/>
            <w:tcBorders>
              <w:top w:val="nil"/>
              <w:left w:val="nil"/>
              <w:bottom w:val="nil"/>
              <w:right w:val="nil"/>
            </w:tcBorders>
          </w:tcPr>
          <w:p w14:paraId="490C687C" w14:textId="77777777" w:rsidR="00BF4FBC" w:rsidRPr="00723F4A" w:rsidRDefault="00BF4FBC" w:rsidP="00AB6081">
            <w:pPr>
              <w:jc w:val="both"/>
              <w:rPr>
                <w:i/>
                <w:iCs/>
                <w:color w:val="FF0000"/>
              </w:rPr>
            </w:pPr>
            <w:r w:rsidRPr="00723F4A">
              <w:rPr>
                <w:i/>
                <w:iCs/>
                <w:color w:val="FF0000"/>
              </w:rPr>
              <w:t>[only one candidate shall be nominated for each position]</w:t>
            </w:r>
          </w:p>
        </w:tc>
      </w:tr>
      <w:tr w:rsidR="00BF4FBC" w:rsidRPr="00723F4A" w14:paraId="6CB5AA6B" w14:textId="77777777" w:rsidTr="003936D8">
        <w:tc>
          <w:tcPr>
            <w:tcW w:w="2844" w:type="dxa"/>
            <w:tcBorders>
              <w:top w:val="nil"/>
              <w:left w:val="nil"/>
              <w:bottom w:val="nil"/>
              <w:right w:val="nil"/>
            </w:tcBorders>
          </w:tcPr>
          <w:p w14:paraId="3E5BF2A4" w14:textId="77777777" w:rsidR="00BF4FBC" w:rsidRPr="00723F4A" w:rsidRDefault="00BF4FBC" w:rsidP="00F94EDC">
            <w:pPr>
              <w:numPr>
                <w:ilvl w:val="0"/>
                <w:numId w:val="16"/>
              </w:numPr>
              <w:jc w:val="both"/>
            </w:pPr>
            <w:r w:rsidRPr="00723F4A">
              <w:t>Name of Firm</w:t>
            </w:r>
          </w:p>
        </w:tc>
        <w:tc>
          <w:tcPr>
            <w:tcW w:w="7146" w:type="dxa"/>
            <w:gridSpan w:val="9"/>
            <w:tcBorders>
              <w:top w:val="nil"/>
              <w:left w:val="nil"/>
              <w:bottom w:val="nil"/>
              <w:right w:val="nil"/>
            </w:tcBorders>
          </w:tcPr>
          <w:p w14:paraId="68785DDC" w14:textId="77777777" w:rsidR="00BF4FBC" w:rsidRPr="00723F4A" w:rsidRDefault="00BF4FBC" w:rsidP="00AB6081">
            <w:pPr>
              <w:jc w:val="both"/>
              <w:rPr>
                <w:i/>
                <w:iCs/>
                <w:color w:val="FF0000"/>
              </w:rPr>
            </w:pPr>
            <w:r w:rsidRPr="00723F4A">
              <w:rPr>
                <w:i/>
                <w:iCs/>
                <w:color w:val="FF0000"/>
              </w:rPr>
              <w:t>[Insert name of firm proposing the staff]</w:t>
            </w:r>
          </w:p>
        </w:tc>
      </w:tr>
      <w:tr w:rsidR="00BF4FBC" w:rsidRPr="00723F4A" w14:paraId="3AAAF3A9" w14:textId="77777777" w:rsidTr="003936D8">
        <w:tc>
          <w:tcPr>
            <w:tcW w:w="2844" w:type="dxa"/>
            <w:tcBorders>
              <w:top w:val="nil"/>
              <w:left w:val="nil"/>
              <w:bottom w:val="nil"/>
              <w:right w:val="nil"/>
            </w:tcBorders>
          </w:tcPr>
          <w:p w14:paraId="1057C17C" w14:textId="77777777" w:rsidR="00BF4FBC" w:rsidRPr="00723F4A" w:rsidRDefault="00BF4FBC" w:rsidP="00F94EDC">
            <w:pPr>
              <w:numPr>
                <w:ilvl w:val="0"/>
                <w:numId w:val="16"/>
              </w:numPr>
              <w:jc w:val="both"/>
            </w:pPr>
            <w:r w:rsidRPr="00723F4A">
              <w:t>Name of Personnel</w:t>
            </w:r>
          </w:p>
        </w:tc>
        <w:tc>
          <w:tcPr>
            <w:tcW w:w="7146" w:type="dxa"/>
            <w:gridSpan w:val="9"/>
            <w:tcBorders>
              <w:top w:val="nil"/>
              <w:left w:val="nil"/>
              <w:bottom w:val="nil"/>
              <w:right w:val="nil"/>
            </w:tcBorders>
          </w:tcPr>
          <w:p w14:paraId="11A67A35" w14:textId="77777777" w:rsidR="00BF4FBC" w:rsidRPr="00723F4A" w:rsidRDefault="00BF4FBC" w:rsidP="00AB6081">
            <w:pPr>
              <w:jc w:val="both"/>
              <w:rPr>
                <w:i/>
                <w:iCs/>
                <w:color w:val="FF0000"/>
              </w:rPr>
            </w:pPr>
            <w:r w:rsidRPr="00723F4A">
              <w:rPr>
                <w:i/>
                <w:iCs/>
                <w:color w:val="FF0000"/>
              </w:rPr>
              <w:t>[Insert full name]</w:t>
            </w:r>
          </w:p>
        </w:tc>
      </w:tr>
      <w:tr w:rsidR="00BF4FBC" w:rsidRPr="00723F4A" w14:paraId="252E4CF1" w14:textId="77777777" w:rsidTr="00D25061">
        <w:trPr>
          <w:gridAfter w:val="5"/>
          <w:wAfter w:w="4145" w:type="dxa"/>
        </w:trPr>
        <w:tc>
          <w:tcPr>
            <w:tcW w:w="2844" w:type="dxa"/>
            <w:tcBorders>
              <w:top w:val="nil"/>
              <w:left w:val="nil"/>
              <w:bottom w:val="nil"/>
              <w:right w:val="nil"/>
            </w:tcBorders>
          </w:tcPr>
          <w:p w14:paraId="4B525AE8" w14:textId="77777777" w:rsidR="00BF4FBC" w:rsidRPr="00723F4A" w:rsidRDefault="00BF4FBC" w:rsidP="00F94EDC">
            <w:pPr>
              <w:numPr>
                <w:ilvl w:val="0"/>
                <w:numId w:val="16"/>
              </w:numPr>
              <w:jc w:val="both"/>
            </w:pPr>
            <w:r w:rsidRPr="00723F4A">
              <w:t>Date of Birth</w:t>
            </w:r>
          </w:p>
        </w:tc>
        <w:tc>
          <w:tcPr>
            <w:tcW w:w="3001" w:type="dxa"/>
            <w:gridSpan w:val="4"/>
            <w:tcBorders>
              <w:top w:val="nil"/>
              <w:left w:val="nil"/>
              <w:bottom w:val="nil"/>
              <w:right w:val="nil"/>
            </w:tcBorders>
          </w:tcPr>
          <w:p w14:paraId="31765F2F" w14:textId="77777777" w:rsidR="00BF4FBC" w:rsidRPr="00723F4A" w:rsidRDefault="00BF4FBC" w:rsidP="00AB6081">
            <w:pPr>
              <w:jc w:val="both"/>
              <w:rPr>
                <w:i/>
                <w:iCs/>
                <w:color w:val="FF0000"/>
              </w:rPr>
            </w:pPr>
            <w:r w:rsidRPr="00723F4A">
              <w:rPr>
                <w:i/>
                <w:iCs/>
                <w:color w:val="FF0000"/>
              </w:rPr>
              <w:t>[Insert birth date]</w:t>
            </w:r>
          </w:p>
        </w:tc>
      </w:tr>
      <w:tr w:rsidR="00BF4FBC" w:rsidRPr="00723F4A" w14:paraId="07265437" w14:textId="77777777" w:rsidTr="003936D8">
        <w:tc>
          <w:tcPr>
            <w:tcW w:w="2844" w:type="dxa"/>
            <w:tcBorders>
              <w:top w:val="nil"/>
              <w:left w:val="nil"/>
              <w:bottom w:val="nil"/>
              <w:right w:val="nil"/>
            </w:tcBorders>
          </w:tcPr>
          <w:p w14:paraId="7C4A7C3C" w14:textId="77777777" w:rsidR="00BF4FBC" w:rsidRPr="00723F4A" w:rsidRDefault="00BF4FBC" w:rsidP="00F94EDC">
            <w:pPr>
              <w:numPr>
                <w:ilvl w:val="0"/>
                <w:numId w:val="16"/>
              </w:numPr>
              <w:jc w:val="both"/>
            </w:pPr>
            <w:r w:rsidRPr="00723F4A">
              <w:t>Nationality</w:t>
            </w:r>
          </w:p>
        </w:tc>
        <w:tc>
          <w:tcPr>
            <w:tcW w:w="3001" w:type="dxa"/>
            <w:gridSpan w:val="4"/>
            <w:tcBorders>
              <w:top w:val="nil"/>
              <w:left w:val="nil"/>
              <w:bottom w:val="nil"/>
              <w:right w:val="nil"/>
            </w:tcBorders>
          </w:tcPr>
          <w:p w14:paraId="508CFCF6" w14:textId="77777777" w:rsidR="00BF4FBC" w:rsidRPr="00723F4A" w:rsidRDefault="00BF4FBC" w:rsidP="00AB6081">
            <w:pPr>
              <w:jc w:val="both"/>
              <w:rPr>
                <w:i/>
                <w:iCs/>
                <w:color w:val="FF0000"/>
              </w:rPr>
            </w:pPr>
            <w:r w:rsidRPr="00723F4A">
              <w:rPr>
                <w:i/>
                <w:iCs/>
                <w:color w:val="FF0000"/>
              </w:rPr>
              <w:t>[Insert nationality]</w:t>
            </w:r>
          </w:p>
        </w:tc>
        <w:tc>
          <w:tcPr>
            <w:tcW w:w="1530" w:type="dxa"/>
            <w:gridSpan w:val="3"/>
            <w:tcBorders>
              <w:top w:val="nil"/>
              <w:left w:val="nil"/>
              <w:bottom w:val="nil"/>
              <w:right w:val="nil"/>
            </w:tcBorders>
          </w:tcPr>
          <w:p w14:paraId="4BD14A40" w14:textId="77777777" w:rsidR="00BF4FBC" w:rsidRPr="00723F4A" w:rsidRDefault="00BF4FBC" w:rsidP="00AB6081">
            <w:pPr>
              <w:jc w:val="both"/>
              <w:rPr>
                <w:i/>
                <w:iCs/>
                <w:color w:val="FF0000"/>
              </w:rPr>
            </w:pPr>
          </w:p>
        </w:tc>
        <w:tc>
          <w:tcPr>
            <w:tcW w:w="2615" w:type="dxa"/>
            <w:gridSpan w:val="2"/>
            <w:tcBorders>
              <w:top w:val="nil"/>
              <w:left w:val="nil"/>
              <w:bottom w:val="nil"/>
              <w:right w:val="nil"/>
            </w:tcBorders>
          </w:tcPr>
          <w:p w14:paraId="371A4DC5" w14:textId="77777777" w:rsidR="00BF4FBC" w:rsidRPr="00723F4A" w:rsidRDefault="00BF4FBC" w:rsidP="00AB6081">
            <w:pPr>
              <w:jc w:val="both"/>
              <w:rPr>
                <w:i/>
                <w:iCs/>
                <w:color w:val="FF0000"/>
              </w:rPr>
            </w:pPr>
          </w:p>
        </w:tc>
      </w:tr>
      <w:tr w:rsidR="00BF4FBC" w:rsidRPr="00723F4A" w14:paraId="7404AA46" w14:textId="77777777" w:rsidTr="003936D8">
        <w:tc>
          <w:tcPr>
            <w:tcW w:w="2844" w:type="dxa"/>
            <w:tcBorders>
              <w:top w:val="nil"/>
              <w:left w:val="nil"/>
              <w:bottom w:val="nil"/>
              <w:right w:val="nil"/>
            </w:tcBorders>
          </w:tcPr>
          <w:p w14:paraId="647966B2" w14:textId="77777777" w:rsidR="00BF4FBC" w:rsidRPr="00723F4A" w:rsidRDefault="00BF4FBC" w:rsidP="00F94EDC">
            <w:pPr>
              <w:numPr>
                <w:ilvl w:val="0"/>
                <w:numId w:val="16"/>
              </w:numPr>
              <w:jc w:val="both"/>
            </w:pPr>
            <w:r w:rsidRPr="00723F4A">
              <w:t>Education</w:t>
            </w:r>
          </w:p>
        </w:tc>
        <w:tc>
          <w:tcPr>
            <w:tcW w:w="7146" w:type="dxa"/>
            <w:gridSpan w:val="9"/>
            <w:tcBorders>
              <w:top w:val="nil"/>
              <w:left w:val="nil"/>
              <w:bottom w:val="nil"/>
              <w:right w:val="nil"/>
            </w:tcBorders>
          </w:tcPr>
          <w:p w14:paraId="206594A8" w14:textId="77777777" w:rsidR="00BF4FBC" w:rsidRPr="00723F4A" w:rsidRDefault="00BF4FBC" w:rsidP="00AB6081">
            <w:pPr>
              <w:jc w:val="both"/>
              <w:rPr>
                <w:i/>
                <w:iCs/>
                <w:color w:val="FF0000"/>
              </w:rPr>
            </w:pPr>
            <w:r w:rsidRPr="00723F4A">
              <w:rPr>
                <w:i/>
                <w:iCs/>
                <w:color w:val="FF0000"/>
              </w:rPr>
              <w:t>[Indicate college/university and other specialized education of staff member, giving names of institutions, degrees obtained, and dates of obtainment]</w:t>
            </w:r>
          </w:p>
        </w:tc>
      </w:tr>
      <w:tr w:rsidR="00BF4FBC" w:rsidRPr="00723F4A" w14:paraId="67E701B2" w14:textId="77777777" w:rsidTr="003936D8">
        <w:tc>
          <w:tcPr>
            <w:tcW w:w="2844" w:type="dxa"/>
            <w:tcBorders>
              <w:top w:val="nil"/>
              <w:left w:val="nil"/>
              <w:bottom w:val="nil"/>
              <w:right w:val="nil"/>
            </w:tcBorders>
          </w:tcPr>
          <w:p w14:paraId="720536F0" w14:textId="77777777" w:rsidR="00BF4FBC" w:rsidRPr="00723F4A" w:rsidRDefault="00BF4FBC" w:rsidP="00F94EDC">
            <w:pPr>
              <w:numPr>
                <w:ilvl w:val="0"/>
                <w:numId w:val="16"/>
              </w:numPr>
              <w:jc w:val="both"/>
            </w:pPr>
            <w:r w:rsidRPr="00723F4A">
              <w:t>Membership in Professional Associations</w:t>
            </w:r>
          </w:p>
        </w:tc>
        <w:tc>
          <w:tcPr>
            <w:tcW w:w="7146" w:type="dxa"/>
            <w:gridSpan w:val="9"/>
            <w:tcBorders>
              <w:top w:val="nil"/>
              <w:left w:val="nil"/>
              <w:bottom w:val="nil"/>
              <w:right w:val="nil"/>
            </w:tcBorders>
          </w:tcPr>
          <w:p w14:paraId="4D198A9A" w14:textId="77777777" w:rsidR="00BF4FBC" w:rsidRPr="00723F4A" w:rsidRDefault="00BF4FBC" w:rsidP="00AB6081">
            <w:pPr>
              <w:jc w:val="both"/>
              <w:rPr>
                <w:i/>
                <w:iCs/>
                <w:color w:val="FF0000"/>
              </w:rPr>
            </w:pPr>
          </w:p>
        </w:tc>
      </w:tr>
      <w:tr w:rsidR="00BF4FBC" w:rsidRPr="00723F4A" w14:paraId="64A5AC67" w14:textId="77777777" w:rsidTr="003936D8">
        <w:tc>
          <w:tcPr>
            <w:tcW w:w="2844" w:type="dxa"/>
            <w:tcBorders>
              <w:top w:val="nil"/>
              <w:left w:val="nil"/>
              <w:bottom w:val="nil"/>
              <w:right w:val="nil"/>
            </w:tcBorders>
          </w:tcPr>
          <w:p w14:paraId="2438FC02" w14:textId="77777777" w:rsidR="00BF4FBC" w:rsidRPr="00723F4A" w:rsidRDefault="00BF4FBC" w:rsidP="00F94EDC">
            <w:pPr>
              <w:numPr>
                <w:ilvl w:val="0"/>
                <w:numId w:val="16"/>
              </w:numPr>
              <w:jc w:val="both"/>
            </w:pPr>
            <w:r w:rsidRPr="00723F4A">
              <w:t>Other Training</w:t>
            </w:r>
          </w:p>
        </w:tc>
        <w:tc>
          <w:tcPr>
            <w:tcW w:w="7146" w:type="dxa"/>
            <w:gridSpan w:val="9"/>
            <w:tcBorders>
              <w:top w:val="nil"/>
              <w:left w:val="nil"/>
              <w:bottom w:val="nil"/>
              <w:right w:val="nil"/>
            </w:tcBorders>
          </w:tcPr>
          <w:p w14:paraId="3928933F" w14:textId="77777777" w:rsidR="00BF4FBC" w:rsidRPr="00723F4A" w:rsidRDefault="00BF4FBC" w:rsidP="00AB6081">
            <w:pPr>
              <w:jc w:val="both"/>
              <w:rPr>
                <w:i/>
                <w:iCs/>
                <w:color w:val="FF0000"/>
              </w:rPr>
            </w:pPr>
            <w:r w:rsidRPr="00723F4A">
              <w:rPr>
                <w:i/>
                <w:iCs/>
                <w:color w:val="FF0000"/>
              </w:rPr>
              <w:t>[Indicate appropriate postgraduate and other training]</w:t>
            </w:r>
          </w:p>
        </w:tc>
      </w:tr>
      <w:tr w:rsidR="00BF4FBC" w:rsidRPr="00723F4A" w14:paraId="0A66C5D7" w14:textId="77777777" w:rsidTr="003936D8">
        <w:tc>
          <w:tcPr>
            <w:tcW w:w="2844" w:type="dxa"/>
            <w:tcBorders>
              <w:top w:val="nil"/>
              <w:left w:val="nil"/>
              <w:bottom w:val="nil"/>
              <w:right w:val="nil"/>
            </w:tcBorders>
          </w:tcPr>
          <w:p w14:paraId="42D3E76D" w14:textId="77777777" w:rsidR="00BF4FBC" w:rsidRPr="00723F4A" w:rsidRDefault="00BF4FBC" w:rsidP="00F94EDC">
            <w:pPr>
              <w:numPr>
                <w:ilvl w:val="0"/>
                <w:numId w:val="16"/>
              </w:numPr>
              <w:jc w:val="both"/>
            </w:pPr>
            <w:r w:rsidRPr="00723F4A">
              <w:t>Countries of Work Experience</w:t>
            </w:r>
          </w:p>
        </w:tc>
        <w:tc>
          <w:tcPr>
            <w:tcW w:w="7146" w:type="dxa"/>
            <w:gridSpan w:val="9"/>
            <w:tcBorders>
              <w:top w:val="nil"/>
              <w:left w:val="nil"/>
              <w:bottom w:val="nil"/>
              <w:right w:val="nil"/>
            </w:tcBorders>
          </w:tcPr>
          <w:p w14:paraId="56620BAD" w14:textId="77777777" w:rsidR="00BF4FBC" w:rsidRPr="00723F4A" w:rsidRDefault="00BF4FBC" w:rsidP="00AB6081">
            <w:pPr>
              <w:jc w:val="both"/>
              <w:rPr>
                <w:i/>
                <w:iCs/>
                <w:color w:val="FF0000"/>
              </w:rPr>
            </w:pPr>
            <w:r w:rsidRPr="00723F4A">
              <w:rPr>
                <w:i/>
                <w:iCs/>
                <w:color w:val="FF0000"/>
              </w:rPr>
              <w:t>[List countries where staff has worked in the last ten years]</w:t>
            </w:r>
          </w:p>
        </w:tc>
      </w:tr>
      <w:tr w:rsidR="00BF4FBC" w:rsidRPr="00723F4A" w14:paraId="0B493872" w14:textId="77777777" w:rsidTr="003936D8">
        <w:tc>
          <w:tcPr>
            <w:tcW w:w="2844" w:type="dxa"/>
            <w:tcBorders>
              <w:top w:val="nil"/>
              <w:left w:val="nil"/>
              <w:bottom w:val="nil"/>
              <w:right w:val="nil"/>
            </w:tcBorders>
          </w:tcPr>
          <w:p w14:paraId="23C0825A" w14:textId="77777777" w:rsidR="00BF4FBC" w:rsidRPr="00723F4A" w:rsidRDefault="00BF4FBC" w:rsidP="00F94EDC">
            <w:pPr>
              <w:numPr>
                <w:ilvl w:val="0"/>
                <w:numId w:val="16"/>
              </w:numPr>
              <w:jc w:val="both"/>
            </w:pPr>
            <w:r w:rsidRPr="00723F4A">
              <w:t>Languages</w:t>
            </w:r>
          </w:p>
        </w:tc>
        <w:tc>
          <w:tcPr>
            <w:tcW w:w="7146" w:type="dxa"/>
            <w:gridSpan w:val="9"/>
            <w:tcBorders>
              <w:top w:val="nil"/>
              <w:left w:val="nil"/>
              <w:bottom w:val="nil"/>
              <w:right w:val="nil"/>
            </w:tcBorders>
          </w:tcPr>
          <w:p w14:paraId="2B5587D8" w14:textId="77777777" w:rsidR="00BF4FBC" w:rsidRPr="00723F4A" w:rsidRDefault="00BF4FBC" w:rsidP="00AB6081">
            <w:pPr>
              <w:jc w:val="both"/>
              <w:rPr>
                <w:i/>
                <w:iCs/>
                <w:color w:val="FF0000"/>
              </w:rPr>
            </w:pPr>
            <w:r w:rsidRPr="00723F4A">
              <w:rPr>
                <w:i/>
                <w:iCs/>
                <w:color w:val="FF0000"/>
              </w:rPr>
              <w:t>[For each language indicate proficiency: good, fair, or poor in speaking, reading, and writing]</w:t>
            </w:r>
          </w:p>
        </w:tc>
      </w:tr>
      <w:tr w:rsidR="00BF4FBC" w:rsidRPr="00723F4A" w14:paraId="01F4F491" w14:textId="77777777" w:rsidTr="003936D8">
        <w:tc>
          <w:tcPr>
            <w:tcW w:w="2844" w:type="dxa"/>
            <w:tcBorders>
              <w:top w:val="nil"/>
              <w:left w:val="nil"/>
              <w:bottom w:val="nil"/>
              <w:right w:val="nil"/>
            </w:tcBorders>
            <w:vAlign w:val="center"/>
          </w:tcPr>
          <w:p w14:paraId="13073220" w14:textId="77777777" w:rsidR="00BF4FBC" w:rsidRPr="00723F4A" w:rsidRDefault="00BF4FBC" w:rsidP="00AB6081">
            <w:pPr>
              <w:ind w:left="1440"/>
              <w:jc w:val="both"/>
            </w:pPr>
          </w:p>
        </w:tc>
        <w:tc>
          <w:tcPr>
            <w:tcW w:w="1611" w:type="dxa"/>
            <w:tcBorders>
              <w:top w:val="nil"/>
              <w:left w:val="nil"/>
              <w:bottom w:val="nil"/>
              <w:right w:val="nil"/>
            </w:tcBorders>
            <w:vAlign w:val="center"/>
          </w:tcPr>
          <w:p w14:paraId="161ABEC2" w14:textId="77777777" w:rsidR="00BF4FBC" w:rsidRPr="00723F4A" w:rsidRDefault="00BF4FBC" w:rsidP="00AB6081">
            <w:pPr>
              <w:jc w:val="both"/>
            </w:pPr>
            <w:r w:rsidRPr="00723F4A">
              <w:t>Language</w:t>
            </w:r>
          </w:p>
        </w:tc>
        <w:tc>
          <w:tcPr>
            <w:tcW w:w="1768" w:type="dxa"/>
            <w:gridSpan w:val="5"/>
            <w:tcBorders>
              <w:top w:val="nil"/>
              <w:left w:val="nil"/>
              <w:bottom w:val="nil"/>
              <w:right w:val="nil"/>
            </w:tcBorders>
            <w:vAlign w:val="center"/>
          </w:tcPr>
          <w:p w14:paraId="1B14D6BF" w14:textId="77777777" w:rsidR="00BF4FBC" w:rsidRPr="00723F4A" w:rsidRDefault="00BF4FBC" w:rsidP="00AB6081">
            <w:pPr>
              <w:jc w:val="both"/>
            </w:pPr>
            <w:r w:rsidRPr="00723F4A">
              <w:t>Speaking</w:t>
            </w:r>
          </w:p>
        </w:tc>
        <w:tc>
          <w:tcPr>
            <w:tcW w:w="1611" w:type="dxa"/>
            <w:gridSpan w:val="2"/>
            <w:tcBorders>
              <w:top w:val="nil"/>
              <w:left w:val="nil"/>
              <w:bottom w:val="nil"/>
              <w:right w:val="nil"/>
            </w:tcBorders>
            <w:vAlign w:val="center"/>
          </w:tcPr>
          <w:p w14:paraId="097F0EB1" w14:textId="77777777" w:rsidR="00BF4FBC" w:rsidRPr="00723F4A" w:rsidRDefault="00BF4FBC" w:rsidP="00AB6081">
            <w:pPr>
              <w:jc w:val="both"/>
            </w:pPr>
            <w:r w:rsidRPr="00723F4A">
              <w:t>Reading</w:t>
            </w:r>
          </w:p>
        </w:tc>
        <w:tc>
          <w:tcPr>
            <w:tcW w:w="2156" w:type="dxa"/>
            <w:tcBorders>
              <w:top w:val="nil"/>
              <w:left w:val="nil"/>
              <w:bottom w:val="nil"/>
              <w:right w:val="nil"/>
            </w:tcBorders>
            <w:vAlign w:val="center"/>
          </w:tcPr>
          <w:p w14:paraId="6A6363B5" w14:textId="77777777" w:rsidR="00BF4FBC" w:rsidRPr="00723F4A" w:rsidRDefault="00BF4FBC" w:rsidP="00AB6081">
            <w:pPr>
              <w:jc w:val="both"/>
            </w:pPr>
            <w:r w:rsidRPr="00723F4A">
              <w:t>Writing</w:t>
            </w:r>
          </w:p>
        </w:tc>
      </w:tr>
      <w:tr w:rsidR="00BF4FBC" w:rsidRPr="00723F4A" w14:paraId="727475D2" w14:textId="77777777" w:rsidTr="003936D8">
        <w:tc>
          <w:tcPr>
            <w:tcW w:w="2844" w:type="dxa"/>
            <w:tcBorders>
              <w:top w:val="nil"/>
              <w:left w:val="nil"/>
              <w:bottom w:val="nil"/>
              <w:right w:val="nil"/>
            </w:tcBorders>
          </w:tcPr>
          <w:p w14:paraId="2D57220A" w14:textId="77777777" w:rsidR="00BF4FBC" w:rsidRPr="00723F4A" w:rsidRDefault="00BF4FBC" w:rsidP="00AB6081">
            <w:pPr>
              <w:ind w:left="1440"/>
              <w:jc w:val="both"/>
            </w:pPr>
          </w:p>
        </w:tc>
        <w:tc>
          <w:tcPr>
            <w:tcW w:w="1611" w:type="dxa"/>
            <w:tcBorders>
              <w:top w:val="nil"/>
              <w:left w:val="nil"/>
              <w:bottom w:val="nil"/>
              <w:right w:val="nil"/>
            </w:tcBorders>
          </w:tcPr>
          <w:p w14:paraId="02C1986E" w14:textId="77777777" w:rsidR="00BF4FBC" w:rsidRPr="00723F4A" w:rsidRDefault="00BF4FBC" w:rsidP="00AB6081">
            <w:pPr>
              <w:jc w:val="both"/>
            </w:pPr>
          </w:p>
        </w:tc>
        <w:tc>
          <w:tcPr>
            <w:tcW w:w="1768" w:type="dxa"/>
            <w:gridSpan w:val="5"/>
            <w:tcBorders>
              <w:top w:val="nil"/>
              <w:left w:val="nil"/>
              <w:bottom w:val="nil"/>
              <w:right w:val="nil"/>
            </w:tcBorders>
          </w:tcPr>
          <w:p w14:paraId="58016051" w14:textId="77777777" w:rsidR="00BF4FBC" w:rsidRPr="00723F4A" w:rsidRDefault="00BF4FBC" w:rsidP="00AB6081">
            <w:pPr>
              <w:jc w:val="both"/>
            </w:pPr>
          </w:p>
        </w:tc>
        <w:tc>
          <w:tcPr>
            <w:tcW w:w="1611" w:type="dxa"/>
            <w:gridSpan w:val="2"/>
            <w:tcBorders>
              <w:top w:val="nil"/>
              <w:left w:val="nil"/>
              <w:bottom w:val="nil"/>
              <w:right w:val="nil"/>
            </w:tcBorders>
          </w:tcPr>
          <w:p w14:paraId="47D8F1A6" w14:textId="77777777" w:rsidR="00BF4FBC" w:rsidRPr="00723F4A" w:rsidRDefault="00BF4FBC" w:rsidP="00AB6081">
            <w:pPr>
              <w:jc w:val="both"/>
            </w:pPr>
          </w:p>
        </w:tc>
        <w:tc>
          <w:tcPr>
            <w:tcW w:w="2156" w:type="dxa"/>
            <w:tcBorders>
              <w:top w:val="nil"/>
              <w:left w:val="nil"/>
              <w:bottom w:val="nil"/>
              <w:right w:val="nil"/>
            </w:tcBorders>
          </w:tcPr>
          <w:p w14:paraId="68BB3F33" w14:textId="77777777" w:rsidR="00BF4FBC" w:rsidRPr="00723F4A" w:rsidRDefault="00BF4FBC" w:rsidP="00AB6081">
            <w:pPr>
              <w:jc w:val="both"/>
            </w:pPr>
          </w:p>
        </w:tc>
      </w:tr>
      <w:tr w:rsidR="00BF4FBC" w:rsidRPr="00723F4A" w14:paraId="2B62F9BD" w14:textId="77777777" w:rsidTr="003936D8">
        <w:tc>
          <w:tcPr>
            <w:tcW w:w="2844" w:type="dxa"/>
            <w:tcBorders>
              <w:top w:val="nil"/>
              <w:left w:val="nil"/>
              <w:bottom w:val="nil"/>
              <w:right w:val="nil"/>
            </w:tcBorders>
          </w:tcPr>
          <w:p w14:paraId="78D8E183" w14:textId="77777777" w:rsidR="00BF4FBC" w:rsidRPr="00723F4A" w:rsidRDefault="00BF4FBC" w:rsidP="00F94EDC">
            <w:pPr>
              <w:numPr>
                <w:ilvl w:val="0"/>
                <w:numId w:val="16"/>
              </w:numPr>
              <w:jc w:val="both"/>
            </w:pPr>
            <w:r w:rsidRPr="00723F4A">
              <w:t>Employment Record</w:t>
            </w:r>
          </w:p>
        </w:tc>
        <w:tc>
          <w:tcPr>
            <w:tcW w:w="7146" w:type="dxa"/>
            <w:gridSpan w:val="9"/>
            <w:tcBorders>
              <w:top w:val="nil"/>
              <w:left w:val="nil"/>
              <w:bottom w:val="nil"/>
              <w:right w:val="nil"/>
            </w:tcBorders>
          </w:tcPr>
          <w:p w14:paraId="335051E8" w14:textId="77777777" w:rsidR="00BF4FBC" w:rsidRPr="00723F4A" w:rsidRDefault="00BF4FBC" w:rsidP="00AB6081">
            <w:pPr>
              <w:jc w:val="both"/>
              <w:rPr>
                <w:i/>
                <w:iCs/>
                <w:color w:val="FF0000"/>
              </w:rPr>
            </w:pPr>
            <w:r w:rsidRPr="00723F4A">
              <w:rPr>
                <w:i/>
                <w:iCs/>
                <w:color w:val="FF0000"/>
              </w:rPr>
              <w:t>[Starting with present position, list in reverse order every employment held by staff member since graduation, giving for each employment (see format here below): dates of employment, name of employing organization, positions held.]</w:t>
            </w:r>
          </w:p>
        </w:tc>
      </w:tr>
      <w:tr w:rsidR="00BF4FBC" w:rsidRPr="00723F4A" w14:paraId="3F46AE66" w14:textId="77777777" w:rsidTr="00D25061">
        <w:tc>
          <w:tcPr>
            <w:tcW w:w="2844" w:type="dxa"/>
            <w:tcBorders>
              <w:top w:val="nil"/>
              <w:left w:val="nil"/>
              <w:bottom w:val="nil"/>
              <w:right w:val="nil"/>
            </w:tcBorders>
          </w:tcPr>
          <w:p w14:paraId="0F1393F1" w14:textId="77777777" w:rsidR="00BF4FBC" w:rsidRPr="00723F4A" w:rsidRDefault="00BF4FBC" w:rsidP="00AB6081">
            <w:pPr>
              <w:ind w:left="1440"/>
              <w:jc w:val="both"/>
            </w:pPr>
          </w:p>
        </w:tc>
        <w:tc>
          <w:tcPr>
            <w:tcW w:w="2286" w:type="dxa"/>
            <w:gridSpan w:val="2"/>
            <w:tcBorders>
              <w:top w:val="nil"/>
              <w:left w:val="nil"/>
              <w:bottom w:val="nil"/>
              <w:right w:val="nil"/>
            </w:tcBorders>
          </w:tcPr>
          <w:p w14:paraId="7D1F3494" w14:textId="77777777" w:rsidR="00BF4FBC" w:rsidRPr="00723F4A" w:rsidRDefault="00BF4FBC" w:rsidP="00AB6081">
            <w:pPr>
              <w:ind w:right="-84"/>
              <w:jc w:val="both"/>
            </w:pPr>
            <w:r w:rsidRPr="00723F4A">
              <w:t xml:space="preserve">From </w:t>
            </w:r>
            <w:r w:rsidRPr="00723F4A">
              <w:rPr>
                <w:i/>
                <w:iCs/>
                <w:color w:val="FF0000"/>
              </w:rPr>
              <w:t>[month, year]</w:t>
            </w:r>
            <w:r w:rsidRPr="00723F4A">
              <w:t>:</w:t>
            </w:r>
          </w:p>
        </w:tc>
        <w:tc>
          <w:tcPr>
            <w:tcW w:w="4860" w:type="dxa"/>
            <w:gridSpan w:val="7"/>
            <w:tcBorders>
              <w:top w:val="nil"/>
              <w:left w:val="nil"/>
              <w:bottom w:val="nil"/>
              <w:right w:val="nil"/>
            </w:tcBorders>
          </w:tcPr>
          <w:p w14:paraId="3130FC2A" w14:textId="77777777" w:rsidR="00BF4FBC" w:rsidRPr="00723F4A" w:rsidRDefault="00BF4FBC" w:rsidP="00AB6081">
            <w:pPr>
              <w:jc w:val="both"/>
            </w:pPr>
            <w:r w:rsidRPr="00723F4A">
              <w:t xml:space="preserve">To </w:t>
            </w:r>
            <w:r w:rsidRPr="00723F4A">
              <w:rPr>
                <w:i/>
                <w:iCs/>
                <w:color w:val="FF0000"/>
              </w:rPr>
              <w:t>[month, year]</w:t>
            </w:r>
            <w:r w:rsidRPr="00723F4A">
              <w:t>:</w:t>
            </w:r>
          </w:p>
        </w:tc>
      </w:tr>
      <w:tr w:rsidR="00BF4FBC" w:rsidRPr="00723F4A" w14:paraId="79C9F1C9" w14:textId="77777777" w:rsidTr="003936D8">
        <w:tc>
          <w:tcPr>
            <w:tcW w:w="2844" w:type="dxa"/>
            <w:tcBorders>
              <w:top w:val="nil"/>
              <w:left w:val="nil"/>
              <w:bottom w:val="nil"/>
              <w:right w:val="nil"/>
            </w:tcBorders>
          </w:tcPr>
          <w:p w14:paraId="159D626A" w14:textId="77777777" w:rsidR="00BF4FBC" w:rsidRPr="00723F4A" w:rsidRDefault="00BF4FBC" w:rsidP="00AB6081">
            <w:pPr>
              <w:ind w:left="1440"/>
              <w:jc w:val="both"/>
            </w:pPr>
          </w:p>
        </w:tc>
        <w:tc>
          <w:tcPr>
            <w:tcW w:w="7146" w:type="dxa"/>
            <w:gridSpan w:val="9"/>
            <w:tcBorders>
              <w:top w:val="nil"/>
              <w:left w:val="nil"/>
              <w:bottom w:val="nil"/>
              <w:right w:val="nil"/>
            </w:tcBorders>
          </w:tcPr>
          <w:p w14:paraId="51D52A70" w14:textId="7DF8E8E3" w:rsidR="00BF4FBC" w:rsidRPr="00723F4A" w:rsidRDefault="00C22E05" w:rsidP="00AB6081">
            <w:pPr>
              <w:jc w:val="both"/>
            </w:pPr>
            <w:r w:rsidRPr="00723F4A">
              <w:t>Implementing Entity</w:t>
            </w:r>
            <w:r w:rsidR="00BF4FBC" w:rsidRPr="00723F4A">
              <w:t>:</w:t>
            </w:r>
          </w:p>
        </w:tc>
      </w:tr>
      <w:tr w:rsidR="00BF4FBC" w:rsidRPr="00723F4A" w14:paraId="68B37DFF" w14:textId="77777777" w:rsidTr="003936D8">
        <w:tc>
          <w:tcPr>
            <w:tcW w:w="2844" w:type="dxa"/>
            <w:tcBorders>
              <w:top w:val="nil"/>
              <w:left w:val="nil"/>
              <w:right w:val="nil"/>
            </w:tcBorders>
          </w:tcPr>
          <w:p w14:paraId="534DA9D3" w14:textId="77777777" w:rsidR="00BF4FBC" w:rsidRPr="00723F4A" w:rsidRDefault="00BF4FBC" w:rsidP="00AB6081">
            <w:pPr>
              <w:ind w:left="1440"/>
              <w:jc w:val="both"/>
            </w:pPr>
          </w:p>
        </w:tc>
        <w:tc>
          <w:tcPr>
            <w:tcW w:w="7146" w:type="dxa"/>
            <w:gridSpan w:val="9"/>
            <w:tcBorders>
              <w:top w:val="nil"/>
              <w:left w:val="nil"/>
              <w:right w:val="nil"/>
            </w:tcBorders>
          </w:tcPr>
          <w:p w14:paraId="6578DC97" w14:textId="77777777" w:rsidR="00BF4FBC" w:rsidRPr="00723F4A" w:rsidRDefault="00BF4FBC" w:rsidP="00AB6081">
            <w:pPr>
              <w:jc w:val="both"/>
            </w:pPr>
            <w:r w:rsidRPr="00723F4A">
              <w:t>Position(s) held:</w:t>
            </w:r>
          </w:p>
        </w:tc>
      </w:tr>
      <w:tr w:rsidR="00BF4FBC" w:rsidRPr="00723F4A" w14:paraId="0854BC24" w14:textId="77777777" w:rsidTr="003936D8">
        <w:tc>
          <w:tcPr>
            <w:tcW w:w="2844" w:type="dxa"/>
          </w:tcPr>
          <w:p w14:paraId="48F5841E" w14:textId="77777777" w:rsidR="00BF4FBC" w:rsidRPr="00723F4A" w:rsidRDefault="00BF4FBC" w:rsidP="00F94EDC">
            <w:pPr>
              <w:numPr>
                <w:ilvl w:val="0"/>
                <w:numId w:val="16"/>
              </w:numPr>
              <w:jc w:val="both"/>
            </w:pPr>
            <w:r w:rsidRPr="00723F4A">
              <w:t>Detailed Tasks Assigned</w:t>
            </w:r>
          </w:p>
        </w:tc>
        <w:tc>
          <w:tcPr>
            <w:tcW w:w="7146" w:type="dxa"/>
            <w:gridSpan w:val="9"/>
          </w:tcPr>
          <w:p w14:paraId="0DDA3CA2" w14:textId="77777777" w:rsidR="00BF4FBC" w:rsidRPr="00723F4A" w:rsidRDefault="00BF4FBC" w:rsidP="00AB6081">
            <w:pPr>
              <w:jc w:val="both"/>
              <w:rPr>
                <w:i/>
                <w:iCs/>
              </w:rPr>
            </w:pPr>
            <w:r w:rsidRPr="00723F4A">
              <w:rPr>
                <w:i/>
                <w:iCs/>
                <w:color w:val="FF0000"/>
              </w:rPr>
              <w:t>[List all tasks to be performed under this assignment]</w:t>
            </w:r>
          </w:p>
        </w:tc>
      </w:tr>
      <w:tr w:rsidR="00BF4FBC" w:rsidRPr="00723F4A" w14:paraId="61781FAA" w14:textId="77777777" w:rsidTr="003936D8">
        <w:tc>
          <w:tcPr>
            <w:tcW w:w="2844" w:type="dxa"/>
          </w:tcPr>
          <w:p w14:paraId="35C267C7" w14:textId="77777777" w:rsidR="00BF4FBC" w:rsidRPr="00723F4A" w:rsidRDefault="00BF4FBC" w:rsidP="00F94EDC">
            <w:pPr>
              <w:numPr>
                <w:ilvl w:val="0"/>
                <w:numId w:val="16"/>
              </w:numPr>
              <w:jc w:val="both"/>
            </w:pPr>
            <w:r w:rsidRPr="00723F4A">
              <w:t>Work undertaken that best illustrates capability to handle the tasks assigned:</w:t>
            </w:r>
          </w:p>
        </w:tc>
        <w:tc>
          <w:tcPr>
            <w:tcW w:w="7146" w:type="dxa"/>
            <w:gridSpan w:val="9"/>
          </w:tcPr>
          <w:p w14:paraId="7E1407B1" w14:textId="657DADBF" w:rsidR="00BF4FBC" w:rsidRPr="00723F4A" w:rsidRDefault="00BF4FBC" w:rsidP="00AB6081">
            <w:pPr>
              <w:jc w:val="both"/>
              <w:rPr>
                <w:i/>
                <w:iCs/>
              </w:rPr>
            </w:pPr>
            <w:r w:rsidRPr="00723F4A">
              <w:rPr>
                <w:i/>
                <w:iCs/>
                <w:color w:val="FF0000"/>
              </w:rPr>
              <w:t>[Among the assignments in which the staff has been involved, indicate the following information for those assignments that best illustrate staff capability to handle the tasks listed under point 1</w:t>
            </w:r>
            <w:r w:rsidR="00341DA5" w:rsidRPr="00723F4A">
              <w:rPr>
                <w:i/>
                <w:iCs/>
                <w:color w:val="FF0000"/>
              </w:rPr>
              <w:t>2</w:t>
            </w:r>
            <w:r w:rsidRPr="00723F4A">
              <w:rPr>
                <w:i/>
                <w:iCs/>
                <w:color w:val="FF0000"/>
              </w:rPr>
              <w:t>.]</w:t>
            </w:r>
          </w:p>
        </w:tc>
      </w:tr>
      <w:tr w:rsidR="00BF4FBC" w:rsidRPr="00723F4A" w14:paraId="6FC480C1" w14:textId="77777777" w:rsidTr="003936D8">
        <w:tc>
          <w:tcPr>
            <w:tcW w:w="2844" w:type="dxa"/>
          </w:tcPr>
          <w:p w14:paraId="58639B17" w14:textId="77777777" w:rsidR="00BF4FBC" w:rsidRPr="00723F4A" w:rsidRDefault="00BF4FBC" w:rsidP="00AB6081">
            <w:pPr>
              <w:jc w:val="both"/>
            </w:pPr>
          </w:p>
        </w:tc>
        <w:tc>
          <w:tcPr>
            <w:tcW w:w="2641" w:type="dxa"/>
            <w:gridSpan w:val="3"/>
          </w:tcPr>
          <w:p w14:paraId="0041B580" w14:textId="77777777" w:rsidR="00BF4FBC" w:rsidRPr="00723F4A" w:rsidRDefault="00BF4FBC" w:rsidP="00AB6081">
            <w:pPr>
              <w:jc w:val="both"/>
            </w:pPr>
            <w:r w:rsidRPr="00723F4A">
              <w:t>Name of assignment or project:</w:t>
            </w:r>
          </w:p>
        </w:tc>
        <w:tc>
          <w:tcPr>
            <w:tcW w:w="4505" w:type="dxa"/>
            <w:gridSpan w:val="6"/>
          </w:tcPr>
          <w:p w14:paraId="73DC9171" w14:textId="77777777" w:rsidR="00BF4FBC" w:rsidRPr="00723F4A" w:rsidRDefault="00BF4FBC" w:rsidP="00AB6081">
            <w:pPr>
              <w:jc w:val="both"/>
            </w:pPr>
          </w:p>
        </w:tc>
      </w:tr>
      <w:tr w:rsidR="00BF4FBC" w:rsidRPr="00723F4A" w14:paraId="2243D72B" w14:textId="77777777" w:rsidTr="003936D8">
        <w:tc>
          <w:tcPr>
            <w:tcW w:w="2844" w:type="dxa"/>
          </w:tcPr>
          <w:p w14:paraId="608C5922" w14:textId="77777777" w:rsidR="00BF4FBC" w:rsidRPr="00723F4A" w:rsidRDefault="00BF4FBC" w:rsidP="00AB6081">
            <w:pPr>
              <w:jc w:val="both"/>
            </w:pPr>
          </w:p>
        </w:tc>
        <w:tc>
          <w:tcPr>
            <w:tcW w:w="2641" w:type="dxa"/>
            <w:gridSpan w:val="3"/>
          </w:tcPr>
          <w:p w14:paraId="03445249" w14:textId="77777777" w:rsidR="00BF4FBC" w:rsidRPr="00723F4A" w:rsidRDefault="00BF4FBC" w:rsidP="00AB6081">
            <w:pPr>
              <w:jc w:val="both"/>
            </w:pPr>
            <w:r w:rsidRPr="00723F4A">
              <w:t>Month, Year:</w:t>
            </w:r>
          </w:p>
        </w:tc>
        <w:tc>
          <w:tcPr>
            <w:tcW w:w="4505" w:type="dxa"/>
            <w:gridSpan w:val="6"/>
          </w:tcPr>
          <w:p w14:paraId="6F156154" w14:textId="77777777" w:rsidR="00BF4FBC" w:rsidRPr="00723F4A" w:rsidRDefault="00BF4FBC" w:rsidP="00AB6081">
            <w:pPr>
              <w:jc w:val="both"/>
            </w:pPr>
          </w:p>
        </w:tc>
      </w:tr>
      <w:tr w:rsidR="00BF4FBC" w:rsidRPr="00723F4A" w14:paraId="1C4E1124" w14:textId="77777777" w:rsidTr="003936D8">
        <w:tc>
          <w:tcPr>
            <w:tcW w:w="2844" w:type="dxa"/>
          </w:tcPr>
          <w:p w14:paraId="1FA25C92" w14:textId="77777777" w:rsidR="00BF4FBC" w:rsidRPr="00723F4A" w:rsidRDefault="00BF4FBC" w:rsidP="00AB6081">
            <w:pPr>
              <w:jc w:val="both"/>
            </w:pPr>
          </w:p>
        </w:tc>
        <w:tc>
          <w:tcPr>
            <w:tcW w:w="2641" w:type="dxa"/>
            <w:gridSpan w:val="3"/>
          </w:tcPr>
          <w:p w14:paraId="32C61F9C" w14:textId="77777777" w:rsidR="00BF4FBC" w:rsidRPr="00723F4A" w:rsidRDefault="00BF4FBC" w:rsidP="00AB6081">
            <w:pPr>
              <w:jc w:val="both"/>
            </w:pPr>
            <w:r w:rsidRPr="00723F4A">
              <w:t>Location:</w:t>
            </w:r>
          </w:p>
        </w:tc>
        <w:tc>
          <w:tcPr>
            <w:tcW w:w="4505" w:type="dxa"/>
            <w:gridSpan w:val="6"/>
          </w:tcPr>
          <w:p w14:paraId="75B783F4" w14:textId="77777777" w:rsidR="00BF4FBC" w:rsidRPr="00723F4A" w:rsidRDefault="00BF4FBC" w:rsidP="00AB6081">
            <w:pPr>
              <w:jc w:val="both"/>
            </w:pPr>
          </w:p>
        </w:tc>
      </w:tr>
      <w:tr w:rsidR="00BF4FBC" w:rsidRPr="00723F4A" w14:paraId="7CD194F9" w14:textId="77777777" w:rsidTr="003936D8">
        <w:tc>
          <w:tcPr>
            <w:tcW w:w="2844" w:type="dxa"/>
          </w:tcPr>
          <w:p w14:paraId="79F46253" w14:textId="77777777" w:rsidR="00BF4FBC" w:rsidRPr="00723F4A" w:rsidRDefault="00BF4FBC" w:rsidP="00AB6081">
            <w:pPr>
              <w:jc w:val="both"/>
            </w:pPr>
          </w:p>
        </w:tc>
        <w:tc>
          <w:tcPr>
            <w:tcW w:w="2641" w:type="dxa"/>
            <w:gridSpan w:val="3"/>
          </w:tcPr>
          <w:p w14:paraId="2F6CF899" w14:textId="37E560C0" w:rsidR="00BF4FBC" w:rsidRPr="00723F4A" w:rsidRDefault="00C22E05" w:rsidP="00AB6081">
            <w:pPr>
              <w:jc w:val="both"/>
            </w:pPr>
            <w:r w:rsidRPr="00723F4A">
              <w:t>Implementing Entity</w:t>
            </w:r>
            <w:r w:rsidR="00BF4FBC" w:rsidRPr="00723F4A">
              <w:t>:</w:t>
            </w:r>
          </w:p>
        </w:tc>
        <w:tc>
          <w:tcPr>
            <w:tcW w:w="4505" w:type="dxa"/>
            <w:gridSpan w:val="6"/>
          </w:tcPr>
          <w:p w14:paraId="0289D589" w14:textId="77777777" w:rsidR="00BF4FBC" w:rsidRPr="00723F4A" w:rsidRDefault="00BF4FBC" w:rsidP="00AB6081">
            <w:pPr>
              <w:jc w:val="both"/>
            </w:pPr>
          </w:p>
        </w:tc>
      </w:tr>
      <w:tr w:rsidR="00BF4FBC" w:rsidRPr="00723F4A" w14:paraId="283198C6" w14:textId="77777777" w:rsidTr="003936D8">
        <w:tc>
          <w:tcPr>
            <w:tcW w:w="2844" w:type="dxa"/>
          </w:tcPr>
          <w:p w14:paraId="0F4D1B1C" w14:textId="77777777" w:rsidR="00BF4FBC" w:rsidRPr="00723F4A" w:rsidRDefault="00BF4FBC" w:rsidP="00AB6081">
            <w:pPr>
              <w:jc w:val="both"/>
            </w:pPr>
          </w:p>
        </w:tc>
        <w:tc>
          <w:tcPr>
            <w:tcW w:w="2641" w:type="dxa"/>
            <w:gridSpan w:val="3"/>
          </w:tcPr>
          <w:p w14:paraId="1C15B4F3" w14:textId="77777777" w:rsidR="00BF4FBC" w:rsidRPr="00723F4A" w:rsidRDefault="00BF4FBC" w:rsidP="00AB6081">
            <w:pPr>
              <w:jc w:val="both"/>
            </w:pPr>
            <w:r w:rsidRPr="00723F4A">
              <w:t>Main project features:</w:t>
            </w:r>
          </w:p>
        </w:tc>
        <w:tc>
          <w:tcPr>
            <w:tcW w:w="4505" w:type="dxa"/>
            <w:gridSpan w:val="6"/>
          </w:tcPr>
          <w:p w14:paraId="07CB9577" w14:textId="77777777" w:rsidR="00BF4FBC" w:rsidRPr="00723F4A" w:rsidRDefault="00BF4FBC" w:rsidP="00AB6081">
            <w:pPr>
              <w:jc w:val="both"/>
            </w:pPr>
          </w:p>
        </w:tc>
      </w:tr>
      <w:tr w:rsidR="00BF4FBC" w:rsidRPr="00723F4A" w14:paraId="1B498D14" w14:textId="77777777" w:rsidTr="003936D8">
        <w:tc>
          <w:tcPr>
            <w:tcW w:w="2844" w:type="dxa"/>
          </w:tcPr>
          <w:p w14:paraId="11BEB3A8" w14:textId="77777777" w:rsidR="00BF4FBC" w:rsidRPr="00723F4A" w:rsidRDefault="00BF4FBC" w:rsidP="00AB6081">
            <w:pPr>
              <w:jc w:val="both"/>
            </w:pPr>
          </w:p>
        </w:tc>
        <w:tc>
          <w:tcPr>
            <w:tcW w:w="2641" w:type="dxa"/>
            <w:gridSpan w:val="3"/>
          </w:tcPr>
          <w:p w14:paraId="5BFEF1B2" w14:textId="77777777" w:rsidR="00BF4FBC" w:rsidRPr="00723F4A" w:rsidRDefault="00BF4FBC" w:rsidP="00AB6081">
            <w:pPr>
              <w:jc w:val="both"/>
            </w:pPr>
            <w:r w:rsidRPr="00723F4A">
              <w:t>Position held:</w:t>
            </w:r>
          </w:p>
        </w:tc>
        <w:tc>
          <w:tcPr>
            <w:tcW w:w="4505" w:type="dxa"/>
            <w:gridSpan w:val="6"/>
          </w:tcPr>
          <w:p w14:paraId="5E8B264F" w14:textId="77777777" w:rsidR="00BF4FBC" w:rsidRPr="00723F4A" w:rsidRDefault="00BF4FBC" w:rsidP="00AB6081">
            <w:pPr>
              <w:jc w:val="both"/>
            </w:pPr>
          </w:p>
        </w:tc>
      </w:tr>
      <w:tr w:rsidR="00BF4FBC" w:rsidRPr="00723F4A" w14:paraId="056438D2" w14:textId="77777777" w:rsidTr="003936D8">
        <w:tc>
          <w:tcPr>
            <w:tcW w:w="2844" w:type="dxa"/>
          </w:tcPr>
          <w:p w14:paraId="6FB5ECB6" w14:textId="77777777" w:rsidR="00BF4FBC" w:rsidRPr="00723F4A" w:rsidRDefault="00BF4FBC" w:rsidP="00AB6081">
            <w:pPr>
              <w:jc w:val="both"/>
            </w:pPr>
          </w:p>
        </w:tc>
        <w:tc>
          <w:tcPr>
            <w:tcW w:w="2641" w:type="dxa"/>
            <w:gridSpan w:val="3"/>
          </w:tcPr>
          <w:p w14:paraId="31470804" w14:textId="77777777" w:rsidR="00BF4FBC" w:rsidRPr="00723F4A" w:rsidRDefault="00BF4FBC" w:rsidP="00AB6081">
            <w:pPr>
              <w:jc w:val="both"/>
            </w:pPr>
            <w:r w:rsidRPr="00723F4A">
              <w:t>Activities performed:</w:t>
            </w:r>
          </w:p>
        </w:tc>
        <w:tc>
          <w:tcPr>
            <w:tcW w:w="4505" w:type="dxa"/>
            <w:gridSpan w:val="6"/>
          </w:tcPr>
          <w:p w14:paraId="0D0B4BB6" w14:textId="77777777" w:rsidR="00BF4FBC" w:rsidRPr="00723F4A" w:rsidRDefault="00BF4FBC" w:rsidP="00AB6081">
            <w:pPr>
              <w:jc w:val="both"/>
            </w:pPr>
          </w:p>
        </w:tc>
      </w:tr>
      <w:tr w:rsidR="003936D8" w:rsidRPr="00723F4A" w14:paraId="0C86072E" w14:textId="77777777" w:rsidTr="003936D8">
        <w:trPr>
          <w:trHeight w:val="1134"/>
        </w:trPr>
        <w:tc>
          <w:tcPr>
            <w:tcW w:w="2844" w:type="dxa"/>
          </w:tcPr>
          <w:p w14:paraId="70E49080" w14:textId="36F19CF8" w:rsidR="003936D8" w:rsidRPr="00723F4A" w:rsidRDefault="003936D8" w:rsidP="00F94EDC">
            <w:pPr>
              <w:numPr>
                <w:ilvl w:val="0"/>
                <w:numId w:val="16"/>
              </w:numPr>
              <w:jc w:val="both"/>
            </w:pPr>
            <w:r w:rsidRPr="00723F4A">
              <w:t>References</w:t>
            </w:r>
            <w:r w:rsidR="00B472C4" w:rsidRPr="00723F4A">
              <w:t xml:space="preserve"> and certificates</w:t>
            </w:r>
            <w:r w:rsidRPr="00723F4A">
              <w:t xml:space="preserve"> </w:t>
            </w:r>
          </w:p>
        </w:tc>
        <w:tc>
          <w:tcPr>
            <w:tcW w:w="7146" w:type="dxa"/>
            <w:gridSpan w:val="9"/>
          </w:tcPr>
          <w:p w14:paraId="0B8871E5" w14:textId="00FCFF3B" w:rsidR="003936D8" w:rsidRPr="00723F4A" w:rsidRDefault="003936D8" w:rsidP="00AB6081">
            <w:pPr>
              <w:jc w:val="both"/>
              <w:rPr>
                <w:i/>
                <w:iCs/>
              </w:rPr>
            </w:pPr>
            <w:r w:rsidRPr="00723F4A">
              <w:rPr>
                <w:i/>
                <w:iCs/>
                <w:color w:val="FF0000"/>
              </w:rPr>
              <w:t>[</w:t>
            </w:r>
            <w:r w:rsidR="00B472C4" w:rsidRPr="00723F4A">
              <w:rPr>
                <w:i/>
                <w:iCs/>
                <w:color w:val="FF0000"/>
              </w:rPr>
              <w:t>In addition, to copies of certificates that prove the experience of the expert, l</w:t>
            </w:r>
            <w:r w:rsidRPr="00723F4A">
              <w:rPr>
                <w:i/>
                <w:iCs/>
                <w:color w:val="FF0000"/>
              </w:rPr>
              <w:t xml:space="preserve">ist at least three individual references with substantial knowledge of the person’s work. Include each reference’s name, title, phone and e-mail contact information.] [The </w:t>
            </w:r>
            <w:r w:rsidR="00C22E05" w:rsidRPr="00723F4A">
              <w:rPr>
                <w:i/>
                <w:iCs/>
                <w:color w:val="FF0000"/>
              </w:rPr>
              <w:t>Implementing Entity</w:t>
            </w:r>
            <w:r w:rsidRPr="00723F4A">
              <w:rPr>
                <w:i/>
                <w:iCs/>
                <w:color w:val="FF0000"/>
              </w:rPr>
              <w:t xml:space="preserve"> reserves the right to contact other sources as well as to check references]</w:t>
            </w:r>
          </w:p>
        </w:tc>
      </w:tr>
      <w:tr w:rsidR="003936D8" w:rsidRPr="00723F4A" w14:paraId="6C50D432" w14:textId="77777777" w:rsidTr="003936D8">
        <w:trPr>
          <w:trHeight w:val="1134"/>
        </w:trPr>
        <w:tc>
          <w:tcPr>
            <w:tcW w:w="2844" w:type="dxa"/>
          </w:tcPr>
          <w:p w14:paraId="0CCE30E7" w14:textId="77777777" w:rsidR="003936D8" w:rsidRPr="00723F4A" w:rsidRDefault="003936D8" w:rsidP="00F94EDC">
            <w:pPr>
              <w:numPr>
                <w:ilvl w:val="0"/>
                <w:numId w:val="16"/>
              </w:numPr>
              <w:jc w:val="both"/>
            </w:pPr>
            <w:r w:rsidRPr="00723F4A">
              <w:t>Certifications</w:t>
            </w:r>
          </w:p>
        </w:tc>
        <w:tc>
          <w:tcPr>
            <w:tcW w:w="7146" w:type="dxa"/>
            <w:gridSpan w:val="9"/>
          </w:tcPr>
          <w:p w14:paraId="5D36C271" w14:textId="77777777" w:rsidR="003936D8" w:rsidRPr="00723F4A" w:rsidRDefault="003936D8" w:rsidP="00AB6081">
            <w:pPr>
              <w:jc w:val="both"/>
            </w:pPr>
            <w:r w:rsidRPr="00723F4A">
              <w:t>I, the undersigned, certify that to the best of my knowledge and belief, this CV correctly describes me, my qualifications, and my experience. I understand that any willful misstatement described herein may lead to my disqualification or dismissal, if engaged.</w:t>
            </w:r>
          </w:p>
          <w:p w14:paraId="18CE4F8E" w14:textId="77777777" w:rsidR="003936D8" w:rsidRPr="00723F4A" w:rsidRDefault="003936D8" w:rsidP="00AB6081">
            <w:pPr>
              <w:jc w:val="both"/>
            </w:pPr>
            <w:r w:rsidRPr="00723F4A">
              <w:t xml:space="preserve">I, the undersigned, hereby declare that I agree to participate with the </w:t>
            </w:r>
            <w:r w:rsidRPr="00723F4A">
              <w:rPr>
                <w:i/>
                <w:iCs/>
                <w:color w:val="FF0000"/>
              </w:rPr>
              <w:t>[consultant]</w:t>
            </w:r>
            <w:r w:rsidRPr="00723F4A">
              <w:t xml:space="preserve"> in the above-mentioned request for proposal. I further declare that I am able and willing to work: </w:t>
            </w:r>
          </w:p>
          <w:p w14:paraId="3DCEC0A5" w14:textId="77777777" w:rsidR="003936D8" w:rsidRPr="00723F4A" w:rsidRDefault="003936D8" w:rsidP="00AB6081">
            <w:pPr>
              <w:jc w:val="both"/>
            </w:pPr>
            <w:r w:rsidRPr="00723F4A">
              <w:t>1.</w:t>
            </w:r>
            <w:r w:rsidRPr="00723F4A">
              <w:tab/>
              <w:t>for the period(s) foreseen in the specific terms of reference attached to the above referenced request for proposal for the position for which my CV has been included in the offer of the consultant and</w:t>
            </w:r>
          </w:p>
          <w:p w14:paraId="3FC14D69" w14:textId="77777777" w:rsidR="003936D8" w:rsidRPr="00723F4A" w:rsidRDefault="003936D8" w:rsidP="00AB6081">
            <w:pPr>
              <w:jc w:val="both"/>
            </w:pPr>
            <w:r w:rsidRPr="00723F4A">
              <w:t>2.</w:t>
            </w:r>
            <w:r w:rsidRPr="00723F4A">
              <w:tab/>
              <w:t>within the implementation period of the specific contract.</w:t>
            </w:r>
          </w:p>
          <w:p w14:paraId="75C39C51" w14:textId="77777777" w:rsidR="003936D8" w:rsidRPr="00723F4A" w:rsidRDefault="003936D8" w:rsidP="00AB6081">
            <w:pPr>
              <w:jc w:val="both"/>
              <w:rPr>
                <w:i/>
                <w:iCs/>
              </w:rPr>
            </w:pPr>
          </w:p>
        </w:tc>
      </w:tr>
      <w:tr w:rsidR="003936D8" w:rsidRPr="00723F4A" w14:paraId="0CDC0E10" w14:textId="77777777" w:rsidTr="003936D8">
        <w:trPr>
          <w:trHeight w:val="1134"/>
        </w:trPr>
        <w:tc>
          <w:tcPr>
            <w:tcW w:w="2844" w:type="dxa"/>
          </w:tcPr>
          <w:p w14:paraId="73E97D45" w14:textId="77777777" w:rsidR="003936D8" w:rsidRPr="00723F4A" w:rsidRDefault="003936D8" w:rsidP="00AB6081">
            <w:pPr>
              <w:jc w:val="both"/>
            </w:pPr>
            <w:r w:rsidRPr="00723F4A">
              <w:t>Signature of Key Professiona</w:t>
            </w:r>
            <w:r w:rsidR="00BB444B" w:rsidRPr="00723F4A">
              <w:t>l</w:t>
            </w:r>
            <w:r w:rsidRPr="00723F4A">
              <w:t xml:space="preserve"> Personnel</w:t>
            </w:r>
          </w:p>
        </w:tc>
        <w:tc>
          <w:tcPr>
            <w:tcW w:w="7146" w:type="dxa"/>
            <w:gridSpan w:val="9"/>
          </w:tcPr>
          <w:p w14:paraId="5F77AAB0" w14:textId="77777777" w:rsidR="003936D8" w:rsidRPr="00723F4A" w:rsidRDefault="003936D8" w:rsidP="00AB6081">
            <w:pPr>
              <w:jc w:val="both"/>
            </w:pPr>
          </w:p>
        </w:tc>
      </w:tr>
      <w:tr w:rsidR="003936D8" w:rsidRPr="00723F4A" w14:paraId="70EE1009" w14:textId="77777777" w:rsidTr="008A4946">
        <w:trPr>
          <w:trHeight w:val="2381"/>
        </w:trPr>
        <w:tc>
          <w:tcPr>
            <w:tcW w:w="9990" w:type="dxa"/>
            <w:gridSpan w:val="10"/>
          </w:tcPr>
          <w:p w14:paraId="71143368" w14:textId="77777777" w:rsidR="003936D8" w:rsidRPr="00723F4A" w:rsidRDefault="008A4946" w:rsidP="00AB6081">
            <w:pPr>
              <w:jc w:val="both"/>
            </w:pPr>
            <w:r w:rsidRPr="00723F4A">
              <w:t>If this form has not been signed by the key professional p</w:t>
            </w:r>
            <w:r w:rsidR="003936D8" w:rsidRPr="00723F4A">
              <w:t>ersonnel, then in signing below, the au</w:t>
            </w:r>
            <w:r w:rsidRPr="00723F4A">
              <w:t>thorized representative of the c</w:t>
            </w:r>
            <w:r w:rsidR="003936D8" w:rsidRPr="00723F4A">
              <w:t>onsultant is making the following declaration:</w:t>
            </w:r>
          </w:p>
          <w:p w14:paraId="2F051471" w14:textId="77777777" w:rsidR="003936D8" w:rsidRPr="00723F4A" w:rsidRDefault="003936D8" w:rsidP="00AB6081">
            <w:pPr>
              <w:jc w:val="both"/>
            </w:pPr>
            <w:r w:rsidRPr="00723F4A">
              <w:t xml:space="preserve">“In due consideration of my </w:t>
            </w:r>
            <w:r w:rsidR="008A4946" w:rsidRPr="00723F4A">
              <w:t>signing herewith below, if the key professional p</w:t>
            </w:r>
            <w:r w:rsidRPr="00723F4A">
              <w:t>ers</w:t>
            </w:r>
            <w:r w:rsidR="008A4946" w:rsidRPr="00723F4A">
              <w:t>onnel has not</w:t>
            </w:r>
            <w:r w:rsidRPr="00723F4A">
              <w:t xml:space="preserve"> signed this CV then I declare that the facts contained therein are, to the best of my knowledge and belief, a true and fair statement </w:t>
            </w:r>
            <w:r w:rsidR="008A4946" w:rsidRPr="00723F4A">
              <w:t>and that</w:t>
            </w:r>
            <w:r w:rsidRPr="00723F4A">
              <w:t xml:space="preserve"> I confirm t</w:t>
            </w:r>
            <w:r w:rsidR="008A4946" w:rsidRPr="00723F4A">
              <w:t>hat I have approached the said key professional p</w:t>
            </w:r>
            <w:r w:rsidRPr="00723F4A">
              <w:t>ersonnel and obtained his assurance that he will maintain his availabil</w:t>
            </w:r>
            <w:r w:rsidR="008A4946" w:rsidRPr="00723F4A">
              <w:t>ity for this assignment if the contract is agreed within the p</w:t>
            </w:r>
            <w:r w:rsidRPr="00723F4A">
              <w:t>roposal validity period provided for in the RFP.”</w:t>
            </w:r>
          </w:p>
        </w:tc>
      </w:tr>
      <w:tr w:rsidR="008A4946" w:rsidRPr="00723F4A" w14:paraId="5F56C4A5" w14:textId="77777777" w:rsidTr="008A4946">
        <w:trPr>
          <w:trHeight w:val="584"/>
        </w:trPr>
        <w:tc>
          <w:tcPr>
            <w:tcW w:w="6096" w:type="dxa"/>
            <w:gridSpan w:val="6"/>
          </w:tcPr>
          <w:p w14:paraId="77EA1311" w14:textId="77777777" w:rsidR="008A4946" w:rsidRPr="00723F4A" w:rsidRDefault="008A4946" w:rsidP="003936D8">
            <w:r w:rsidRPr="00723F4A">
              <w:t>Signature of Authorized Representative of the Consultant</w:t>
            </w:r>
          </w:p>
        </w:tc>
        <w:tc>
          <w:tcPr>
            <w:tcW w:w="3894" w:type="dxa"/>
            <w:gridSpan w:val="4"/>
          </w:tcPr>
          <w:p w14:paraId="69EA5F4C" w14:textId="77777777" w:rsidR="008A4946" w:rsidRPr="00723F4A" w:rsidRDefault="008A4946" w:rsidP="003936D8"/>
        </w:tc>
      </w:tr>
    </w:tbl>
    <w:p w14:paraId="1EC2C636" w14:textId="77777777" w:rsidR="008A4946" w:rsidRPr="00723F4A" w:rsidRDefault="008A4946">
      <w:pPr>
        <w:rPr>
          <w:i/>
          <w:iCs/>
        </w:rPr>
        <w:sectPr w:rsidR="008A4946" w:rsidRPr="00723F4A" w:rsidSect="0066781B">
          <w:headerReference w:type="default" r:id="rId33"/>
          <w:pgSz w:w="11907" w:h="16840" w:code="9"/>
          <w:pgMar w:top="1985" w:right="964" w:bottom="1440" w:left="1015" w:header="709" w:footer="709" w:gutter="0"/>
          <w:cols w:space="708"/>
          <w:docGrid w:linePitch="360"/>
        </w:sectPr>
      </w:pPr>
    </w:p>
    <w:p w14:paraId="313AB80C" w14:textId="77777777" w:rsidR="008A4946" w:rsidRPr="00723F4A" w:rsidRDefault="009374C7" w:rsidP="00BB444B">
      <w:pPr>
        <w:pStyle w:val="SectionHeading"/>
      </w:pPr>
      <w:bookmarkStart w:id="194" w:name="_Toc118881031"/>
      <w:r w:rsidRPr="00723F4A">
        <w:t>Section V</w:t>
      </w:r>
      <w:r w:rsidR="00A4159E" w:rsidRPr="00723F4A">
        <w:t xml:space="preserve">. </w:t>
      </w:r>
      <w:r w:rsidR="008A4946" w:rsidRPr="00723F4A">
        <w:t>B. Financial Proposal Forms</w:t>
      </w:r>
      <w:bookmarkEnd w:id="194"/>
    </w:p>
    <w:p w14:paraId="34B36134" w14:textId="73F4E9C0" w:rsidR="008A4946" w:rsidRPr="00723F4A" w:rsidRDefault="008A4946" w:rsidP="00AB6081">
      <w:pPr>
        <w:spacing w:before="240"/>
        <w:jc w:val="both"/>
      </w:pPr>
      <w:r w:rsidRPr="00723F4A">
        <w:t>Financial proposal standard forms shall be used for the preparation of the financial proposal according to the instructions provided under sub-clause 1</w:t>
      </w:r>
      <w:r w:rsidR="006C7475" w:rsidRPr="00723F4A">
        <w:t>5</w:t>
      </w:r>
      <w:r w:rsidRPr="00723F4A">
        <w:t xml:space="preserve">.5 of </w:t>
      </w:r>
      <w:r w:rsidR="00F66632" w:rsidRPr="00723F4A">
        <w:t>Section</w:t>
      </w:r>
      <w:r w:rsidRPr="00723F4A">
        <w:t xml:space="preserve"> II </w:t>
      </w:r>
      <w:r w:rsidR="00F05EEE" w:rsidRPr="00723F4A">
        <w:t>I</w:t>
      </w:r>
      <w:r w:rsidRPr="00723F4A">
        <w:t xml:space="preserve">nstructions to </w:t>
      </w:r>
      <w:r w:rsidR="00F05EEE" w:rsidRPr="00723F4A">
        <w:t>C</w:t>
      </w:r>
      <w:r w:rsidRPr="00723F4A">
        <w:t>onsultants.</w:t>
      </w:r>
    </w:p>
    <w:p w14:paraId="60A4CE3F" w14:textId="74AB1236" w:rsidR="00C829A7" w:rsidRPr="00723F4A" w:rsidRDefault="00C829A7" w:rsidP="00AB6081">
      <w:pPr>
        <w:spacing w:before="240"/>
        <w:jc w:val="both"/>
      </w:pPr>
      <w:r w:rsidRPr="00723F4A">
        <w:rPr>
          <w:i/>
          <w:iCs/>
          <w:color w:val="FF0000"/>
        </w:rPr>
        <w:t xml:space="preserve">[Note to </w:t>
      </w:r>
      <w:r w:rsidR="00C22E05" w:rsidRPr="00723F4A">
        <w:rPr>
          <w:i/>
          <w:iCs/>
          <w:color w:val="FF0000"/>
        </w:rPr>
        <w:t>Implementing Entity</w:t>
      </w:r>
      <w:r w:rsidRPr="00723F4A">
        <w:rPr>
          <w:i/>
          <w:iCs/>
          <w:color w:val="FF0000"/>
        </w:rPr>
        <w:t xml:space="preserve">: </w:t>
      </w:r>
      <w:r w:rsidR="00651D06" w:rsidRPr="00723F4A">
        <w:rPr>
          <w:i/>
          <w:iCs/>
          <w:color w:val="FF0000"/>
        </w:rPr>
        <w:t>a</w:t>
      </w:r>
      <w:r w:rsidRPr="00723F4A">
        <w:rPr>
          <w:i/>
          <w:iCs/>
          <w:color w:val="FF0000"/>
        </w:rPr>
        <w:t>dd additional forms as appropriate and use forms FIN-3 and FIN-4 as appropriate. Comments in brackets on the following pages serve to provide guidance for the preparation of the financial proposal and therefore should not appear on the financial proposals to be submitted.]</w:t>
      </w:r>
    </w:p>
    <w:p w14:paraId="2D89363B" w14:textId="77777777" w:rsidR="00C829A7" w:rsidRPr="00723F4A" w:rsidRDefault="00C829A7" w:rsidP="00894E1C"/>
    <w:p w14:paraId="03F24C21" w14:textId="7AEDB67E" w:rsidR="00C829A7" w:rsidRPr="00723F4A" w:rsidRDefault="00C829A7">
      <w:pPr>
        <w:pStyle w:val="TOC1"/>
        <w:tabs>
          <w:tab w:val="left" w:pos="1573"/>
          <w:tab w:val="right" w:leader="dot" w:pos="9918"/>
        </w:tabs>
        <w:rPr>
          <w:rFonts w:asciiTheme="minorHAnsi" w:eastAsiaTheme="minorEastAsia" w:hAnsiTheme="minorHAnsi" w:cstheme="minorBidi"/>
          <w:b w:val="0"/>
          <w:bCs w:val="0"/>
          <w:noProof/>
          <w:szCs w:val="24"/>
          <w:lang w:eastAsia="en-GB"/>
        </w:rPr>
      </w:pPr>
      <w:r w:rsidRPr="00723F4A">
        <w:rPr>
          <w:i/>
          <w:iCs/>
        </w:rPr>
        <w:fldChar w:fldCharType="begin"/>
      </w:r>
      <w:r w:rsidRPr="00723F4A">
        <w:rPr>
          <w:i/>
          <w:iCs/>
        </w:rPr>
        <w:instrText xml:space="preserve"> TOC \h \z \t "Bid forms - financial,1" </w:instrText>
      </w:r>
      <w:r w:rsidRPr="00723F4A">
        <w:rPr>
          <w:i/>
          <w:iCs/>
        </w:rPr>
        <w:fldChar w:fldCharType="separate"/>
      </w:r>
      <w:hyperlink w:anchor="_Toc48310249" w:history="1">
        <w:r w:rsidRPr="00723F4A">
          <w:rPr>
            <w:rStyle w:val="Hyperlink"/>
            <w:noProof/>
          </w:rPr>
          <w:t>Form FIN-1.</w:t>
        </w:r>
        <w:r w:rsidRPr="00723F4A">
          <w:rPr>
            <w:rFonts w:asciiTheme="minorHAnsi" w:eastAsiaTheme="minorEastAsia" w:hAnsiTheme="minorHAnsi" w:cstheme="minorBidi"/>
            <w:b w:val="0"/>
            <w:bCs w:val="0"/>
            <w:noProof/>
            <w:szCs w:val="24"/>
            <w:lang w:eastAsia="en-GB"/>
          </w:rPr>
          <w:tab/>
        </w:r>
        <w:r w:rsidRPr="00723F4A">
          <w:rPr>
            <w:rStyle w:val="Hyperlink"/>
            <w:noProof/>
          </w:rPr>
          <w:t>Financial Proposal Submission Form</w:t>
        </w:r>
        <w:r w:rsidRPr="00723F4A">
          <w:rPr>
            <w:noProof/>
            <w:webHidden/>
          </w:rPr>
          <w:tab/>
        </w:r>
        <w:r w:rsidRPr="00723F4A">
          <w:rPr>
            <w:noProof/>
            <w:webHidden/>
          </w:rPr>
          <w:fldChar w:fldCharType="begin"/>
        </w:r>
        <w:r w:rsidRPr="00723F4A">
          <w:rPr>
            <w:noProof/>
            <w:webHidden/>
          </w:rPr>
          <w:instrText xml:space="preserve"> PAGEREF _Toc48310249 \h </w:instrText>
        </w:r>
        <w:r w:rsidRPr="00723F4A">
          <w:rPr>
            <w:noProof/>
            <w:webHidden/>
          </w:rPr>
        </w:r>
        <w:r w:rsidRPr="00723F4A">
          <w:rPr>
            <w:noProof/>
            <w:webHidden/>
          </w:rPr>
          <w:fldChar w:fldCharType="separate"/>
        </w:r>
        <w:r w:rsidR="004E46A0">
          <w:rPr>
            <w:noProof/>
            <w:webHidden/>
          </w:rPr>
          <w:t>71</w:t>
        </w:r>
        <w:r w:rsidRPr="00723F4A">
          <w:rPr>
            <w:noProof/>
            <w:webHidden/>
          </w:rPr>
          <w:fldChar w:fldCharType="end"/>
        </w:r>
      </w:hyperlink>
    </w:p>
    <w:p w14:paraId="015F478A" w14:textId="7BB0F3B6" w:rsidR="00C829A7" w:rsidRPr="00723F4A"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0" w:history="1">
        <w:r w:rsidR="00C829A7" w:rsidRPr="00723F4A">
          <w:rPr>
            <w:rStyle w:val="Hyperlink"/>
            <w:noProof/>
          </w:rPr>
          <w:t>Form FIN-2.</w:t>
        </w:r>
        <w:r w:rsidR="00C829A7" w:rsidRPr="00723F4A">
          <w:rPr>
            <w:rFonts w:asciiTheme="minorHAnsi" w:eastAsiaTheme="minorEastAsia" w:hAnsiTheme="minorHAnsi" w:cstheme="minorBidi"/>
            <w:b w:val="0"/>
            <w:bCs w:val="0"/>
            <w:noProof/>
            <w:szCs w:val="24"/>
            <w:lang w:eastAsia="en-GB"/>
          </w:rPr>
          <w:tab/>
        </w:r>
        <w:r w:rsidR="00C829A7" w:rsidRPr="00723F4A">
          <w:rPr>
            <w:rStyle w:val="Hyperlink"/>
            <w:noProof/>
          </w:rPr>
          <w:t>Price Summary</w:t>
        </w:r>
        <w:r w:rsidR="00C829A7" w:rsidRPr="00723F4A">
          <w:rPr>
            <w:noProof/>
            <w:webHidden/>
          </w:rPr>
          <w:tab/>
        </w:r>
        <w:r w:rsidR="00C829A7" w:rsidRPr="00723F4A">
          <w:rPr>
            <w:noProof/>
            <w:webHidden/>
          </w:rPr>
          <w:fldChar w:fldCharType="begin"/>
        </w:r>
        <w:r w:rsidR="00C829A7" w:rsidRPr="00723F4A">
          <w:rPr>
            <w:noProof/>
            <w:webHidden/>
          </w:rPr>
          <w:instrText xml:space="preserve"> PAGEREF _Toc48310250 \h </w:instrText>
        </w:r>
        <w:r w:rsidR="00C829A7" w:rsidRPr="00723F4A">
          <w:rPr>
            <w:noProof/>
            <w:webHidden/>
          </w:rPr>
        </w:r>
        <w:r w:rsidR="00C829A7" w:rsidRPr="00723F4A">
          <w:rPr>
            <w:noProof/>
            <w:webHidden/>
          </w:rPr>
          <w:fldChar w:fldCharType="separate"/>
        </w:r>
        <w:r w:rsidR="004E46A0">
          <w:rPr>
            <w:noProof/>
            <w:webHidden/>
          </w:rPr>
          <w:t>72</w:t>
        </w:r>
        <w:r w:rsidR="00C829A7" w:rsidRPr="00723F4A">
          <w:rPr>
            <w:noProof/>
            <w:webHidden/>
          </w:rPr>
          <w:fldChar w:fldCharType="end"/>
        </w:r>
      </w:hyperlink>
    </w:p>
    <w:p w14:paraId="3F48196D" w14:textId="7DFC1C92" w:rsidR="00C829A7" w:rsidRPr="00723F4A"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1" w:history="1">
        <w:r w:rsidR="00C829A7" w:rsidRPr="00723F4A">
          <w:rPr>
            <w:rStyle w:val="Hyperlink"/>
            <w:noProof/>
          </w:rPr>
          <w:t>Form FIN-3.</w:t>
        </w:r>
        <w:r w:rsidR="00C829A7" w:rsidRPr="00723F4A">
          <w:rPr>
            <w:rFonts w:asciiTheme="minorHAnsi" w:eastAsiaTheme="minorEastAsia" w:hAnsiTheme="minorHAnsi" w:cstheme="minorBidi"/>
            <w:b w:val="0"/>
            <w:bCs w:val="0"/>
            <w:noProof/>
            <w:szCs w:val="24"/>
            <w:lang w:eastAsia="en-GB"/>
          </w:rPr>
          <w:tab/>
        </w:r>
        <w:r w:rsidR="00C829A7" w:rsidRPr="00723F4A">
          <w:rPr>
            <w:rStyle w:val="Hyperlink"/>
            <w:noProof/>
          </w:rPr>
          <w:t>Breakdown of Price by Activity</w:t>
        </w:r>
        <w:r w:rsidR="00C829A7" w:rsidRPr="00723F4A">
          <w:rPr>
            <w:noProof/>
            <w:webHidden/>
          </w:rPr>
          <w:tab/>
        </w:r>
        <w:r w:rsidR="00C829A7" w:rsidRPr="00723F4A">
          <w:rPr>
            <w:noProof/>
            <w:webHidden/>
          </w:rPr>
          <w:fldChar w:fldCharType="begin"/>
        </w:r>
        <w:r w:rsidR="00C829A7" w:rsidRPr="00723F4A">
          <w:rPr>
            <w:noProof/>
            <w:webHidden/>
          </w:rPr>
          <w:instrText xml:space="preserve"> PAGEREF _Toc48310251 \h </w:instrText>
        </w:r>
        <w:r w:rsidR="00C829A7" w:rsidRPr="00723F4A">
          <w:rPr>
            <w:noProof/>
            <w:webHidden/>
          </w:rPr>
        </w:r>
        <w:r w:rsidR="00C829A7" w:rsidRPr="00723F4A">
          <w:rPr>
            <w:noProof/>
            <w:webHidden/>
          </w:rPr>
          <w:fldChar w:fldCharType="separate"/>
        </w:r>
        <w:r w:rsidR="004E46A0">
          <w:rPr>
            <w:noProof/>
            <w:webHidden/>
          </w:rPr>
          <w:t>73</w:t>
        </w:r>
        <w:r w:rsidR="00C829A7" w:rsidRPr="00723F4A">
          <w:rPr>
            <w:noProof/>
            <w:webHidden/>
          </w:rPr>
          <w:fldChar w:fldCharType="end"/>
        </w:r>
      </w:hyperlink>
    </w:p>
    <w:p w14:paraId="4C044F74" w14:textId="1128137B" w:rsidR="00C829A7" w:rsidRPr="00723F4A"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2" w:history="1">
        <w:r w:rsidR="00C829A7" w:rsidRPr="00723F4A">
          <w:rPr>
            <w:rStyle w:val="Hyperlink"/>
            <w:noProof/>
          </w:rPr>
          <w:t>Form FIN-4.</w:t>
        </w:r>
        <w:r w:rsidR="00C829A7" w:rsidRPr="00723F4A">
          <w:rPr>
            <w:rFonts w:asciiTheme="minorHAnsi" w:eastAsiaTheme="minorEastAsia" w:hAnsiTheme="minorHAnsi" w:cstheme="minorBidi"/>
            <w:b w:val="0"/>
            <w:bCs w:val="0"/>
            <w:noProof/>
            <w:szCs w:val="24"/>
            <w:lang w:eastAsia="en-GB"/>
          </w:rPr>
          <w:tab/>
        </w:r>
        <w:r w:rsidR="00C829A7" w:rsidRPr="00723F4A">
          <w:rPr>
            <w:rStyle w:val="Hyperlink"/>
            <w:noProof/>
          </w:rPr>
          <w:t>Breakdown of Remuneration</w:t>
        </w:r>
        <w:r w:rsidR="00C829A7" w:rsidRPr="00723F4A">
          <w:rPr>
            <w:noProof/>
            <w:webHidden/>
          </w:rPr>
          <w:tab/>
        </w:r>
        <w:r w:rsidR="00C829A7" w:rsidRPr="00723F4A">
          <w:rPr>
            <w:noProof/>
            <w:webHidden/>
          </w:rPr>
          <w:fldChar w:fldCharType="begin"/>
        </w:r>
        <w:r w:rsidR="00C829A7" w:rsidRPr="00723F4A">
          <w:rPr>
            <w:noProof/>
            <w:webHidden/>
          </w:rPr>
          <w:instrText xml:space="preserve"> PAGEREF _Toc48310252 \h </w:instrText>
        </w:r>
        <w:r w:rsidR="00C829A7" w:rsidRPr="00723F4A">
          <w:rPr>
            <w:noProof/>
            <w:webHidden/>
          </w:rPr>
        </w:r>
        <w:r w:rsidR="00C829A7" w:rsidRPr="00723F4A">
          <w:rPr>
            <w:noProof/>
            <w:webHidden/>
          </w:rPr>
          <w:fldChar w:fldCharType="separate"/>
        </w:r>
        <w:r w:rsidR="004E46A0">
          <w:rPr>
            <w:noProof/>
            <w:webHidden/>
          </w:rPr>
          <w:t>80</w:t>
        </w:r>
        <w:r w:rsidR="00C829A7" w:rsidRPr="00723F4A">
          <w:rPr>
            <w:noProof/>
            <w:webHidden/>
          </w:rPr>
          <w:fldChar w:fldCharType="end"/>
        </w:r>
      </w:hyperlink>
    </w:p>
    <w:p w14:paraId="5C68E6D0" w14:textId="521CC259" w:rsidR="00C829A7" w:rsidRPr="00723F4A"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3" w:history="1">
        <w:r w:rsidR="00C829A7" w:rsidRPr="00723F4A">
          <w:rPr>
            <w:rStyle w:val="Hyperlink"/>
            <w:noProof/>
          </w:rPr>
          <w:t>Form FIN-5.</w:t>
        </w:r>
        <w:r w:rsidR="00C829A7" w:rsidRPr="00723F4A">
          <w:rPr>
            <w:rFonts w:asciiTheme="minorHAnsi" w:eastAsiaTheme="minorEastAsia" w:hAnsiTheme="minorHAnsi" w:cstheme="minorBidi"/>
            <w:b w:val="0"/>
            <w:bCs w:val="0"/>
            <w:noProof/>
            <w:szCs w:val="24"/>
            <w:lang w:eastAsia="en-GB"/>
          </w:rPr>
          <w:tab/>
        </w:r>
        <w:r w:rsidR="00C829A7" w:rsidRPr="00723F4A">
          <w:rPr>
            <w:rStyle w:val="Hyperlink"/>
            <w:noProof/>
          </w:rPr>
          <w:t>Breakdown of Reimbursables</w:t>
        </w:r>
        <w:r w:rsidR="00C829A7" w:rsidRPr="00723F4A">
          <w:rPr>
            <w:noProof/>
            <w:webHidden/>
          </w:rPr>
          <w:tab/>
        </w:r>
        <w:r w:rsidR="00C829A7" w:rsidRPr="00723F4A">
          <w:rPr>
            <w:noProof/>
            <w:webHidden/>
          </w:rPr>
          <w:fldChar w:fldCharType="begin"/>
        </w:r>
        <w:r w:rsidR="00C829A7" w:rsidRPr="00723F4A">
          <w:rPr>
            <w:noProof/>
            <w:webHidden/>
          </w:rPr>
          <w:instrText xml:space="preserve"> PAGEREF _Toc48310253 \h </w:instrText>
        </w:r>
        <w:r w:rsidR="00C829A7" w:rsidRPr="00723F4A">
          <w:rPr>
            <w:noProof/>
            <w:webHidden/>
          </w:rPr>
        </w:r>
        <w:r w:rsidR="00C829A7" w:rsidRPr="00723F4A">
          <w:rPr>
            <w:noProof/>
            <w:webHidden/>
          </w:rPr>
          <w:fldChar w:fldCharType="separate"/>
        </w:r>
        <w:r w:rsidR="004E46A0">
          <w:rPr>
            <w:noProof/>
            <w:webHidden/>
          </w:rPr>
          <w:t>81</w:t>
        </w:r>
        <w:r w:rsidR="00C829A7" w:rsidRPr="00723F4A">
          <w:rPr>
            <w:noProof/>
            <w:webHidden/>
          </w:rPr>
          <w:fldChar w:fldCharType="end"/>
        </w:r>
      </w:hyperlink>
    </w:p>
    <w:p w14:paraId="3F6B92F4" w14:textId="77777777" w:rsidR="008A4946" w:rsidRPr="00723F4A" w:rsidRDefault="00C829A7">
      <w:pPr>
        <w:rPr>
          <w:i/>
          <w:iCs/>
        </w:rPr>
      </w:pPr>
      <w:r w:rsidRPr="00723F4A">
        <w:rPr>
          <w:i/>
          <w:iCs/>
        </w:rPr>
        <w:fldChar w:fldCharType="end"/>
      </w:r>
      <w:r w:rsidR="008A4946" w:rsidRPr="00723F4A">
        <w:rPr>
          <w:i/>
          <w:iCs/>
        </w:rPr>
        <w:br w:type="page"/>
      </w:r>
    </w:p>
    <w:p w14:paraId="1CF168DE" w14:textId="77777777" w:rsidR="00A84C67" w:rsidRPr="00723F4A" w:rsidRDefault="00A84C67" w:rsidP="00C829A7">
      <w:pPr>
        <w:pStyle w:val="Bidforms-financial"/>
      </w:pPr>
      <w:bookmarkStart w:id="195" w:name="_Toc48310249"/>
      <w:r w:rsidRPr="00723F4A">
        <w:t>Form FIN-1.</w:t>
      </w:r>
      <w:r w:rsidRPr="00723F4A">
        <w:tab/>
        <w:t>Financial Proposal Submission Form</w:t>
      </w:r>
      <w:bookmarkEnd w:id="195"/>
    </w:p>
    <w:p w14:paraId="7450D866" w14:textId="77777777" w:rsidR="00A84C67" w:rsidRPr="00723F4A" w:rsidRDefault="00A84C67" w:rsidP="00A84C67">
      <w:pPr>
        <w:rPr>
          <w:i/>
          <w:iCs/>
        </w:rPr>
      </w:pPr>
    </w:p>
    <w:p w14:paraId="5C8AB365" w14:textId="363A97BE" w:rsidR="00A84C67" w:rsidRPr="00723F4A" w:rsidRDefault="00A84C67" w:rsidP="00A84C67">
      <w:pPr>
        <w:jc w:val="right"/>
        <w:rPr>
          <w:i/>
          <w:iCs/>
        </w:rPr>
      </w:pPr>
      <w:r w:rsidRPr="00723F4A">
        <w:rPr>
          <w:i/>
          <w:iCs/>
          <w:color w:val="FF0000"/>
        </w:rPr>
        <w:t>[</w:t>
      </w:r>
      <w:r w:rsidR="001E582B" w:rsidRPr="00723F4A">
        <w:rPr>
          <w:i/>
          <w:iCs/>
          <w:color w:val="FF0000"/>
        </w:rPr>
        <w:t>l</w:t>
      </w:r>
      <w:r w:rsidRPr="00723F4A">
        <w:rPr>
          <w:i/>
          <w:iCs/>
          <w:color w:val="FF0000"/>
        </w:rPr>
        <w:t xml:space="preserve">ocation, </w:t>
      </w:r>
      <w:r w:rsidR="00A83076" w:rsidRPr="00723F4A">
        <w:rPr>
          <w:i/>
          <w:iCs/>
          <w:color w:val="FF0000"/>
        </w:rPr>
        <w:t>d</w:t>
      </w:r>
      <w:r w:rsidRPr="00723F4A">
        <w:rPr>
          <w:i/>
          <w:iCs/>
          <w:color w:val="FF0000"/>
        </w:rPr>
        <w:t>ate]</w:t>
      </w:r>
    </w:p>
    <w:p w14:paraId="50110AB9" w14:textId="662FBC45" w:rsidR="00A84C67" w:rsidRPr="00723F4A" w:rsidRDefault="00A84C67" w:rsidP="00A84C67">
      <w:pPr>
        <w:rPr>
          <w:iCs/>
        </w:rPr>
      </w:pPr>
      <w:r w:rsidRPr="00723F4A">
        <w:rPr>
          <w:iCs/>
        </w:rPr>
        <w:t xml:space="preserve">To: </w:t>
      </w:r>
      <w:r w:rsidRPr="00723F4A">
        <w:rPr>
          <w:iCs/>
        </w:rPr>
        <w:tab/>
      </w:r>
      <w:r w:rsidRPr="00723F4A">
        <w:rPr>
          <w:iCs/>
        </w:rPr>
        <w:tab/>
      </w:r>
      <w:r w:rsidR="006A4751" w:rsidRPr="00723F4A">
        <w:rPr>
          <w:i/>
          <w:color w:val="FF0000"/>
        </w:rPr>
        <w:t>[</w:t>
      </w:r>
      <w:r w:rsidR="00C22E05" w:rsidRPr="00723F4A">
        <w:rPr>
          <w:i/>
          <w:color w:val="FF0000"/>
        </w:rPr>
        <w:t>Implementing Entity</w:t>
      </w:r>
      <w:r w:rsidR="006A4751" w:rsidRPr="00723F4A">
        <w:rPr>
          <w:i/>
          <w:color w:val="FF0000"/>
        </w:rPr>
        <w:t>]</w:t>
      </w:r>
    </w:p>
    <w:p w14:paraId="38D53DAA" w14:textId="77777777" w:rsidR="00A84C67" w:rsidRPr="00723F4A" w:rsidRDefault="00A84C67" w:rsidP="00A84C67">
      <w:pPr>
        <w:rPr>
          <w:iCs/>
        </w:rPr>
      </w:pPr>
      <w:r w:rsidRPr="00723F4A">
        <w:rPr>
          <w:iCs/>
        </w:rPr>
        <w:t>Address:</w:t>
      </w:r>
    </w:p>
    <w:p w14:paraId="67AB7028" w14:textId="77777777" w:rsidR="00A84C67" w:rsidRPr="00723F4A" w:rsidRDefault="00A84C67" w:rsidP="00A84C67">
      <w:pPr>
        <w:rPr>
          <w:iCs/>
        </w:rPr>
      </w:pPr>
    </w:p>
    <w:p w14:paraId="36FAA0B9" w14:textId="77777777" w:rsidR="00A84C67" w:rsidRPr="00723F4A" w:rsidRDefault="00A84C67" w:rsidP="00A84C67">
      <w:pPr>
        <w:rPr>
          <w:iCs/>
        </w:rPr>
      </w:pPr>
      <w:r w:rsidRPr="00723F4A">
        <w:rPr>
          <w:iCs/>
        </w:rPr>
        <w:t>Ladies and Gentlemen:</w:t>
      </w:r>
    </w:p>
    <w:p w14:paraId="47F4AC27" w14:textId="77777777" w:rsidR="00A84C67" w:rsidRPr="00723F4A" w:rsidRDefault="00A84C67" w:rsidP="00A84C67">
      <w:pPr>
        <w:rPr>
          <w:iCs/>
        </w:rPr>
      </w:pPr>
    </w:p>
    <w:p w14:paraId="107D30EF" w14:textId="77777777" w:rsidR="00A84C67" w:rsidRPr="00723F4A" w:rsidRDefault="00A84C67" w:rsidP="00A84C67">
      <w:pPr>
        <w:jc w:val="center"/>
        <w:rPr>
          <w:iCs/>
        </w:rPr>
      </w:pPr>
      <w:r w:rsidRPr="00723F4A">
        <w:rPr>
          <w:iCs/>
        </w:rPr>
        <w:t xml:space="preserve">Re: </w:t>
      </w:r>
      <w:r w:rsidRPr="00723F4A">
        <w:rPr>
          <w:i/>
          <w:iCs/>
          <w:color w:val="FF0000"/>
        </w:rPr>
        <w:t>[insert title of assignment]</w:t>
      </w:r>
    </w:p>
    <w:p w14:paraId="2DCAEF5B" w14:textId="7A0C8E84" w:rsidR="00A84C67" w:rsidRPr="00723F4A" w:rsidRDefault="00A84C67" w:rsidP="00A84C67">
      <w:pPr>
        <w:jc w:val="center"/>
        <w:rPr>
          <w:iCs/>
        </w:rPr>
      </w:pPr>
      <w:r w:rsidRPr="00723F4A">
        <w:rPr>
          <w:iCs/>
        </w:rPr>
        <w:t xml:space="preserve">RFP </w:t>
      </w:r>
      <w:r w:rsidR="004D6DFD" w:rsidRPr="00723F4A">
        <w:rPr>
          <w:iCs/>
        </w:rPr>
        <w:t>R</w:t>
      </w:r>
      <w:r w:rsidRPr="00723F4A">
        <w:rPr>
          <w:iCs/>
        </w:rPr>
        <w:t xml:space="preserve">ef: </w:t>
      </w:r>
      <w:r w:rsidRPr="00723F4A">
        <w:rPr>
          <w:i/>
          <w:iCs/>
          <w:color w:val="FF0000"/>
        </w:rPr>
        <w:t>[insert reference as shown on cover page]</w:t>
      </w:r>
    </w:p>
    <w:p w14:paraId="5D4D482E" w14:textId="77777777" w:rsidR="00A84C67" w:rsidRPr="00723F4A" w:rsidRDefault="00A84C67" w:rsidP="00A84C67">
      <w:pPr>
        <w:rPr>
          <w:iCs/>
        </w:rPr>
      </w:pPr>
    </w:p>
    <w:p w14:paraId="78D6E98B" w14:textId="6CF201FE" w:rsidR="00A84C67" w:rsidRPr="00723F4A" w:rsidRDefault="00A84C67" w:rsidP="00AB6081">
      <w:pPr>
        <w:jc w:val="both"/>
        <w:rPr>
          <w:iCs/>
        </w:rPr>
      </w:pPr>
      <w:r w:rsidRPr="00723F4A">
        <w:rPr>
          <w:iCs/>
        </w:rPr>
        <w:t xml:space="preserve">We, the undersigned, offer to provide the services for the above-mentioned assignment in accordance with your </w:t>
      </w:r>
      <w:r w:rsidR="00A83076" w:rsidRPr="00723F4A">
        <w:rPr>
          <w:iCs/>
        </w:rPr>
        <w:t xml:space="preserve">request for proposal </w:t>
      </w:r>
      <w:r w:rsidRPr="00723F4A">
        <w:rPr>
          <w:iCs/>
        </w:rPr>
        <w:t xml:space="preserve">(RFP) dated </w:t>
      </w:r>
      <w:r w:rsidRPr="00723F4A">
        <w:rPr>
          <w:i/>
          <w:iCs/>
          <w:color w:val="FF0000"/>
        </w:rPr>
        <w:t>[</w:t>
      </w:r>
      <w:r w:rsidR="00A83076" w:rsidRPr="00723F4A">
        <w:rPr>
          <w:i/>
          <w:iCs/>
          <w:color w:val="FF0000"/>
        </w:rPr>
        <w:t>i</w:t>
      </w:r>
      <w:r w:rsidRPr="00723F4A">
        <w:rPr>
          <w:i/>
          <w:iCs/>
          <w:color w:val="FF0000"/>
        </w:rPr>
        <w:t xml:space="preserve">nsert </w:t>
      </w:r>
      <w:r w:rsidR="00A83076" w:rsidRPr="00723F4A">
        <w:rPr>
          <w:i/>
          <w:iCs/>
          <w:color w:val="FF0000"/>
        </w:rPr>
        <w:t>d</w:t>
      </w:r>
      <w:r w:rsidRPr="00723F4A">
        <w:rPr>
          <w:i/>
          <w:iCs/>
          <w:color w:val="FF0000"/>
        </w:rPr>
        <w:t>ate]</w:t>
      </w:r>
      <w:r w:rsidRPr="00723F4A">
        <w:rPr>
          <w:rStyle w:val="FootnoteReference"/>
          <w:i/>
          <w:iCs/>
          <w:color w:val="FF0000"/>
        </w:rPr>
        <w:footnoteReference w:id="5"/>
      </w:r>
      <w:r w:rsidRPr="00723F4A">
        <w:rPr>
          <w:iCs/>
        </w:rPr>
        <w:t xml:space="preserve"> and our technical proposal. </w:t>
      </w:r>
    </w:p>
    <w:p w14:paraId="67CA7BB8" w14:textId="77777777" w:rsidR="006C7475" w:rsidRPr="00723F4A" w:rsidRDefault="006C7475" w:rsidP="00AB6081">
      <w:pPr>
        <w:jc w:val="both"/>
        <w:rPr>
          <w:iCs/>
        </w:rPr>
      </w:pPr>
    </w:p>
    <w:p w14:paraId="5DF9365B" w14:textId="0BD834D5" w:rsidR="00A84C67" w:rsidRPr="00723F4A" w:rsidRDefault="002842D6" w:rsidP="00AB6081">
      <w:pPr>
        <w:jc w:val="both"/>
        <w:rPr>
          <w:iCs/>
        </w:rPr>
      </w:pPr>
      <w:r w:rsidRPr="00723F4A">
        <w:rPr>
          <w:iCs/>
        </w:rPr>
        <w:t>Our price as per the</w:t>
      </w:r>
      <w:r w:rsidR="00A84C67" w:rsidRPr="00723F4A">
        <w:rPr>
          <w:iCs/>
        </w:rPr>
        <w:t xml:space="preserve"> attached financial proposal </w:t>
      </w:r>
      <w:r w:rsidRPr="00723F4A">
        <w:rPr>
          <w:iCs/>
        </w:rPr>
        <w:t xml:space="preserve">forms </w:t>
      </w:r>
      <w:r w:rsidR="00A84C67" w:rsidRPr="00723F4A">
        <w:rPr>
          <w:iCs/>
        </w:rPr>
        <w:t xml:space="preserve">is </w:t>
      </w:r>
      <w:r w:rsidR="00A84C67" w:rsidRPr="00723F4A">
        <w:rPr>
          <w:i/>
          <w:iCs/>
          <w:color w:val="FF0000"/>
        </w:rPr>
        <w:t>[</w:t>
      </w:r>
      <w:r w:rsidR="001E582B" w:rsidRPr="00723F4A">
        <w:rPr>
          <w:i/>
          <w:iCs/>
          <w:color w:val="FF0000"/>
        </w:rPr>
        <w:t>i</w:t>
      </w:r>
      <w:r w:rsidR="00A84C67" w:rsidRPr="00723F4A">
        <w:rPr>
          <w:i/>
          <w:iCs/>
          <w:color w:val="FF0000"/>
        </w:rPr>
        <w:t>nsert amount(s) in words and figures</w:t>
      </w:r>
      <w:r w:rsidRPr="00723F4A">
        <w:rPr>
          <w:i/>
          <w:iCs/>
          <w:color w:val="FF0000"/>
        </w:rPr>
        <w:t xml:space="preserve"> and currency</w:t>
      </w:r>
      <w:r w:rsidR="00A84C67" w:rsidRPr="00723F4A">
        <w:rPr>
          <w:i/>
          <w:iCs/>
          <w:color w:val="FF0000"/>
        </w:rPr>
        <w:t>]</w:t>
      </w:r>
      <w:r w:rsidR="006C7475" w:rsidRPr="00723F4A">
        <w:rPr>
          <w:i/>
          <w:iCs/>
          <w:color w:val="FF0000"/>
        </w:rPr>
        <w:t xml:space="preserve"> </w:t>
      </w:r>
      <w:r w:rsidR="006C7475" w:rsidRPr="00723F4A">
        <w:rPr>
          <w:iCs/>
        </w:rPr>
        <w:t>and shall remain fixed throughout the implementation of the assignment.</w:t>
      </w:r>
      <w:r w:rsidR="00430F55" w:rsidRPr="00723F4A">
        <w:rPr>
          <w:iCs/>
        </w:rPr>
        <w:t xml:space="preserve"> </w:t>
      </w:r>
      <w:r w:rsidR="00430F55" w:rsidRPr="00723F4A">
        <w:t xml:space="preserve">Our price </w:t>
      </w:r>
      <w:r w:rsidR="001B7B63" w:rsidRPr="00723F4A">
        <w:t>ex</w:t>
      </w:r>
      <w:r w:rsidR="00430F55" w:rsidRPr="00723F4A">
        <w:t xml:space="preserve">cludes the estimated amount of taxes is </w:t>
      </w:r>
      <w:r w:rsidR="00430F55" w:rsidRPr="00723F4A">
        <w:rPr>
          <w:i/>
          <w:iCs/>
          <w:color w:val="FF0000"/>
        </w:rPr>
        <w:t>[</w:t>
      </w:r>
      <w:r w:rsidR="001E582B" w:rsidRPr="00723F4A">
        <w:rPr>
          <w:i/>
          <w:iCs/>
          <w:color w:val="FF0000"/>
        </w:rPr>
        <w:t>i</w:t>
      </w:r>
      <w:r w:rsidR="00430F55" w:rsidRPr="00723F4A">
        <w:rPr>
          <w:i/>
          <w:iCs/>
          <w:color w:val="FF0000"/>
        </w:rPr>
        <w:t>nsert amount in words and figures in name of currency]</w:t>
      </w:r>
      <w:r w:rsidR="00430F55" w:rsidRPr="00723F4A">
        <w:t xml:space="preserve"> which shall </w:t>
      </w:r>
      <w:r w:rsidR="001B7B63" w:rsidRPr="00723F4A">
        <w:t>be exempted based on an exemption letter provided by the Implementing Entity upon the contract signature.</w:t>
      </w:r>
    </w:p>
    <w:p w14:paraId="3CA72C35" w14:textId="77777777" w:rsidR="006C7475" w:rsidRPr="00723F4A" w:rsidRDefault="006C7475" w:rsidP="00AB6081">
      <w:pPr>
        <w:jc w:val="both"/>
        <w:rPr>
          <w:iCs/>
        </w:rPr>
      </w:pPr>
    </w:p>
    <w:p w14:paraId="7457BD59" w14:textId="77777777" w:rsidR="00A84C67" w:rsidRPr="00723F4A" w:rsidRDefault="00A84C67" w:rsidP="00AB6081">
      <w:pPr>
        <w:jc w:val="both"/>
        <w:rPr>
          <w:iCs/>
        </w:rPr>
      </w:pPr>
      <w:r w:rsidRPr="00723F4A">
        <w:rPr>
          <w:iCs/>
        </w:rPr>
        <w:t>Our financial proposal shall be binding upon us subject to the modifications resulting from contract negotiations, up to expiration of the validity period of the proposal, as indicated in paragraph ITC 1</w:t>
      </w:r>
      <w:r w:rsidR="00E4250D" w:rsidRPr="00723F4A">
        <w:rPr>
          <w:iCs/>
        </w:rPr>
        <w:t>9</w:t>
      </w:r>
      <w:r w:rsidRPr="00723F4A">
        <w:rPr>
          <w:iCs/>
        </w:rPr>
        <w:t>.1 of the PDS.</w:t>
      </w:r>
    </w:p>
    <w:p w14:paraId="505309E8" w14:textId="104B11AB" w:rsidR="00A84C67" w:rsidRPr="00723F4A" w:rsidRDefault="00A84C67" w:rsidP="00A84C67">
      <w:pPr>
        <w:rPr>
          <w:iCs/>
        </w:rPr>
      </w:pPr>
      <w:r w:rsidRPr="00723F4A">
        <w:rPr>
          <w:iCs/>
        </w:rPr>
        <w:t xml:space="preserve">We understand you are not bound to accept any proposal </w:t>
      </w:r>
      <w:r w:rsidR="00F66B86" w:rsidRPr="00723F4A">
        <w:rPr>
          <w:iCs/>
        </w:rPr>
        <w:t xml:space="preserve">that </w:t>
      </w:r>
      <w:r w:rsidRPr="00723F4A">
        <w:rPr>
          <w:iCs/>
        </w:rPr>
        <w:t xml:space="preserve">you </w:t>
      </w:r>
      <w:r w:rsidR="00F66B86" w:rsidRPr="00723F4A">
        <w:rPr>
          <w:iCs/>
        </w:rPr>
        <w:t xml:space="preserve">may </w:t>
      </w:r>
      <w:r w:rsidRPr="00723F4A">
        <w:rPr>
          <w:iCs/>
        </w:rPr>
        <w:t>receive.</w:t>
      </w:r>
    </w:p>
    <w:p w14:paraId="1CAFEB4A" w14:textId="77777777" w:rsidR="00A84C67" w:rsidRPr="00723F4A" w:rsidRDefault="00A84C67" w:rsidP="00A84C67">
      <w:pPr>
        <w:rPr>
          <w:iCs/>
        </w:rPr>
      </w:pPr>
      <w:r w:rsidRPr="00723F4A">
        <w:rPr>
          <w:iCs/>
        </w:rPr>
        <w:t>We acknowledge that our digital/digitized signature is valid and legally binding.</w:t>
      </w:r>
    </w:p>
    <w:p w14:paraId="23E23FD7" w14:textId="77777777" w:rsidR="00A84C67" w:rsidRPr="00723F4A" w:rsidRDefault="00A84C67" w:rsidP="00A84C67">
      <w:pPr>
        <w:rPr>
          <w:iCs/>
        </w:rPr>
      </w:pPr>
      <w:r w:rsidRPr="00723F4A">
        <w:rPr>
          <w:iCs/>
        </w:rPr>
        <w:t>Yours sincerely,</w:t>
      </w:r>
    </w:p>
    <w:p w14:paraId="39B7D94C" w14:textId="77777777" w:rsidR="006A4751" w:rsidRPr="00723F4A" w:rsidRDefault="006A4751" w:rsidP="00A84C67">
      <w:pPr>
        <w:rPr>
          <w:iCs/>
        </w:rPr>
      </w:pPr>
    </w:p>
    <w:tbl>
      <w:tblPr>
        <w:tblStyle w:val="PlainTable4"/>
        <w:tblW w:w="0" w:type="auto"/>
        <w:tblLook w:val="04A0" w:firstRow="1" w:lastRow="0" w:firstColumn="1" w:lastColumn="0" w:noHBand="0" w:noVBand="1"/>
      </w:tblPr>
      <w:tblGrid>
        <w:gridCol w:w="3256"/>
        <w:gridCol w:w="6662"/>
      </w:tblGrid>
      <w:tr w:rsidR="00A84C67" w:rsidRPr="00723F4A" w14:paraId="28987982" w14:textId="77777777" w:rsidTr="00A84C6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D18094E" w14:textId="6F70FA04" w:rsidR="00A84C67" w:rsidRPr="00723F4A" w:rsidRDefault="00A84C67" w:rsidP="00A84C67">
            <w:pPr>
              <w:rPr>
                <w:b w:val="0"/>
              </w:rPr>
            </w:pPr>
            <w:r w:rsidRPr="00723F4A">
              <w:rPr>
                <w:b w:val="0"/>
              </w:rPr>
              <w:t xml:space="preserve">Authorized </w:t>
            </w:r>
            <w:r w:rsidR="00212FA4" w:rsidRPr="00723F4A">
              <w:rPr>
                <w:b w:val="0"/>
              </w:rPr>
              <w:t>s</w:t>
            </w:r>
            <w:r w:rsidRPr="00723F4A">
              <w:rPr>
                <w:b w:val="0"/>
              </w:rPr>
              <w:t>ignatory</w:t>
            </w:r>
          </w:p>
        </w:tc>
        <w:tc>
          <w:tcPr>
            <w:tcW w:w="6662" w:type="dxa"/>
            <w:shd w:val="clear" w:color="auto" w:fill="auto"/>
          </w:tcPr>
          <w:p w14:paraId="7E29E739" w14:textId="77777777" w:rsidR="00A84C67" w:rsidRPr="00723F4A" w:rsidRDefault="00A84C67" w:rsidP="00A84C67">
            <w:pPr>
              <w:cnfStyle w:val="100000000000" w:firstRow="1" w:lastRow="0" w:firstColumn="0" w:lastColumn="0" w:oddVBand="0" w:evenVBand="0" w:oddHBand="0" w:evenHBand="0" w:firstRowFirstColumn="0" w:firstRowLastColumn="0" w:lastRowFirstColumn="0" w:lastRowLastColumn="0"/>
              <w:rPr>
                <w:b w:val="0"/>
                <w:i/>
              </w:rPr>
            </w:pPr>
          </w:p>
        </w:tc>
      </w:tr>
      <w:tr w:rsidR="00A84C67" w:rsidRPr="00723F4A" w14:paraId="64E604EC" w14:textId="77777777" w:rsidTr="00A84C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7C7A372E" w14:textId="5C34549D" w:rsidR="00A84C67" w:rsidRPr="00723F4A" w:rsidRDefault="00A84C67" w:rsidP="00A84C67">
            <w:pPr>
              <w:rPr>
                <w:b w:val="0"/>
              </w:rPr>
            </w:pPr>
            <w:r w:rsidRPr="00723F4A">
              <w:rPr>
                <w:b w:val="0"/>
              </w:rPr>
              <w:t xml:space="preserve">Name and title of </w:t>
            </w:r>
            <w:r w:rsidR="00212FA4" w:rsidRPr="00723F4A">
              <w:rPr>
                <w:b w:val="0"/>
              </w:rPr>
              <w:t>s</w:t>
            </w:r>
            <w:r w:rsidRPr="00723F4A">
              <w:rPr>
                <w:b w:val="0"/>
              </w:rPr>
              <w:t>ignatory</w:t>
            </w:r>
          </w:p>
        </w:tc>
        <w:tc>
          <w:tcPr>
            <w:tcW w:w="6662" w:type="dxa"/>
            <w:shd w:val="clear" w:color="auto" w:fill="auto"/>
          </w:tcPr>
          <w:p w14:paraId="77A3E06F" w14:textId="77777777" w:rsidR="00A84C67" w:rsidRPr="00723F4A" w:rsidRDefault="00A84C67" w:rsidP="00A84C67">
            <w:pPr>
              <w:cnfStyle w:val="000000100000" w:firstRow="0" w:lastRow="0" w:firstColumn="0" w:lastColumn="0" w:oddVBand="0" w:evenVBand="0" w:oddHBand="1" w:evenHBand="0" w:firstRowFirstColumn="0" w:firstRowLastColumn="0" w:lastRowFirstColumn="0" w:lastRowLastColumn="0"/>
              <w:rPr>
                <w:i/>
              </w:rPr>
            </w:pPr>
          </w:p>
        </w:tc>
      </w:tr>
      <w:tr w:rsidR="00A84C67" w:rsidRPr="00723F4A" w14:paraId="41BA309E" w14:textId="77777777" w:rsidTr="004D6DFD">
        <w:trPr>
          <w:trHeight w:val="54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757C2A6" w14:textId="5E9EF582" w:rsidR="00A84C67" w:rsidRPr="00723F4A" w:rsidRDefault="00A84C67" w:rsidP="00A84C67">
            <w:pPr>
              <w:rPr>
                <w:b w:val="0"/>
              </w:rPr>
            </w:pPr>
            <w:r w:rsidRPr="00723F4A">
              <w:rPr>
                <w:b w:val="0"/>
              </w:rPr>
              <w:t xml:space="preserve">Name of </w:t>
            </w:r>
            <w:r w:rsidR="00212FA4" w:rsidRPr="00723F4A">
              <w:rPr>
                <w:b w:val="0"/>
              </w:rPr>
              <w:t>c</w:t>
            </w:r>
            <w:r w:rsidRPr="00723F4A">
              <w:rPr>
                <w:b w:val="0"/>
              </w:rPr>
              <w:t>onsultant</w:t>
            </w:r>
          </w:p>
        </w:tc>
        <w:tc>
          <w:tcPr>
            <w:tcW w:w="6662" w:type="dxa"/>
            <w:shd w:val="clear" w:color="auto" w:fill="auto"/>
          </w:tcPr>
          <w:p w14:paraId="2CD3503E" w14:textId="77777777" w:rsidR="00A84C67" w:rsidRPr="00723F4A" w:rsidRDefault="00A84C67" w:rsidP="00A84C67">
            <w:pPr>
              <w:cnfStyle w:val="000000000000" w:firstRow="0" w:lastRow="0" w:firstColumn="0" w:lastColumn="0" w:oddVBand="0" w:evenVBand="0" w:oddHBand="0" w:evenHBand="0" w:firstRowFirstColumn="0" w:firstRowLastColumn="0" w:lastRowFirstColumn="0" w:lastRowLastColumn="0"/>
              <w:rPr>
                <w:i/>
              </w:rPr>
            </w:pPr>
          </w:p>
        </w:tc>
      </w:tr>
    </w:tbl>
    <w:p w14:paraId="4252A45C" w14:textId="217F59DF" w:rsidR="00A84C67" w:rsidRPr="00723F4A" w:rsidRDefault="00A84C67" w:rsidP="004D6DFD">
      <w:pPr>
        <w:pStyle w:val="Bidforms-financial"/>
      </w:pPr>
      <w:r w:rsidRPr="00723F4A">
        <w:rPr>
          <w:i/>
          <w:iCs w:val="0"/>
        </w:rPr>
        <w:br w:type="page"/>
      </w:r>
      <w:bookmarkStart w:id="196" w:name="_Toc48310250"/>
      <w:r w:rsidRPr="00723F4A">
        <w:t>Form FIN-2.</w:t>
      </w:r>
      <w:r w:rsidRPr="00723F4A">
        <w:tab/>
        <w:t>Price Summary</w:t>
      </w:r>
      <w:bookmarkEnd w:id="196"/>
    </w:p>
    <w:p w14:paraId="77783F46" w14:textId="77777777" w:rsidR="00A84C67" w:rsidRPr="00723F4A" w:rsidRDefault="00A84C67" w:rsidP="00A84C67"/>
    <w:p w14:paraId="5B20692C" w14:textId="77777777" w:rsidR="00A84C67" w:rsidRPr="00723F4A" w:rsidRDefault="00A84C67" w:rsidP="006E00A6">
      <w:pPr>
        <w:jc w:val="center"/>
      </w:pPr>
      <w:r w:rsidRPr="00723F4A">
        <w:t xml:space="preserve">Re: </w:t>
      </w:r>
      <w:r w:rsidRPr="00723F4A">
        <w:rPr>
          <w:i/>
          <w:color w:val="FF0000"/>
        </w:rPr>
        <w:t>[insert title of assignment]</w:t>
      </w:r>
    </w:p>
    <w:p w14:paraId="056FA9DC" w14:textId="5968BD37" w:rsidR="00A84C67" w:rsidRPr="00723F4A" w:rsidRDefault="00A84C67" w:rsidP="006E00A6">
      <w:pPr>
        <w:jc w:val="center"/>
        <w:rPr>
          <w:i/>
          <w:color w:val="FF0000"/>
        </w:rPr>
      </w:pPr>
      <w:r w:rsidRPr="00723F4A">
        <w:t xml:space="preserve">RFP Ref: </w:t>
      </w:r>
      <w:r w:rsidRPr="00723F4A">
        <w:rPr>
          <w:i/>
          <w:color w:val="FF0000"/>
        </w:rPr>
        <w:t>[insert reference as shown on cover page]</w:t>
      </w:r>
    </w:p>
    <w:p w14:paraId="27D40D7A" w14:textId="77777777" w:rsidR="006E00A6" w:rsidRPr="00723F4A" w:rsidRDefault="006E00A6" w:rsidP="006E00A6">
      <w:pPr>
        <w:jc w:val="center"/>
        <w:rPr>
          <w:i/>
          <w:color w:val="FF0000"/>
        </w:rPr>
      </w:pPr>
    </w:p>
    <w:p w14:paraId="0D15CFC6" w14:textId="77777777" w:rsidR="006E00A6" w:rsidRPr="00723F4A" w:rsidRDefault="006E00A6" w:rsidP="006E00A6">
      <w:pPr>
        <w:jc w:val="center"/>
      </w:pPr>
    </w:p>
    <w:tbl>
      <w:tblPr>
        <w:tblW w:w="0" w:type="auto"/>
        <w:jc w:val="center"/>
        <w:tblLayout w:type="fixed"/>
        <w:tblLook w:val="0000" w:firstRow="0" w:lastRow="0" w:firstColumn="0" w:lastColumn="0" w:noHBand="0" w:noVBand="0"/>
      </w:tblPr>
      <w:tblGrid>
        <w:gridCol w:w="5605"/>
        <w:gridCol w:w="2675"/>
        <w:gridCol w:w="1560"/>
      </w:tblGrid>
      <w:tr w:rsidR="006E00A6" w:rsidRPr="00723F4A" w14:paraId="444DEC95" w14:textId="77777777" w:rsidTr="006A4751">
        <w:trPr>
          <w:trHeight w:val="300"/>
          <w:jc w:val="center"/>
        </w:trPr>
        <w:tc>
          <w:tcPr>
            <w:tcW w:w="5605" w:type="dxa"/>
            <w:vMerge w:val="restart"/>
            <w:vAlign w:val="center"/>
          </w:tcPr>
          <w:p w14:paraId="18D0993A" w14:textId="77777777" w:rsidR="006E00A6" w:rsidRPr="00723F4A" w:rsidRDefault="006E00A6" w:rsidP="006E00A6">
            <w:pPr>
              <w:rPr>
                <w:sz w:val="22"/>
                <w:szCs w:val="22"/>
              </w:rPr>
            </w:pPr>
          </w:p>
        </w:tc>
        <w:tc>
          <w:tcPr>
            <w:tcW w:w="4235" w:type="dxa"/>
            <w:gridSpan w:val="2"/>
            <w:vAlign w:val="center"/>
          </w:tcPr>
          <w:p w14:paraId="159305B0" w14:textId="4BA4AC57" w:rsidR="006E00A6" w:rsidRPr="00723F4A" w:rsidRDefault="00670E6B" w:rsidP="00670E6B">
            <w:pPr>
              <w:rPr>
                <w:sz w:val="22"/>
                <w:szCs w:val="22"/>
              </w:rPr>
            </w:pPr>
            <w:r w:rsidRPr="00723F4A">
              <w:rPr>
                <w:sz w:val="22"/>
                <w:szCs w:val="22"/>
              </w:rPr>
              <w:t xml:space="preserve">             </w:t>
            </w:r>
            <w:r w:rsidR="006E00A6" w:rsidRPr="00723F4A">
              <w:rPr>
                <w:sz w:val="22"/>
                <w:szCs w:val="22"/>
              </w:rPr>
              <w:t>Price</w:t>
            </w:r>
            <w:r w:rsidR="006E00A6" w:rsidRPr="00723F4A">
              <w:rPr>
                <w:sz w:val="22"/>
                <w:szCs w:val="22"/>
                <w:vertAlign w:val="superscript"/>
              </w:rPr>
              <w:t>1</w:t>
            </w:r>
          </w:p>
        </w:tc>
      </w:tr>
      <w:tr w:rsidR="006E00A6" w:rsidRPr="00723F4A" w14:paraId="3F93E233" w14:textId="77777777" w:rsidTr="00670E6B">
        <w:trPr>
          <w:trHeight w:val="60"/>
          <w:jc w:val="center"/>
        </w:trPr>
        <w:tc>
          <w:tcPr>
            <w:tcW w:w="5605" w:type="dxa"/>
            <w:vMerge/>
          </w:tcPr>
          <w:p w14:paraId="7C79DA14" w14:textId="77777777" w:rsidR="006E00A6" w:rsidRPr="00723F4A" w:rsidRDefault="006E00A6" w:rsidP="006E00A6">
            <w:pPr>
              <w:rPr>
                <w:sz w:val="22"/>
                <w:szCs w:val="22"/>
              </w:rPr>
            </w:pPr>
          </w:p>
        </w:tc>
        <w:tc>
          <w:tcPr>
            <w:tcW w:w="2675" w:type="dxa"/>
            <w:vAlign w:val="center"/>
          </w:tcPr>
          <w:p w14:paraId="69B03C2E" w14:textId="458E87B9" w:rsidR="006E00A6" w:rsidRPr="00723F4A" w:rsidRDefault="006E00A6" w:rsidP="00670E6B">
            <w:pPr>
              <w:rPr>
                <w:sz w:val="22"/>
                <w:szCs w:val="22"/>
              </w:rPr>
            </w:pPr>
            <w:r w:rsidRPr="00723F4A">
              <w:rPr>
                <w:sz w:val="22"/>
                <w:szCs w:val="22"/>
              </w:rPr>
              <w:t xml:space="preserve">Currency </w:t>
            </w:r>
            <w:r w:rsidR="00670E6B" w:rsidRPr="00723F4A">
              <w:rPr>
                <w:sz w:val="22"/>
                <w:szCs w:val="22"/>
              </w:rPr>
              <w:t>(Euro or EGP)</w:t>
            </w:r>
          </w:p>
        </w:tc>
        <w:tc>
          <w:tcPr>
            <w:tcW w:w="1560" w:type="dxa"/>
            <w:vAlign w:val="center"/>
          </w:tcPr>
          <w:p w14:paraId="2901A7EC" w14:textId="4681612A" w:rsidR="006E00A6" w:rsidRPr="00723F4A" w:rsidRDefault="006E00A6" w:rsidP="006E00A6">
            <w:pPr>
              <w:rPr>
                <w:sz w:val="22"/>
                <w:szCs w:val="22"/>
              </w:rPr>
            </w:pPr>
          </w:p>
        </w:tc>
      </w:tr>
      <w:tr w:rsidR="006E00A6" w:rsidRPr="00723F4A" w14:paraId="4AF538DD" w14:textId="77777777" w:rsidTr="00670E6B">
        <w:trPr>
          <w:trHeight w:val="825"/>
          <w:jc w:val="center"/>
        </w:trPr>
        <w:tc>
          <w:tcPr>
            <w:tcW w:w="5605" w:type="dxa"/>
            <w:vAlign w:val="center"/>
          </w:tcPr>
          <w:p w14:paraId="275993B9" w14:textId="77777777" w:rsidR="006E00A6" w:rsidRPr="00723F4A" w:rsidRDefault="00707D73">
            <w:pPr>
              <w:pStyle w:val="ListParagraph"/>
              <w:numPr>
                <w:ilvl w:val="0"/>
                <w:numId w:val="32"/>
              </w:numPr>
              <w:rPr>
                <w:sz w:val="22"/>
                <w:szCs w:val="22"/>
              </w:rPr>
            </w:pPr>
            <w:r w:rsidRPr="00723F4A">
              <w:rPr>
                <w:sz w:val="22"/>
                <w:szCs w:val="22"/>
              </w:rPr>
              <w:t>Remuneration:(From FIN-4)</w:t>
            </w:r>
          </w:p>
        </w:tc>
        <w:tc>
          <w:tcPr>
            <w:tcW w:w="2675" w:type="dxa"/>
            <w:vAlign w:val="center"/>
          </w:tcPr>
          <w:p w14:paraId="3284E7D7" w14:textId="77777777" w:rsidR="006E00A6" w:rsidRPr="00723F4A" w:rsidRDefault="006E00A6" w:rsidP="006E00A6">
            <w:pPr>
              <w:rPr>
                <w:sz w:val="22"/>
                <w:szCs w:val="22"/>
              </w:rPr>
            </w:pPr>
          </w:p>
        </w:tc>
        <w:tc>
          <w:tcPr>
            <w:tcW w:w="1560" w:type="dxa"/>
          </w:tcPr>
          <w:p w14:paraId="2FBEEF75" w14:textId="77777777" w:rsidR="006E00A6" w:rsidRPr="00723F4A" w:rsidRDefault="006E00A6" w:rsidP="006E00A6">
            <w:pPr>
              <w:rPr>
                <w:sz w:val="22"/>
                <w:szCs w:val="22"/>
              </w:rPr>
            </w:pPr>
          </w:p>
        </w:tc>
      </w:tr>
      <w:tr w:rsidR="006E00A6" w:rsidRPr="00723F4A" w14:paraId="16EA6EFE" w14:textId="77777777" w:rsidTr="00670E6B">
        <w:trPr>
          <w:trHeight w:val="825"/>
          <w:jc w:val="center"/>
        </w:trPr>
        <w:tc>
          <w:tcPr>
            <w:tcW w:w="5605" w:type="dxa"/>
            <w:vAlign w:val="center"/>
          </w:tcPr>
          <w:p w14:paraId="3C935C90" w14:textId="77777777" w:rsidR="006E00A6" w:rsidRPr="00723F4A" w:rsidRDefault="00AD203C" w:rsidP="006E00A6">
            <w:pPr>
              <w:rPr>
                <w:sz w:val="22"/>
                <w:szCs w:val="22"/>
              </w:rPr>
            </w:pPr>
            <w:r w:rsidRPr="00723F4A">
              <w:rPr>
                <w:sz w:val="22"/>
                <w:szCs w:val="22"/>
              </w:rPr>
              <w:t>Phase</w:t>
            </w:r>
            <w:r w:rsidR="006E00A6" w:rsidRPr="00723F4A">
              <w:rPr>
                <w:sz w:val="22"/>
                <w:szCs w:val="22"/>
              </w:rPr>
              <w:t xml:space="preserve"> (1) [if applicab</w:t>
            </w:r>
            <w:r w:rsidRPr="00723F4A">
              <w:rPr>
                <w:sz w:val="22"/>
                <w:szCs w:val="22"/>
              </w:rPr>
              <w:t>le]:</w:t>
            </w:r>
          </w:p>
          <w:p w14:paraId="7C52D7D3" w14:textId="77777777" w:rsidR="00707D73" w:rsidRPr="00723F4A" w:rsidRDefault="00707D73" w:rsidP="006E00A6">
            <w:pPr>
              <w:rPr>
                <w:sz w:val="22"/>
                <w:szCs w:val="22"/>
              </w:rPr>
            </w:pPr>
            <w:r w:rsidRPr="00723F4A">
              <w:rPr>
                <w:sz w:val="22"/>
                <w:szCs w:val="22"/>
              </w:rPr>
              <w:t>Fees:</w:t>
            </w:r>
          </w:p>
          <w:p w14:paraId="112EBFDA" w14:textId="24F39490" w:rsidR="00707D73" w:rsidRPr="00723F4A" w:rsidRDefault="00707D73" w:rsidP="006E00A6">
            <w:pPr>
              <w:rPr>
                <w:sz w:val="22"/>
                <w:szCs w:val="22"/>
              </w:rPr>
            </w:pPr>
            <w:r w:rsidRPr="00723F4A">
              <w:rPr>
                <w:sz w:val="22"/>
                <w:szCs w:val="22"/>
              </w:rPr>
              <w:t xml:space="preserve">Taxes in </w:t>
            </w:r>
            <w:r w:rsidR="00C22E05" w:rsidRPr="00723F4A">
              <w:rPr>
                <w:sz w:val="22"/>
                <w:szCs w:val="22"/>
              </w:rPr>
              <w:t>Implementing Entity</w:t>
            </w:r>
            <w:r w:rsidRPr="00723F4A">
              <w:rPr>
                <w:sz w:val="22"/>
                <w:szCs w:val="22"/>
              </w:rPr>
              <w:t>’s country:</w:t>
            </w:r>
          </w:p>
        </w:tc>
        <w:tc>
          <w:tcPr>
            <w:tcW w:w="2675" w:type="dxa"/>
            <w:vAlign w:val="center"/>
          </w:tcPr>
          <w:p w14:paraId="4982CDF6" w14:textId="77777777" w:rsidR="006E00A6" w:rsidRPr="00723F4A" w:rsidRDefault="006E00A6" w:rsidP="006E00A6">
            <w:pPr>
              <w:rPr>
                <w:sz w:val="22"/>
                <w:szCs w:val="22"/>
              </w:rPr>
            </w:pPr>
          </w:p>
        </w:tc>
        <w:tc>
          <w:tcPr>
            <w:tcW w:w="1560" w:type="dxa"/>
          </w:tcPr>
          <w:p w14:paraId="3A241FF3" w14:textId="77777777" w:rsidR="006E00A6" w:rsidRPr="00723F4A" w:rsidRDefault="006E00A6" w:rsidP="006E00A6">
            <w:pPr>
              <w:rPr>
                <w:sz w:val="22"/>
                <w:szCs w:val="22"/>
              </w:rPr>
            </w:pPr>
          </w:p>
        </w:tc>
      </w:tr>
      <w:tr w:rsidR="006E00A6" w:rsidRPr="00723F4A" w14:paraId="3E503C2A" w14:textId="77777777" w:rsidTr="00670E6B">
        <w:trPr>
          <w:trHeight w:val="825"/>
          <w:jc w:val="center"/>
        </w:trPr>
        <w:tc>
          <w:tcPr>
            <w:tcW w:w="5605" w:type="dxa"/>
            <w:vAlign w:val="center"/>
          </w:tcPr>
          <w:p w14:paraId="3AB0C537" w14:textId="77777777" w:rsidR="006E00A6" w:rsidRPr="00723F4A" w:rsidRDefault="00AD203C" w:rsidP="006E00A6">
            <w:pPr>
              <w:rPr>
                <w:sz w:val="22"/>
                <w:szCs w:val="22"/>
              </w:rPr>
            </w:pPr>
            <w:r w:rsidRPr="00723F4A">
              <w:rPr>
                <w:sz w:val="22"/>
                <w:szCs w:val="22"/>
              </w:rPr>
              <w:t>Phase</w:t>
            </w:r>
            <w:r w:rsidR="006E00A6" w:rsidRPr="00723F4A">
              <w:rPr>
                <w:sz w:val="22"/>
                <w:szCs w:val="22"/>
              </w:rPr>
              <w:t xml:space="preserve"> (2) [if applicable]</w:t>
            </w:r>
            <w:r w:rsidRPr="00723F4A">
              <w:rPr>
                <w:sz w:val="22"/>
                <w:szCs w:val="22"/>
              </w:rPr>
              <w:t>:</w:t>
            </w:r>
          </w:p>
          <w:p w14:paraId="2A8A98A3" w14:textId="77777777" w:rsidR="00707D73" w:rsidRPr="00723F4A" w:rsidRDefault="00707D73" w:rsidP="006E00A6">
            <w:pPr>
              <w:rPr>
                <w:sz w:val="22"/>
                <w:szCs w:val="22"/>
              </w:rPr>
            </w:pPr>
            <w:r w:rsidRPr="00723F4A">
              <w:rPr>
                <w:sz w:val="22"/>
                <w:szCs w:val="22"/>
              </w:rPr>
              <w:t>Fees:</w:t>
            </w:r>
          </w:p>
          <w:p w14:paraId="220E6DE6" w14:textId="524CE34D" w:rsidR="00707D73" w:rsidRPr="00723F4A" w:rsidRDefault="00707D73" w:rsidP="006E00A6">
            <w:pPr>
              <w:rPr>
                <w:sz w:val="22"/>
                <w:szCs w:val="22"/>
              </w:rPr>
            </w:pPr>
            <w:r w:rsidRPr="00723F4A">
              <w:rPr>
                <w:sz w:val="22"/>
                <w:szCs w:val="22"/>
              </w:rPr>
              <w:t xml:space="preserve">Taxes in </w:t>
            </w:r>
            <w:r w:rsidR="00C22E05" w:rsidRPr="00723F4A">
              <w:rPr>
                <w:sz w:val="22"/>
                <w:szCs w:val="22"/>
              </w:rPr>
              <w:t>Implementing Entity</w:t>
            </w:r>
            <w:r w:rsidRPr="00723F4A">
              <w:rPr>
                <w:sz w:val="22"/>
                <w:szCs w:val="22"/>
              </w:rPr>
              <w:t>’s country:</w:t>
            </w:r>
          </w:p>
          <w:p w14:paraId="1E9ACB60" w14:textId="77777777" w:rsidR="00707D73" w:rsidRPr="00723F4A" w:rsidRDefault="00707D73" w:rsidP="006E00A6">
            <w:pPr>
              <w:rPr>
                <w:sz w:val="22"/>
                <w:szCs w:val="22"/>
              </w:rPr>
            </w:pPr>
          </w:p>
          <w:p w14:paraId="3378EBE8" w14:textId="77777777" w:rsidR="00707D73" w:rsidRPr="00723F4A" w:rsidRDefault="00707D73">
            <w:pPr>
              <w:pStyle w:val="ListParagraph"/>
              <w:numPr>
                <w:ilvl w:val="1"/>
                <w:numId w:val="30"/>
              </w:numPr>
              <w:rPr>
                <w:sz w:val="22"/>
                <w:szCs w:val="22"/>
              </w:rPr>
            </w:pPr>
            <w:r w:rsidRPr="00723F4A">
              <w:rPr>
                <w:sz w:val="22"/>
                <w:szCs w:val="22"/>
              </w:rPr>
              <w:t>Reimbursables: (from FIN-5)</w:t>
            </w:r>
          </w:p>
          <w:p w14:paraId="40FEE871" w14:textId="4A7F488D" w:rsidR="00707D73" w:rsidRPr="00723F4A" w:rsidRDefault="00707D73" w:rsidP="00E43653">
            <w:pPr>
              <w:pStyle w:val="ListParagraph"/>
              <w:ind w:left="1440"/>
              <w:rPr>
                <w:sz w:val="22"/>
                <w:szCs w:val="22"/>
              </w:rPr>
            </w:pPr>
            <w:r w:rsidRPr="00723F4A">
              <w:rPr>
                <w:sz w:val="22"/>
                <w:szCs w:val="22"/>
              </w:rPr>
              <w:t>Phase 1:</w:t>
            </w:r>
          </w:p>
          <w:p w14:paraId="0E2803A2" w14:textId="68075FD9" w:rsidR="00707D73" w:rsidRPr="00723F4A" w:rsidRDefault="00707D73" w:rsidP="00E43653">
            <w:pPr>
              <w:pStyle w:val="ListParagraph"/>
              <w:ind w:left="1440"/>
              <w:rPr>
                <w:sz w:val="22"/>
                <w:szCs w:val="22"/>
              </w:rPr>
            </w:pPr>
            <w:r w:rsidRPr="00723F4A">
              <w:rPr>
                <w:sz w:val="22"/>
                <w:szCs w:val="22"/>
              </w:rPr>
              <w:t>Phase 2:</w:t>
            </w:r>
          </w:p>
        </w:tc>
        <w:tc>
          <w:tcPr>
            <w:tcW w:w="2675" w:type="dxa"/>
            <w:vAlign w:val="center"/>
          </w:tcPr>
          <w:p w14:paraId="30200364" w14:textId="77777777" w:rsidR="006E00A6" w:rsidRPr="00723F4A" w:rsidRDefault="006E00A6" w:rsidP="006E00A6">
            <w:pPr>
              <w:rPr>
                <w:sz w:val="22"/>
                <w:szCs w:val="22"/>
              </w:rPr>
            </w:pPr>
          </w:p>
        </w:tc>
        <w:tc>
          <w:tcPr>
            <w:tcW w:w="1560" w:type="dxa"/>
          </w:tcPr>
          <w:p w14:paraId="572EED3E" w14:textId="77777777" w:rsidR="006E00A6" w:rsidRPr="00723F4A" w:rsidRDefault="006E00A6" w:rsidP="006E00A6">
            <w:pPr>
              <w:rPr>
                <w:sz w:val="22"/>
                <w:szCs w:val="22"/>
              </w:rPr>
            </w:pPr>
          </w:p>
        </w:tc>
      </w:tr>
      <w:tr w:rsidR="006E00A6" w:rsidRPr="00723F4A" w14:paraId="70995CB8" w14:textId="77777777" w:rsidTr="00670E6B">
        <w:trPr>
          <w:trHeight w:val="825"/>
          <w:jc w:val="center"/>
        </w:trPr>
        <w:tc>
          <w:tcPr>
            <w:tcW w:w="5605" w:type="dxa"/>
            <w:vAlign w:val="center"/>
          </w:tcPr>
          <w:p w14:paraId="2720EC87" w14:textId="77777777" w:rsidR="006E00A6" w:rsidRPr="00723F4A" w:rsidRDefault="006E00A6" w:rsidP="006E00A6">
            <w:pPr>
              <w:rPr>
                <w:sz w:val="22"/>
                <w:szCs w:val="22"/>
              </w:rPr>
            </w:pPr>
          </w:p>
        </w:tc>
        <w:tc>
          <w:tcPr>
            <w:tcW w:w="2675" w:type="dxa"/>
            <w:vAlign w:val="center"/>
          </w:tcPr>
          <w:p w14:paraId="351EC5A5" w14:textId="77777777" w:rsidR="006E00A6" w:rsidRPr="00723F4A" w:rsidRDefault="006E00A6" w:rsidP="006E00A6">
            <w:pPr>
              <w:rPr>
                <w:sz w:val="22"/>
                <w:szCs w:val="22"/>
              </w:rPr>
            </w:pPr>
          </w:p>
        </w:tc>
        <w:tc>
          <w:tcPr>
            <w:tcW w:w="1560" w:type="dxa"/>
          </w:tcPr>
          <w:p w14:paraId="7891132B" w14:textId="77777777" w:rsidR="006E00A6" w:rsidRPr="00723F4A" w:rsidRDefault="006E00A6" w:rsidP="006E00A6">
            <w:pPr>
              <w:rPr>
                <w:sz w:val="22"/>
                <w:szCs w:val="22"/>
              </w:rPr>
            </w:pPr>
          </w:p>
        </w:tc>
      </w:tr>
      <w:tr w:rsidR="006E00A6" w:rsidRPr="00723F4A" w14:paraId="5661313D" w14:textId="77777777" w:rsidTr="00670E6B">
        <w:trPr>
          <w:trHeight w:val="825"/>
          <w:jc w:val="center"/>
        </w:trPr>
        <w:tc>
          <w:tcPr>
            <w:tcW w:w="5605" w:type="dxa"/>
            <w:vAlign w:val="center"/>
          </w:tcPr>
          <w:p w14:paraId="4686E1AD" w14:textId="5E832D4B" w:rsidR="006E00A6" w:rsidRPr="00723F4A" w:rsidRDefault="006E00A6" w:rsidP="006E00A6">
            <w:pPr>
              <w:rPr>
                <w:sz w:val="22"/>
                <w:szCs w:val="22"/>
              </w:rPr>
            </w:pPr>
            <w:r w:rsidRPr="00723F4A">
              <w:rPr>
                <w:sz w:val="22"/>
                <w:szCs w:val="22"/>
              </w:rPr>
              <w:t xml:space="preserve">Total </w:t>
            </w:r>
            <w:r w:rsidR="000D0C53" w:rsidRPr="00723F4A">
              <w:rPr>
                <w:sz w:val="22"/>
                <w:szCs w:val="22"/>
              </w:rPr>
              <w:t xml:space="preserve">price of financial proposal </w:t>
            </w:r>
          </w:p>
        </w:tc>
        <w:tc>
          <w:tcPr>
            <w:tcW w:w="2675" w:type="dxa"/>
            <w:vAlign w:val="center"/>
          </w:tcPr>
          <w:p w14:paraId="3F8C73CD" w14:textId="77777777" w:rsidR="006E00A6" w:rsidRPr="00723F4A" w:rsidRDefault="006E00A6" w:rsidP="006E00A6">
            <w:pPr>
              <w:rPr>
                <w:sz w:val="22"/>
                <w:szCs w:val="22"/>
              </w:rPr>
            </w:pPr>
          </w:p>
        </w:tc>
        <w:tc>
          <w:tcPr>
            <w:tcW w:w="1560" w:type="dxa"/>
          </w:tcPr>
          <w:p w14:paraId="0A436408" w14:textId="77777777" w:rsidR="006E00A6" w:rsidRPr="00723F4A" w:rsidRDefault="006E00A6" w:rsidP="006E00A6">
            <w:pPr>
              <w:rPr>
                <w:sz w:val="22"/>
                <w:szCs w:val="22"/>
              </w:rPr>
            </w:pPr>
          </w:p>
        </w:tc>
      </w:tr>
    </w:tbl>
    <w:p w14:paraId="48CBC3B0" w14:textId="77777777" w:rsidR="00D753EF" w:rsidRPr="00723F4A" w:rsidRDefault="00D753EF" w:rsidP="00AB6081">
      <w:pPr>
        <w:jc w:val="both"/>
      </w:pPr>
    </w:p>
    <w:p w14:paraId="4C1F1725" w14:textId="20D86CD4" w:rsidR="00D753EF" w:rsidRPr="00723F4A" w:rsidRDefault="00D753EF" w:rsidP="00AB6081">
      <w:pPr>
        <w:ind w:left="720" w:hanging="720"/>
        <w:jc w:val="both"/>
      </w:pPr>
      <w:r w:rsidRPr="00723F4A">
        <w:t>1.</w:t>
      </w:r>
      <w:r w:rsidRPr="00723F4A">
        <w:tab/>
        <w:t xml:space="preserve">Indicate the total price to be paid by the </w:t>
      </w:r>
      <w:r w:rsidR="00C22E05" w:rsidRPr="00723F4A">
        <w:t>Implementing Entity</w:t>
      </w:r>
      <w:r w:rsidRPr="00723F4A">
        <w:t xml:space="preserve"> in each currency. Such total price must coincide with the sum of the relevant sub-totals indicated in form FIN-3. (tax provisions relevant to this RFP are set out in </w:t>
      </w:r>
      <w:r w:rsidR="00F66632" w:rsidRPr="00723F4A">
        <w:t>Section</w:t>
      </w:r>
      <w:r w:rsidRPr="00723F4A">
        <w:t xml:space="preserve"> VII </w:t>
      </w:r>
      <w:r w:rsidR="000972C4" w:rsidRPr="00723F4A">
        <w:t>G</w:t>
      </w:r>
      <w:r w:rsidRPr="00723F4A">
        <w:t xml:space="preserve">eneral </w:t>
      </w:r>
      <w:r w:rsidR="000972C4" w:rsidRPr="00723F4A">
        <w:t>C</w:t>
      </w:r>
      <w:r w:rsidRPr="00723F4A">
        <w:t xml:space="preserve">onditions of </w:t>
      </w:r>
      <w:r w:rsidR="000972C4" w:rsidRPr="00723F4A">
        <w:t>C</w:t>
      </w:r>
      <w:r w:rsidRPr="00723F4A">
        <w:t>ontract.)</w:t>
      </w:r>
    </w:p>
    <w:p w14:paraId="5FC7C8F8" w14:textId="136A0941" w:rsidR="00D753EF" w:rsidRPr="00723F4A" w:rsidRDefault="00D753EF" w:rsidP="00AB6081">
      <w:pPr>
        <w:jc w:val="both"/>
      </w:pPr>
      <w:r w:rsidRPr="00723F4A">
        <w:t>2.</w:t>
      </w:r>
      <w:r w:rsidRPr="00723F4A">
        <w:tab/>
        <w:t xml:space="preserve">If the RFP contains </w:t>
      </w:r>
      <w:r w:rsidR="00AD203C" w:rsidRPr="00723F4A">
        <w:t>2 phases</w:t>
      </w:r>
      <w:r w:rsidR="00B507FB" w:rsidRPr="00723F4A">
        <w:t xml:space="preserve"> </w:t>
      </w:r>
      <w:r w:rsidR="003D0972" w:rsidRPr="00723F4A">
        <w:t>(design and Supervision)</w:t>
      </w:r>
      <w:r w:rsidRPr="00723F4A">
        <w:t xml:space="preserve">, </w:t>
      </w:r>
      <w:r w:rsidR="00AD203C" w:rsidRPr="00723F4A">
        <w:t>both phases</w:t>
      </w:r>
      <w:r w:rsidRPr="00723F4A">
        <w:t xml:space="preserve"> will be </w:t>
      </w:r>
      <w:r w:rsidR="00AD203C" w:rsidRPr="00723F4A">
        <w:t xml:space="preserve">subject to the proposal </w:t>
      </w:r>
      <w:r w:rsidR="00661B5B" w:rsidRPr="00723F4A">
        <w:t>evaluation and</w:t>
      </w:r>
      <w:r w:rsidR="00AD203C" w:rsidRPr="00723F4A">
        <w:t xml:space="preserve"> the price to be evaluated will be the total price of t</w:t>
      </w:r>
      <w:r w:rsidR="00661B5B" w:rsidRPr="00723F4A">
        <w:t>h</w:t>
      </w:r>
      <w:r w:rsidR="00AD203C" w:rsidRPr="00723F4A">
        <w:t>e 2 phases</w:t>
      </w:r>
      <w:r w:rsidR="00661B5B" w:rsidRPr="00723F4A">
        <w:t>,</w:t>
      </w:r>
      <w:r w:rsidR="00AD203C" w:rsidRPr="00723F4A">
        <w:t xml:space="preserve"> though the contract may be signed only for phase 1.</w:t>
      </w:r>
    </w:p>
    <w:p w14:paraId="0E75CCD4" w14:textId="3A64CCD0" w:rsidR="003F6BD6" w:rsidRPr="00723F4A" w:rsidRDefault="00D753EF" w:rsidP="00AB6081">
      <w:pPr>
        <w:ind w:left="720" w:hanging="720"/>
        <w:jc w:val="both"/>
      </w:pPr>
      <w:r w:rsidRPr="00723F4A">
        <w:t>3.</w:t>
      </w:r>
      <w:r w:rsidRPr="00723F4A">
        <w:tab/>
        <w:t>Provide fully loaded prices (including any international travel, communication, local transportation, office expenses, shipment of personal effects, direct and indirect rates and profits</w:t>
      </w:r>
      <w:r w:rsidR="00AD203C" w:rsidRPr="00723F4A">
        <w:t>.</w:t>
      </w:r>
      <w:r w:rsidR="007339B1" w:rsidRPr="00723F4A">
        <w:t xml:space="preserve"> </w:t>
      </w:r>
      <w:r w:rsidR="00AD203C" w:rsidRPr="00723F4A">
        <w:t>Taxes are presented separately</w:t>
      </w:r>
      <w:r w:rsidRPr="00723F4A">
        <w:t xml:space="preserve">). </w:t>
      </w:r>
      <w:r w:rsidR="00A84C67" w:rsidRPr="00723F4A">
        <w:br w:type="page"/>
      </w:r>
    </w:p>
    <w:p w14:paraId="583FA8B9" w14:textId="77777777" w:rsidR="00D753EF" w:rsidRPr="00723F4A" w:rsidRDefault="00D753EF" w:rsidP="00C829A7">
      <w:pPr>
        <w:pStyle w:val="Bidforms-financial"/>
      </w:pPr>
      <w:bookmarkStart w:id="197" w:name="_Toc48310251"/>
      <w:r w:rsidRPr="00723F4A">
        <w:t>Form FIN-3.</w:t>
      </w:r>
      <w:r w:rsidRPr="00723F4A">
        <w:tab/>
        <w:t>Breakdown of Price by Activity</w:t>
      </w:r>
      <w:bookmarkEnd w:id="197"/>
    </w:p>
    <w:p w14:paraId="1D389488" w14:textId="77777777" w:rsidR="00D753EF" w:rsidRPr="00723F4A" w:rsidRDefault="00D753EF" w:rsidP="00D753EF">
      <w:pPr>
        <w:jc w:val="center"/>
      </w:pPr>
    </w:p>
    <w:p w14:paraId="1EA6D849" w14:textId="77777777" w:rsidR="00D753EF" w:rsidRPr="00723F4A" w:rsidRDefault="00D753EF" w:rsidP="00D753EF">
      <w:pPr>
        <w:jc w:val="center"/>
      </w:pPr>
      <w:r w:rsidRPr="00723F4A">
        <w:t xml:space="preserve">Re: </w:t>
      </w:r>
      <w:r w:rsidRPr="00723F4A">
        <w:rPr>
          <w:i/>
          <w:color w:val="FF0000"/>
        </w:rPr>
        <w:t>[insert title of assignment]</w:t>
      </w:r>
    </w:p>
    <w:p w14:paraId="01C428D0" w14:textId="57D2F164" w:rsidR="00D753EF" w:rsidRPr="00723F4A" w:rsidRDefault="00D753EF" w:rsidP="00B00969">
      <w:pPr>
        <w:jc w:val="center"/>
      </w:pPr>
      <w:r w:rsidRPr="00723F4A">
        <w:t xml:space="preserve">RFP Ref: </w:t>
      </w:r>
      <w:r w:rsidRPr="00723F4A">
        <w:rPr>
          <w:i/>
          <w:color w:val="FF0000"/>
        </w:rPr>
        <w:t>[insert reference as shown on cover page]</w:t>
      </w:r>
    </w:p>
    <w:p w14:paraId="5D5E6131" w14:textId="77777777" w:rsidR="00D753EF" w:rsidRPr="00723F4A" w:rsidRDefault="00D753EF" w:rsidP="00D753EF"/>
    <w:p w14:paraId="08C38666" w14:textId="3634755A" w:rsidR="00D753EF" w:rsidRPr="00723F4A" w:rsidRDefault="00343A52" w:rsidP="00D753EF">
      <w:pPr>
        <w:rPr>
          <w:i/>
          <w:color w:val="FF0000"/>
        </w:rPr>
      </w:pPr>
      <w:r w:rsidRPr="00723F4A">
        <w:rPr>
          <w:i/>
          <w:color w:val="FF0000"/>
        </w:rPr>
        <w:t>[Please complete for each phase</w:t>
      </w:r>
      <w:r w:rsidR="00D753EF" w:rsidRPr="00723F4A">
        <w:rPr>
          <w:i/>
          <w:color w:val="FF0000"/>
        </w:rPr>
        <w:t>]</w:t>
      </w:r>
    </w:p>
    <w:p w14:paraId="1586CC4C" w14:textId="2026BEEA" w:rsidR="003278AB" w:rsidRPr="00723F4A" w:rsidRDefault="003278AB" w:rsidP="00D753EF">
      <w:pPr>
        <w:rPr>
          <w:i/>
          <w:color w:val="FF0000"/>
        </w:rPr>
      </w:pPr>
    </w:p>
    <w:tbl>
      <w:tblPr>
        <w:tblW w:w="9082" w:type="dxa"/>
        <w:jc w:val="center"/>
        <w:tblLayout w:type="fixed"/>
        <w:tblLook w:val="0000" w:firstRow="0" w:lastRow="0" w:firstColumn="0" w:lastColumn="0" w:noHBand="0" w:noVBand="0"/>
      </w:tblPr>
      <w:tblGrid>
        <w:gridCol w:w="5773"/>
        <w:gridCol w:w="3309"/>
      </w:tblGrid>
      <w:tr w:rsidR="003278AB" w:rsidRPr="00723F4A" w14:paraId="05DDB079" w14:textId="77777777" w:rsidTr="00733848">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3DD85500" w14:textId="77777777" w:rsidR="003278AB" w:rsidRPr="00723F4A" w:rsidRDefault="003278AB" w:rsidP="00733848">
            <w:pPr>
              <w:rPr>
                <w:b/>
                <w:sz w:val="22"/>
                <w:szCs w:val="22"/>
              </w:rPr>
            </w:pPr>
            <w:r w:rsidRPr="00723F4A">
              <w:rPr>
                <w:b/>
                <w:sz w:val="22"/>
                <w:szCs w:val="22"/>
              </w:rPr>
              <w:t>Group of activities by phase</w:t>
            </w:r>
          </w:p>
        </w:tc>
        <w:tc>
          <w:tcPr>
            <w:tcW w:w="330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2F41AEDA" w14:textId="77777777" w:rsidR="003278AB" w:rsidRPr="00723F4A" w:rsidRDefault="003278AB" w:rsidP="00733848">
            <w:pPr>
              <w:jc w:val="center"/>
              <w:rPr>
                <w:b/>
                <w:sz w:val="22"/>
                <w:szCs w:val="22"/>
              </w:rPr>
            </w:pPr>
            <w:r w:rsidRPr="00723F4A">
              <w:rPr>
                <w:b/>
                <w:sz w:val="22"/>
                <w:szCs w:val="22"/>
              </w:rPr>
              <w:t>Description</w:t>
            </w:r>
            <w:r w:rsidRPr="00723F4A">
              <w:rPr>
                <w:b/>
                <w:sz w:val="22"/>
                <w:szCs w:val="22"/>
                <w:vertAlign w:val="superscript"/>
              </w:rPr>
              <w:t>2</w:t>
            </w:r>
          </w:p>
        </w:tc>
      </w:tr>
      <w:tr w:rsidR="003278AB" w:rsidRPr="00723F4A" w14:paraId="7103BE2F"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4C7CC2E" w14:textId="77777777" w:rsidR="003278AB" w:rsidRPr="00723F4A" w:rsidRDefault="003278AB">
            <w:pPr>
              <w:pStyle w:val="ListParagraph"/>
              <w:numPr>
                <w:ilvl w:val="0"/>
                <w:numId w:val="43"/>
              </w:numPr>
              <w:rPr>
                <w:b/>
                <w:sz w:val="22"/>
                <w:szCs w:val="22"/>
                <w:u w:val="single"/>
              </w:rPr>
            </w:pPr>
            <w:r w:rsidRPr="00723F4A">
              <w:rPr>
                <w:b/>
                <w:sz w:val="22"/>
                <w:szCs w:val="22"/>
                <w:u w:val="single"/>
              </w:rPr>
              <w:t xml:space="preserve">Al-Nasryyah WWTP </w:t>
            </w:r>
          </w:p>
        </w:tc>
        <w:tc>
          <w:tcPr>
            <w:tcW w:w="3309" w:type="dxa"/>
            <w:tcBorders>
              <w:top w:val="single" w:sz="6" w:space="0" w:color="auto"/>
              <w:left w:val="single" w:sz="6" w:space="0" w:color="auto"/>
              <w:bottom w:val="single" w:sz="8" w:space="0" w:color="auto"/>
              <w:right w:val="single" w:sz="6" w:space="0" w:color="auto"/>
            </w:tcBorders>
            <w:shd w:val="clear" w:color="auto" w:fill="auto"/>
            <w:vAlign w:val="center"/>
          </w:tcPr>
          <w:p w14:paraId="1FF0B95C" w14:textId="77777777" w:rsidR="003278AB" w:rsidRPr="00723F4A" w:rsidRDefault="003278AB" w:rsidP="00733848">
            <w:pPr>
              <w:jc w:val="center"/>
              <w:rPr>
                <w:b/>
                <w:sz w:val="22"/>
                <w:szCs w:val="22"/>
              </w:rPr>
            </w:pPr>
            <w:r w:rsidRPr="00723F4A">
              <w:rPr>
                <w:b/>
                <w:sz w:val="22"/>
                <w:szCs w:val="22"/>
              </w:rPr>
              <w:t>Price</w:t>
            </w:r>
            <w:r w:rsidRPr="00723F4A">
              <w:rPr>
                <w:b/>
                <w:sz w:val="22"/>
                <w:szCs w:val="22"/>
                <w:vertAlign w:val="superscript"/>
              </w:rPr>
              <w:t>3</w:t>
            </w:r>
          </w:p>
        </w:tc>
      </w:tr>
      <w:tr w:rsidR="003278AB" w:rsidRPr="00723F4A" w14:paraId="73B68616" w14:textId="77777777" w:rsidTr="00733848">
        <w:trPr>
          <w:trHeight w:hRule="exact" w:val="794"/>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7A40105" w14:textId="77777777" w:rsidR="003278AB" w:rsidRPr="00723F4A" w:rsidRDefault="003278AB" w:rsidP="00733848">
            <w:pPr>
              <w:rPr>
                <w:b/>
                <w:sz w:val="22"/>
                <w:szCs w:val="22"/>
              </w:rPr>
            </w:pPr>
          </w:p>
        </w:tc>
        <w:tc>
          <w:tcPr>
            <w:tcW w:w="330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29C7DEAE" w14:textId="01BA82A3" w:rsidR="003278AB" w:rsidRPr="00723F4A" w:rsidRDefault="003278AB" w:rsidP="00733848">
            <w:pPr>
              <w:jc w:val="center"/>
              <w:rPr>
                <w:b/>
                <w:sz w:val="22"/>
                <w:szCs w:val="22"/>
              </w:rPr>
            </w:pPr>
            <w:r w:rsidRPr="00723F4A">
              <w:rPr>
                <w:b/>
                <w:sz w:val="22"/>
                <w:szCs w:val="22"/>
              </w:rPr>
              <w:t>Currency (Euro)</w:t>
            </w:r>
          </w:p>
        </w:tc>
      </w:tr>
      <w:tr w:rsidR="003278AB" w:rsidRPr="00723F4A" w14:paraId="50C7EFA5"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C42E1C5" w14:textId="77777777" w:rsidR="003278AB" w:rsidRPr="00723F4A" w:rsidRDefault="003278AB" w:rsidP="00733848">
            <w:pPr>
              <w:rPr>
                <w:b/>
                <w:bCs/>
                <w:sz w:val="22"/>
                <w:szCs w:val="22"/>
                <w:u w:val="single"/>
              </w:rPr>
            </w:pPr>
            <w:r w:rsidRPr="00723F4A">
              <w:rPr>
                <w:b/>
                <w:bCs/>
                <w:sz w:val="22"/>
                <w:szCs w:val="22"/>
                <w:u w:val="single"/>
              </w:rPr>
              <w:t>A.1 Design Activities</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CDC0C12" w14:textId="77777777" w:rsidR="003278AB" w:rsidRPr="00723F4A" w:rsidRDefault="003278AB" w:rsidP="00733848">
            <w:pPr>
              <w:rPr>
                <w:sz w:val="22"/>
                <w:szCs w:val="22"/>
              </w:rPr>
            </w:pPr>
          </w:p>
        </w:tc>
      </w:tr>
      <w:tr w:rsidR="003278AB" w:rsidRPr="00723F4A" w14:paraId="6B7DF129"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141765E"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766BD6D" w14:textId="77777777" w:rsidR="003278AB" w:rsidRPr="00723F4A" w:rsidRDefault="003278AB" w:rsidP="00733848">
            <w:pPr>
              <w:rPr>
                <w:sz w:val="22"/>
                <w:szCs w:val="22"/>
              </w:rPr>
            </w:pPr>
          </w:p>
        </w:tc>
      </w:tr>
      <w:tr w:rsidR="003278AB" w:rsidRPr="00723F4A" w14:paraId="256958B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999A7AE"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6C2ACBA" w14:textId="77777777" w:rsidR="003278AB" w:rsidRPr="00723F4A" w:rsidRDefault="003278AB" w:rsidP="00733848">
            <w:pPr>
              <w:rPr>
                <w:sz w:val="22"/>
                <w:szCs w:val="22"/>
              </w:rPr>
            </w:pPr>
          </w:p>
        </w:tc>
      </w:tr>
      <w:tr w:rsidR="003278AB" w:rsidRPr="00723F4A" w14:paraId="2274B1F0"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57CB20E"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BC7938F" w14:textId="77777777" w:rsidR="003278AB" w:rsidRPr="00723F4A" w:rsidRDefault="003278AB" w:rsidP="00733848">
            <w:pPr>
              <w:rPr>
                <w:sz w:val="22"/>
                <w:szCs w:val="22"/>
              </w:rPr>
            </w:pPr>
          </w:p>
        </w:tc>
      </w:tr>
      <w:tr w:rsidR="003278AB" w:rsidRPr="00723F4A" w14:paraId="3E059E2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1DB079F"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AC04AE1" w14:textId="77777777" w:rsidR="003278AB" w:rsidRPr="00723F4A" w:rsidRDefault="003278AB" w:rsidP="00733848">
            <w:pPr>
              <w:rPr>
                <w:sz w:val="22"/>
                <w:szCs w:val="22"/>
              </w:rPr>
            </w:pPr>
          </w:p>
        </w:tc>
      </w:tr>
      <w:tr w:rsidR="003278AB" w:rsidRPr="00723F4A" w14:paraId="41287AB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8907D0D"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A1A61D8" w14:textId="77777777" w:rsidR="003278AB" w:rsidRPr="00723F4A" w:rsidRDefault="003278AB" w:rsidP="00733848">
            <w:pPr>
              <w:rPr>
                <w:sz w:val="22"/>
                <w:szCs w:val="22"/>
              </w:rPr>
            </w:pPr>
          </w:p>
        </w:tc>
      </w:tr>
      <w:tr w:rsidR="003278AB" w:rsidRPr="00723F4A" w14:paraId="0930CCB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8F8200F"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1F2C307" w14:textId="77777777" w:rsidR="003278AB" w:rsidRPr="00723F4A" w:rsidRDefault="003278AB" w:rsidP="00733848">
            <w:pPr>
              <w:rPr>
                <w:sz w:val="22"/>
                <w:szCs w:val="22"/>
              </w:rPr>
            </w:pPr>
          </w:p>
        </w:tc>
      </w:tr>
      <w:tr w:rsidR="003278AB" w:rsidRPr="00723F4A" w14:paraId="6BF7B81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02B6FC3" w14:textId="77777777" w:rsidR="003278AB" w:rsidRPr="00723F4A" w:rsidRDefault="003278AB" w:rsidP="00733848">
            <w:pPr>
              <w:rPr>
                <w:b/>
                <w:bCs/>
                <w:sz w:val="22"/>
                <w:szCs w:val="22"/>
                <w:u w:val="single"/>
              </w:rPr>
            </w:pPr>
            <w:r w:rsidRPr="00723F4A">
              <w:rPr>
                <w:b/>
                <w:bCs/>
                <w:sz w:val="22"/>
                <w:szCs w:val="22"/>
                <w:u w:val="single"/>
              </w:rPr>
              <w:t>A.2 Supervision Activities</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D6B6469" w14:textId="77777777" w:rsidR="003278AB" w:rsidRPr="00723F4A" w:rsidRDefault="003278AB" w:rsidP="00733848">
            <w:pPr>
              <w:rPr>
                <w:sz w:val="22"/>
                <w:szCs w:val="22"/>
              </w:rPr>
            </w:pPr>
          </w:p>
        </w:tc>
      </w:tr>
      <w:tr w:rsidR="003278AB" w:rsidRPr="00723F4A" w14:paraId="36FD067B"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95DD05A"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F0ED48D" w14:textId="77777777" w:rsidR="003278AB" w:rsidRPr="00723F4A" w:rsidRDefault="003278AB" w:rsidP="00733848">
            <w:pPr>
              <w:rPr>
                <w:sz w:val="22"/>
                <w:szCs w:val="22"/>
              </w:rPr>
            </w:pPr>
          </w:p>
        </w:tc>
      </w:tr>
      <w:tr w:rsidR="003278AB" w:rsidRPr="00723F4A" w14:paraId="5115BAFC"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23EE6DAF"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CF2939E" w14:textId="77777777" w:rsidR="003278AB" w:rsidRPr="00723F4A" w:rsidRDefault="003278AB" w:rsidP="00733848">
            <w:pPr>
              <w:rPr>
                <w:sz w:val="22"/>
                <w:szCs w:val="22"/>
              </w:rPr>
            </w:pPr>
          </w:p>
        </w:tc>
      </w:tr>
      <w:tr w:rsidR="003278AB" w:rsidRPr="00723F4A" w14:paraId="761B4019"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49B3444A"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D4FB68D" w14:textId="77777777" w:rsidR="003278AB" w:rsidRPr="00723F4A" w:rsidRDefault="003278AB" w:rsidP="00733848">
            <w:pPr>
              <w:rPr>
                <w:sz w:val="22"/>
                <w:szCs w:val="22"/>
              </w:rPr>
            </w:pPr>
          </w:p>
        </w:tc>
      </w:tr>
      <w:tr w:rsidR="003278AB" w:rsidRPr="00723F4A" w14:paraId="6ECB526C"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E76E91C"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2D98B8D" w14:textId="77777777" w:rsidR="003278AB" w:rsidRPr="00723F4A" w:rsidRDefault="003278AB" w:rsidP="00733848">
            <w:pPr>
              <w:rPr>
                <w:sz w:val="22"/>
                <w:szCs w:val="22"/>
              </w:rPr>
            </w:pPr>
          </w:p>
        </w:tc>
      </w:tr>
      <w:tr w:rsidR="003278AB" w:rsidRPr="00723F4A" w14:paraId="0573DAF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925EDE7" w14:textId="77777777" w:rsidR="003278AB" w:rsidRPr="00723F4A" w:rsidRDefault="003278AB">
            <w:pPr>
              <w:pStyle w:val="ListParagraph"/>
              <w:numPr>
                <w:ilvl w:val="0"/>
                <w:numId w:val="37"/>
              </w:numPr>
              <w:ind w:left="644"/>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F247A48" w14:textId="77777777" w:rsidR="003278AB" w:rsidRPr="00723F4A" w:rsidRDefault="003278AB" w:rsidP="00733848">
            <w:pPr>
              <w:rPr>
                <w:sz w:val="22"/>
                <w:szCs w:val="22"/>
              </w:rPr>
            </w:pPr>
          </w:p>
        </w:tc>
      </w:tr>
      <w:tr w:rsidR="003278AB" w:rsidRPr="00723F4A" w14:paraId="18302862"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A357FF" w14:textId="77777777" w:rsidR="003278AB" w:rsidRPr="00723F4A" w:rsidRDefault="003278AB" w:rsidP="00733848">
            <w:pPr>
              <w:rPr>
                <w:sz w:val="22"/>
                <w:szCs w:val="22"/>
              </w:rPr>
            </w:pPr>
            <w:r w:rsidRPr="00723F4A">
              <w:rPr>
                <w:sz w:val="22"/>
                <w:szCs w:val="22"/>
              </w:rPr>
              <w:t>Total</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D73A28F" w14:textId="77777777" w:rsidR="003278AB" w:rsidRPr="00723F4A" w:rsidRDefault="003278AB" w:rsidP="00733848">
            <w:pPr>
              <w:rPr>
                <w:sz w:val="22"/>
                <w:szCs w:val="22"/>
              </w:rPr>
            </w:pPr>
          </w:p>
        </w:tc>
      </w:tr>
    </w:tbl>
    <w:p w14:paraId="0976CE89" w14:textId="3B9CDF42" w:rsidR="003278AB" w:rsidRPr="00723F4A" w:rsidRDefault="003278AB" w:rsidP="00D753EF">
      <w:pPr>
        <w:rPr>
          <w:i/>
          <w:color w:val="FF0000"/>
        </w:rPr>
      </w:pPr>
    </w:p>
    <w:p w14:paraId="0C2DB714" w14:textId="77777777" w:rsidR="003278AB" w:rsidRPr="00723F4A" w:rsidRDefault="003278AB" w:rsidP="00D753EF">
      <w:pPr>
        <w:rPr>
          <w:i/>
          <w:color w:val="FF0000"/>
        </w:rPr>
      </w:pPr>
    </w:p>
    <w:p w14:paraId="5007A942" w14:textId="7B803D20" w:rsidR="009B1531" w:rsidRPr="00723F4A" w:rsidRDefault="009B1531">
      <w:pPr>
        <w:rPr>
          <w:i/>
        </w:rPr>
      </w:pPr>
      <w:r w:rsidRPr="00723F4A">
        <w:rPr>
          <w:i/>
        </w:rPr>
        <w:br w:type="page"/>
      </w:r>
    </w:p>
    <w:tbl>
      <w:tblPr>
        <w:tblW w:w="9082" w:type="dxa"/>
        <w:jc w:val="center"/>
        <w:tblLayout w:type="fixed"/>
        <w:tblLook w:val="0000" w:firstRow="0" w:lastRow="0" w:firstColumn="0" w:lastColumn="0" w:noHBand="0" w:noVBand="0"/>
      </w:tblPr>
      <w:tblGrid>
        <w:gridCol w:w="5773"/>
        <w:gridCol w:w="3309"/>
      </w:tblGrid>
      <w:tr w:rsidR="009B1531" w:rsidRPr="00723F4A" w14:paraId="6CADCDFB"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3EB83E9F" w14:textId="77777777" w:rsidR="009B1531" w:rsidRPr="00723F4A" w:rsidRDefault="009B1531" w:rsidP="00733848">
            <w:pPr>
              <w:rPr>
                <w:b/>
                <w:sz w:val="22"/>
                <w:szCs w:val="22"/>
              </w:rPr>
            </w:pPr>
            <w:r w:rsidRPr="00723F4A">
              <w:rPr>
                <w:b/>
                <w:sz w:val="22"/>
                <w:szCs w:val="22"/>
              </w:rPr>
              <w:t>Group of activities by phase</w:t>
            </w:r>
          </w:p>
        </w:tc>
        <w:tc>
          <w:tcPr>
            <w:tcW w:w="330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3D472045" w14:textId="77777777" w:rsidR="009B1531" w:rsidRPr="00723F4A" w:rsidRDefault="009B1531" w:rsidP="009B1531">
            <w:pPr>
              <w:rPr>
                <w:b/>
                <w:sz w:val="22"/>
                <w:szCs w:val="22"/>
              </w:rPr>
            </w:pPr>
            <w:r w:rsidRPr="00723F4A">
              <w:rPr>
                <w:b/>
                <w:sz w:val="22"/>
                <w:szCs w:val="22"/>
              </w:rPr>
              <w:t>Description2</w:t>
            </w:r>
          </w:p>
        </w:tc>
      </w:tr>
      <w:tr w:rsidR="00BF1CD9" w:rsidRPr="00723F4A" w14:paraId="4F623818" w14:textId="77777777" w:rsidTr="007F1AE8">
        <w:trPr>
          <w:trHeight w:val="597"/>
          <w:jc w:val="center"/>
        </w:trPr>
        <w:tc>
          <w:tcPr>
            <w:tcW w:w="5773" w:type="dxa"/>
            <w:vMerge w:val="restart"/>
            <w:tcBorders>
              <w:top w:val="single" w:sz="6" w:space="0" w:color="auto"/>
              <w:left w:val="single" w:sz="6" w:space="0" w:color="auto"/>
              <w:right w:val="single" w:sz="6" w:space="0" w:color="auto"/>
            </w:tcBorders>
            <w:shd w:val="clear" w:color="auto" w:fill="auto"/>
            <w:vAlign w:val="center"/>
          </w:tcPr>
          <w:p w14:paraId="62C40AFF" w14:textId="77777777" w:rsidR="00BF1CD9" w:rsidRPr="00723F4A" w:rsidRDefault="00BF1CD9">
            <w:pPr>
              <w:pStyle w:val="ListParagraph"/>
              <w:numPr>
                <w:ilvl w:val="0"/>
                <w:numId w:val="43"/>
              </w:numPr>
              <w:rPr>
                <w:b/>
                <w:sz w:val="22"/>
                <w:szCs w:val="22"/>
              </w:rPr>
            </w:pPr>
            <w:r w:rsidRPr="00723F4A">
              <w:rPr>
                <w:b/>
                <w:sz w:val="22"/>
                <w:szCs w:val="22"/>
              </w:rPr>
              <w:t xml:space="preserve">Kafr Al Jaraydah WWTP Extension </w:t>
            </w: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15E6B95F" w14:textId="77777777" w:rsidR="00BF1CD9" w:rsidRPr="00723F4A" w:rsidRDefault="00BF1CD9" w:rsidP="009B1531">
            <w:pPr>
              <w:rPr>
                <w:b/>
                <w:sz w:val="22"/>
                <w:szCs w:val="22"/>
              </w:rPr>
            </w:pPr>
            <w:r w:rsidRPr="00723F4A">
              <w:rPr>
                <w:b/>
                <w:sz w:val="22"/>
                <w:szCs w:val="22"/>
              </w:rPr>
              <w:t>Price3</w:t>
            </w:r>
          </w:p>
        </w:tc>
      </w:tr>
      <w:tr w:rsidR="00BF1CD9" w:rsidRPr="00723F4A" w14:paraId="31888040" w14:textId="77777777" w:rsidTr="007F1AE8">
        <w:trPr>
          <w:trHeight w:val="597"/>
          <w:jc w:val="center"/>
        </w:trPr>
        <w:tc>
          <w:tcPr>
            <w:tcW w:w="5773" w:type="dxa"/>
            <w:vMerge/>
            <w:tcBorders>
              <w:left w:val="single" w:sz="6" w:space="0" w:color="auto"/>
              <w:bottom w:val="single" w:sz="6" w:space="0" w:color="auto"/>
              <w:right w:val="single" w:sz="6" w:space="0" w:color="auto"/>
            </w:tcBorders>
            <w:shd w:val="clear" w:color="auto" w:fill="auto"/>
            <w:vAlign w:val="center"/>
          </w:tcPr>
          <w:p w14:paraId="060ECE9C" w14:textId="77777777" w:rsidR="00BF1CD9" w:rsidRPr="00723F4A" w:rsidRDefault="00BF1CD9" w:rsidP="00733848">
            <w:p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0118DAA4" w14:textId="39D9EB6E" w:rsidR="00BF1CD9" w:rsidRPr="00723F4A" w:rsidRDefault="00BF1CD9" w:rsidP="009B1531">
            <w:pPr>
              <w:rPr>
                <w:b/>
                <w:sz w:val="22"/>
                <w:szCs w:val="22"/>
              </w:rPr>
            </w:pPr>
            <w:r w:rsidRPr="00723F4A">
              <w:rPr>
                <w:b/>
                <w:sz w:val="22"/>
                <w:szCs w:val="22"/>
              </w:rPr>
              <w:t>Currency (Euro)</w:t>
            </w:r>
          </w:p>
        </w:tc>
      </w:tr>
      <w:tr w:rsidR="009B1531" w:rsidRPr="00723F4A" w14:paraId="194BD887" w14:textId="77777777" w:rsidTr="00BF1CD9">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5CACD358" w14:textId="5F11D6B0" w:rsidR="009B1531" w:rsidRPr="00723F4A" w:rsidRDefault="003259E1" w:rsidP="00733848">
            <w:pPr>
              <w:rPr>
                <w:b/>
                <w:sz w:val="22"/>
                <w:szCs w:val="22"/>
              </w:rPr>
            </w:pPr>
            <w:r w:rsidRPr="00723F4A">
              <w:rPr>
                <w:b/>
                <w:sz w:val="22"/>
                <w:szCs w:val="22"/>
              </w:rPr>
              <w:t>B</w:t>
            </w:r>
            <w:r w:rsidR="009B1531" w:rsidRPr="00723F4A">
              <w:rPr>
                <w:b/>
                <w:sz w:val="22"/>
                <w:szCs w:val="22"/>
              </w:rPr>
              <w:t>.1 Design Activities</w:t>
            </w: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6D34AFDE" w14:textId="77777777" w:rsidR="009B1531" w:rsidRPr="00723F4A" w:rsidRDefault="009B1531" w:rsidP="00733848">
            <w:pPr>
              <w:rPr>
                <w:b/>
                <w:sz w:val="22"/>
                <w:szCs w:val="22"/>
              </w:rPr>
            </w:pPr>
          </w:p>
        </w:tc>
      </w:tr>
      <w:tr w:rsidR="009B1531" w:rsidRPr="00723F4A" w14:paraId="53A794AF"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0DBE76B5"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5EDCB20D" w14:textId="77777777" w:rsidR="009B1531" w:rsidRPr="00723F4A" w:rsidRDefault="009B1531" w:rsidP="00733848">
            <w:pPr>
              <w:rPr>
                <w:b/>
                <w:sz w:val="22"/>
                <w:szCs w:val="22"/>
              </w:rPr>
            </w:pPr>
          </w:p>
        </w:tc>
      </w:tr>
      <w:tr w:rsidR="009B1531" w:rsidRPr="00723F4A" w14:paraId="7398FDEC"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5EFFCFFE"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16DB3BFC" w14:textId="77777777" w:rsidR="009B1531" w:rsidRPr="00723F4A" w:rsidRDefault="009B1531" w:rsidP="00733848">
            <w:pPr>
              <w:rPr>
                <w:b/>
                <w:sz w:val="22"/>
                <w:szCs w:val="22"/>
              </w:rPr>
            </w:pPr>
          </w:p>
        </w:tc>
      </w:tr>
      <w:tr w:rsidR="009B1531" w:rsidRPr="00723F4A" w14:paraId="06EB3A46"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4F523C99"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20EB88C9" w14:textId="77777777" w:rsidR="009B1531" w:rsidRPr="00723F4A" w:rsidRDefault="009B1531" w:rsidP="00733848">
            <w:pPr>
              <w:rPr>
                <w:b/>
                <w:sz w:val="22"/>
                <w:szCs w:val="22"/>
              </w:rPr>
            </w:pPr>
          </w:p>
        </w:tc>
      </w:tr>
      <w:tr w:rsidR="009B1531" w:rsidRPr="00723F4A" w14:paraId="5F40A779"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09274C33"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43A2FFEB" w14:textId="77777777" w:rsidR="009B1531" w:rsidRPr="00723F4A" w:rsidRDefault="009B1531" w:rsidP="00733848">
            <w:pPr>
              <w:rPr>
                <w:b/>
                <w:sz w:val="22"/>
                <w:szCs w:val="22"/>
              </w:rPr>
            </w:pPr>
          </w:p>
        </w:tc>
      </w:tr>
      <w:tr w:rsidR="009B1531" w:rsidRPr="00723F4A" w14:paraId="1F0FAE30"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4E65A346"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2C3597DC" w14:textId="77777777" w:rsidR="009B1531" w:rsidRPr="00723F4A" w:rsidRDefault="009B1531" w:rsidP="00733848">
            <w:pPr>
              <w:rPr>
                <w:b/>
                <w:sz w:val="22"/>
                <w:szCs w:val="22"/>
              </w:rPr>
            </w:pPr>
          </w:p>
        </w:tc>
      </w:tr>
      <w:tr w:rsidR="009B1531" w:rsidRPr="00723F4A" w14:paraId="77D6E742"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379A240E"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2F6604E7" w14:textId="77777777" w:rsidR="009B1531" w:rsidRPr="00723F4A" w:rsidRDefault="009B1531" w:rsidP="00733848">
            <w:pPr>
              <w:rPr>
                <w:b/>
                <w:sz w:val="22"/>
                <w:szCs w:val="22"/>
              </w:rPr>
            </w:pPr>
          </w:p>
        </w:tc>
      </w:tr>
      <w:tr w:rsidR="009B1531" w:rsidRPr="00723F4A" w14:paraId="389859F7"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0A72CAE9" w14:textId="54EB27E2" w:rsidR="009B1531" w:rsidRPr="00723F4A" w:rsidRDefault="003259E1" w:rsidP="00733848">
            <w:pPr>
              <w:rPr>
                <w:b/>
                <w:sz w:val="22"/>
                <w:szCs w:val="22"/>
              </w:rPr>
            </w:pPr>
            <w:r w:rsidRPr="00723F4A">
              <w:rPr>
                <w:b/>
                <w:sz w:val="22"/>
                <w:szCs w:val="22"/>
              </w:rPr>
              <w:t>B</w:t>
            </w:r>
            <w:r w:rsidR="009B1531" w:rsidRPr="00723F4A">
              <w:rPr>
                <w:b/>
                <w:sz w:val="22"/>
                <w:szCs w:val="22"/>
              </w:rPr>
              <w:t>.2 Supervision Activities</w:t>
            </w: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70DF10E7" w14:textId="77777777" w:rsidR="009B1531" w:rsidRPr="00723F4A" w:rsidRDefault="009B1531" w:rsidP="00733848">
            <w:pPr>
              <w:rPr>
                <w:b/>
                <w:sz w:val="22"/>
                <w:szCs w:val="22"/>
              </w:rPr>
            </w:pPr>
          </w:p>
        </w:tc>
      </w:tr>
      <w:tr w:rsidR="009B1531" w:rsidRPr="00723F4A" w14:paraId="24192772"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47C02FDF"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32F9615E" w14:textId="77777777" w:rsidR="009B1531" w:rsidRPr="00723F4A" w:rsidRDefault="009B1531" w:rsidP="00733848">
            <w:pPr>
              <w:rPr>
                <w:b/>
                <w:sz w:val="22"/>
                <w:szCs w:val="22"/>
              </w:rPr>
            </w:pPr>
          </w:p>
        </w:tc>
      </w:tr>
      <w:tr w:rsidR="009B1531" w:rsidRPr="00723F4A" w14:paraId="3248959D"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740B0126"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65380C9B" w14:textId="77777777" w:rsidR="009B1531" w:rsidRPr="00723F4A" w:rsidRDefault="009B1531" w:rsidP="00733848">
            <w:pPr>
              <w:rPr>
                <w:b/>
                <w:sz w:val="22"/>
                <w:szCs w:val="22"/>
              </w:rPr>
            </w:pPr>
          </w:p>
        </w:tc>
      </w:tr>
      <w:tr w:rsidR="009B1531" w:rsidRPr="00723F4A" w14:paraId="1193C1BB"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25A072D1"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17617A0B" w14:textId="77777777" w:rsidR="009B1531" w:rsidRPr="00723F4A" w:rsidRDefault="009B1531" w:rsidP="00733848">
            <w:pPr>
              <w:rPr>
                <w:b/>
                <w:sz w:val="22"/>
                <w:szCs w:val="22"/>
              </w:rPr>
            </w:pPr>
          </w:p>
        </w:tc>
      </w:tr>
      <w:tr w:rsidR="009B1531" w:rsidRPr="00723F4A" w14:paraId="604A2955"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6C7BCC37"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64565D67" w14:textId="77777777" w:rsidR="009B1531" w:rsidRPr="00723F4A" w:rsidRDefault="009B1531" w:rsidP="00733848">
            <w:pPr>
              <w:rPr>
                <w:b/>
                <w:sz w:val="22"/>
                <w:szCs w:val="22"/>
              </w:rPr>
            </w:pPr>
          </w:p>
        </w:tc>
      </w:tr>
      <w:tr w:rsidR="009B1531" w:rsidRPr="00723F4A" w14:paraId="3219A558" w14:textId="77777777" w:rsidTr="009B1531">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182097D2" w14:textId="77777777" w:rsidR="009B1531" w:rsidRPr="00723F4A" w:rsidRDefault="009B1531">
            <w:pPr>
              <w:pStyle w:val="ListParagraph"/>
              <w:numPr>
                <w:ilvl w:val="0"/>
                <w:numId w:val="58"/>
              </w:numPr>
              <w:rPr>
                <w:b/>
                <w:sz w:val="22"/>
                <w:szCs w:val="22"/>
              </w:rPr>
            </w:pP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356D0305" w14:textId="77777777" w:rsidR="009B1531" w:rsidRPr="00723F4A" w:rsidRDefault="009B1531" w:rsidP="00733848">
            <w:pPr>
              <w:rPr>
                <w:b/>
                <w:sz w:val="22"/>
                <w:szCs w:val="22"/>
              </w:rPr>
            </w:pPr>
          </w:p>
        </w:tc>
      </w:tr>
      <w:tr w:rsidR="009B1531" w:rsidRPr="00723F4A" w14:paraId="6B25A043" w14:textId="77777777" w:rsidTr="00E57045">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auto"/>
            <w:vAlign w:val="center"/>
          </w:tcPr>
          <w:p w14:paraId="1CE8E23C" w14:textId="77777777" w:rsidR="009B1531" w:rsidRPr="00723F4A" w:rsidRDefault="009B1531" w:rsidP="00733848">
            <w:pPr>
              <w:rPr>
                <w:b/>
                <w:sz w:val="22"/>
                <w:szCs w:val="22"/>
              </w:rPr>
            </w:pPr>
            <w:r w:rsidRPr="00723F4A">
              <w:rPr>
                <w:b/>
                <w:sz w:val="22"/>
                <w:szCs w:val="22"/>
              </w:rPr>
              <w:t>Total</w:t>
            </w:r>
          </w:p>
        </w:tc>
        <w:tc>
          <w:tcPr>
            <w:tcW w:w="3309" w:type="dxa"/>
            <w:tcBorders>
              <w:top w:val="single" w:sz="6" w:space="0" w:color="auto"/>
              <w:left w:val="single" w:sz="6" w:space="0" w:color="auto"/>
              <w:bottom w:val="single" w:sz="6" w:space="0" w:color="auto"/>
              <w:right w:val="single" w:sz="6" w:space="0" w:color="auto"/>
            </w:tcBorders>
            <w:shd w:val="clear" w:color="auto" w:fill="auto"/>
            <w:vAlign w:val="center"/>
          </w:tcPr>
          <w:p w14:paraId="2D3BD34B" w14:textId="77777777" w:rsidR="009B1531" w:rsidRPr="00723F4A" w:rsidRDefault="009B1531" w:rsidP="00733848">
            <w:pPr>
              <w:rPr>
                <w:b/>
                <w:sz w:val="22"/>
                <w:szCs w:val="22"/>
              </w:rPr>
            </w:pPr>
          </w:p>
        </w:tc>
      </w:tr>
    </w:tbl>
    <w:p w14:paraId="03BF9744" w14:textId="77777777" w:rsidR="00D753EF" w:rsidRPr="00723F4A" w:rsidRDefault="00D753EF" w:rsidP="00D753EF"/>
    <w:p w14:paraId="681ABA3B" w14:textId="77777777" w:rsidR="00D753EF" w:rsidRPr="00723F4A" w:rsidRDefault="00D753EF" w:rsidP="00D753EF"/>
    <w:p w14:paraId="2354ECFB" w14:textId="6695A0C6" w:rsidR="009B1531" w:rsidRPr="00723F4A" w:rsidRDefault="00D753EF" w:rsidP="00AB6081">
      <w:pPr>
        <w:ind w:left="720" w:hanging="720"/>
        <w:jc w:val="both"/>
      </w:pPr>
      <w:r w:rsidRPr="00723F4A">
        <w:t xml:space="preserve"> </w:t>
      </w:r>
    </w:p>
    <w:p w14:paraId="1545C039" w14:textId="77777777" w:rsidR="009B1531" w:rsidRPr="00723F4A" w:rsidRDefault="009B1531">
      <w:r w:rsidRPr="00723F4A">
        <w:br w:type="page"/>
      </w:r>
    </w:p>
    <w:tbl>
      <w:tblPr>
        <w:tblW w:w="8902" w:type="dxa"/>
        <w:jc w:val="center"/>
        <w:tblLayout w:type="fixed"/>
        <w:tblLook w:val="0000" w:firstRow="0" w:lastRow="0" w:firstColumn="0" w:lastColumn="0" w:noHBand="0" w:noVBand="0"/>
      </w:tblPr>
      <w:tblGrid>
        <w:gridCol w:w="5773"/>
        <w:gridCol w:w="3129"/>
      </w:tblGrid>
      <w:tr w:rsidR="009B1531" w:rsidRPr="00723F4A" w14:paraId="2884DF71" w14:textId="77777777" w:rsidTr="00733848">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38AFA20D" w14:textId="77777777" w:rsidR="009B1531" w:rsidRPr="00723F4A" w:rsidRDefault="009B1531" w:rsidP="00733848">
            <w:pPr>
              <w:rPr>
                <w:b/>
                <w:sz w:val="22"/>
                <w:szCs w:val="22"/>
              </w:rPr>
            </w:pPr>
            <w:r w:rsidRPr="00723F4A">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44E88D63" w14:textId="77777777" w:rsidR="009B1531" w:rsidRPr="00723F4A" w:rsidRDefault="009B1531" w:rsidP="00733848">
            <w:pPr>
              <w:jc w:val="center"/>
              <w:rPr>
                <w:b/>
                <w:sz w:val="22"/>
                <w:szCs w:val="22"/>
              </w:rPr>
            </w:pPr>
            <w:r w:rsidRPr="00723F4A">
              <w:rPr>
                <w:b/>
                <w:sz w:val="22"/>
                <w:szCs w:val="22"/>
              </w:rPr>
              <w:t>Description</w:t>
            </w:r>
            <w:r w:rsidRPr="00723F4A">
              <w:rPr>
                <w:b/>
                <w:sz w:val="22"/>
                <w:szCs w:val="22"/>
                <w:vertAlign w:val="superscript"/>
              </w:rPr>
              <w:t>2</w:t>
            </w:r>
          </w:p>
        </w:tc>
      </w:tr>
      <w:tr w:rsidR="009B1531" w:rsidRPr="00723F4A" w14:paraId="642D8E47"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C7CA8AD" w14:textId="77777777" w:rsidR="009B1531" w:rsidRPr="00723F4A" w:rsidRDefault="009B1531">
            <w:pPr>
              <w:pStyle w:val="ListParagraph"/>
              <w:numPr>
                <w:ilvl w:val="0"/>
                <w:numId w:val="43"/>
              </w:numPr>
              <w:rPr>
                <w:b/>
                <w:sz w:val="22"/>
                <w:szCs w:val="22"/>
                <w:u w:val="single"/>
              </w:rPr>
            </w:pPr>
            <w:r w:rsidRPr="00723F4A">
              <w:rPr>
                <w:b/>
                <w:sz w:val="22"/>
                <w:szCs w:val="22"/>
                <w:u w:val="single"/>
              </w:rPr>
              <w:t xml:space="preserve">Kafr Al Jaraydah WWTP Rehabilitation </w:t>
            </w:r>
          </w:p>
        </w:tc>
        <w:tc>
          <w:tcPr>
            <w:tcW w:w="3129" w:type="dxa"/>
            <w:tcBorders>
              <w:top w:val="single" w:sz="6" w:space="0" w:color="auto"/>
              <w:left w:val="single" w:sz="6" w:space="0" w:color="auto"/>
              <w:bottom w:val="single" w:sz="8" w:space="0" w:color="auto"/>
              <w:right w:val="single" w:sz="6" w:space="0" w:color="auto"/>
            </w:tcBorders>
            <w:shd w:val="clear" w:color="auto" w:fill="auto"/>
            <w:vAlign w:val="center"/>
          </w:tcPr>
          <w:p w14:paraId="255FB849" w14:textId="77777777" w:rsidR="009B1531" w:rsidRPr="00723F4A" w:rsidRDefault="009B1531" w:rsidP="00733848">
            <w:pPr>
              <w:jc w:val="center"/>
              <w:rPr>
                <w:b/>
                <w:sz w:val="22"/>
                <w:szCs w:val="22"/>
              </w:rPr>
            </w:pPr>
            <w:r w:rsidRPr="00723F4A">
              <w:rPr>
                <w:b/>
                <w:sz w:val="22"/>
                <w:szCs w:val="22"/>
              </w:rPr>
              <w:t>Price</w:t>
            </w:r>
            <w:r w:rsidRPr="00723F4A">
              <w:rPr>
                <w:b/>
                <w:sz w:val="22"/>
                <w:szCs w:val="22"/>
                <w:vertAlign w:val="superscript"/>
              </w:rPr>
              <w:t>3</w:t>
            </w:r>
          </w:p>
        </w:tc>
      </w:tr>
      <w:tr w:rsidR="009B1531" w:rsidRPr="00723F4A" w14:paraId="1FD9510F" w14:textId="77777777" w:rsidTr="00733848">
        <w:trPr>
          <w:trHeight w:hRule="exact" w:val="391"/>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2B817C1" w14:textId="77777777" w:rsidR="009B1531" w:rsidRPr="00723F4A" w:rsidRDefault="009B1531" w:rsidP="00733848">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2B741869" w14:textId="21787839" w:rsidR="009B1531" w:rsidRPr="00723F4A" w:rsidRDefault="009B1531" w:rsidP="00733848">
            <w:pPr>
              <w:jc w:val="center"/>
              <w:rPr>
                <w:b/>
                <w:sz w:val="22"/>
                <w:szCs w:val="22"/>
              </w:rPr>
            </w:pPr>
            <w:r w:rsidRPr="00723F4A">
              <w:rPr>
                <w:b/>
                <w:sz w:val="22"/>
                <w:szCs w:val="22"/>
              </w:rPr>
              <w:t>Currency (Euro)</w:t>
            </w:r>
          </w:p>
        </w:tc>
      </w:tr>
      <w:tr w:rsidR="009B1531" w:rsidRPr="00723F4A" w14:paraId="584579FC"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F0768EA" w14:textId="35D8F3F7" w:rsidR="009B1531" w:rsidRPr="00723F4A" w:rsidRDefault="009B1531" w:rsidP="00733848">
            <w:pPr>
              <w:rPr>
                <w:b/>
                <w:bCs/>
                <w:sz w:val="22"/>
                <w:szCs w:val="22"/>
                <w:u w:val="single"/>
              </w:rPr>
            </w:pPr>
            <w:r w:rsidRPr="00723F4A">
              <w:rPr>
                <w:b/>
                <w:bCs/>
                <w:sz w:val="22"/>
                <w:szCs w:val="22"/>
                <w:u w:val="single"/>
              </w:rPr>
              <w:t>C.1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A50C941" w14:textId="77777777" w:rsidR="009B1531" w:rsidRPr="00723F4A" w:rsidRDefault="009B1531" w:rsidP="00733848">
            <w:pPr>
              <w:rPr>
                <w:sz w:val="22"/>
                <w:szCs w:val="22"/>
              </w:rPr>
            </w:pPr>
          </w:p>
        </w:tc>
      </w:tr>
      <w:tr w:rsidR="009B1531" w:rsidRPr="00723F4A" w14:paraId="683FCCAA"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C659B4D"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103C23F" w14:textId="77777777" w:rsidR="009B1531" w:rsidRPr="00723F4A" w:rsidRDefault="009B1531" w:rsidP="00733848">
            <w:pPr>
              <w:rPr>
                <w:sz w:val="22"/>
                <w:szCs w:val="22"/>
              </w:rPr>
            </w:pPr>
          </w:p>
        </w:tc>
      </w:tr>
      <w:tr w:rsidR="009B1531" w:rsidRPr="00723F4A" w14:paraId="6C0498CC"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29B9788"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6112D52" w14:textId="77777777" w:rsidR="009B1531" w:rsidRPr="00723F4A" w:rsidRDefault="009B1531" w:rsidP="00733848">
            <w:pPr>
              <w:rPr>
                <w:sz w:val="22"/>
                <w:szCs w:val="22"/>
              </w:rPr>
            </w:pPr>
          </w:p>
        </w:tc>
      </w:tr>
      <w:tr w:rsidR="009B1531" w:rsidRPr="00723F4A" w14:paraId="106FFEBB"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766CD8A"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DE7CB54" w14:textId="77777777" w:rsidR="009B1531" w:rsidRPr="00723F4A" w:rsidRDefault="009B1531" w:rsidP="00733848">
            <w:pPr>
              <w:rPr>
                <w:sz w:val="22"/>
                <w:szCs w:val="22"/>
              </w:rPr>
            </w:pPr>
          </w:p>
        </w:tc>
      </w:tr>
      <w:tr w:rsidR="009B1531" w:rsidRPr="00723F4A" w14:paraId="3CE6ECC8"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38BFBAA"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C427749" w14:textId="77777777" w:rsidR="009B1531" w:rsidRPr="00723F4A" w:rsidRDefault="009B1531" w:rsidP="00733848">
            <w:pPr>
              <w:rPr>
                <w:sz w:val="22"/>
                <w:szCs w:val="22"/>
              </w:rPr>
            </w:pPr>
          </w:p>
        </w:tc>
      </w:tr>
      <w:tr w:rsidR="009B1531" w:rsidRPr="00723F4A" w14:paraId="03ED73E5"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2169684"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79901F9" w14:textId="77777777" w:rsidR="009B1531" w:rsidRPr="00723F4A" w:rsidRDefault="009B1531" w:rsidP="00733848">
            <w:pPr>
              <w:rPr>
                <w:sz w:val="22"/>
                <w:szCs w:val="22"/>
              </w:rPr>
            </w:pPr>
          </w:p>
        </w:tc>
      </w:tr>
      <w:tr w:rsidR="009B1531" w:rsidRPr="00723F4A" w14:paraId="77641800"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783D8C8"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8203A2A" w14:textId="77777777" w:rsidR="009B1531" w:rsidRPr="00723F4A" w:rsidRDefault="009B1531" w:rsidP="00733848">
            <w:pPr>
              <w:rPr>
                <w:sz w:val="22"/>
                <w:szCs w:val="22"/>
              </w:rPr>
            </w:pPr>
          </w:p>
        </w:tc>
      </w:tr>
      <w:tr w:rsidR="009B1531" w:rsidRPr="00723F4A" w14:paraId="3315B2D0"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55F9A16C" w14:textId="77777777" w:rsidR="009B1531" w:rsidRPr="00723F4A" w:rsidRDefault="009B1531" w:rsidP="00733848">
            <w:pPr>
              <w:rPr>
                <w:b/>
                <w:bCs/>
                <w:sz w:val="22"/>
                <w:szCs w:val="22"/>
                <w:u w:val="single"/>
              </w:rPr>
            </w:pPr>
            <w:r w:rsidRPr="00723F4A">
              <w:rPr>
                <w:b/>
                <w:bCs/>
                <w:sz w:val="22"/>
                <w:szCs w:val="22"/>
                <w:u w:val="single"/>
              </w:rPr>
              <w:t>C.2 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4B29BF3" w14:textId="77777777" w:rsidR="009B1531" w:rsidRPr="00723F4A" w:rsidRDefault="009B1531" w:rsidP="00733848">
            <w:pPr>
              <w:rPr>
                <w:sz w:val="22"/>
                <w:szCs w:val="22"/>
              </w:rPr>
            </w:pPr>
          </w:p>
        </w:tc>
      </w:tr>
      <w:tr w:rsidR="009B1531" w:rsidRPr="00723F4A" w14:paraId="4D5B10F5"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279A0DD"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F1D2D2D" w14:textId="77777777" w:rsidR="009B1531" w:rsidRPr="00723F4A" w:rsidRDefault="009B1531" w:rsidP="00733848">
            <w:pPr>
              <w:rPr>
                <w:sz w:val="22"/>
                <w:szCs w:val="22"/>
              </w:rPr>
            </w:pPr>
          </w:p>
        </w:tc>
      </w:tr>
      <w:tr w:rsidR="009B1531" w:rsidRPr="00723F4A" w14:paraId="549CB166"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9A6595A"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DBE9D13" w14:textId="77777777" w:rsidR="009B1531" w:rsidRPr="00723F4A" w:rsidRDefault="009B1531" w:rsidP="00733848">
            <w:pPr>
              <w:rPr>
                <w:sz w:val="22"/>
                <w:szCs w:val="22"/>
              </w:rPr>
            </w:pPr>
          </w:p>
        </w:tc>
      </w:tr>
      <w:tr w:rsidR="009B1531" w:rsidRPr="00723F4A" w14:paraId="4E601A5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A4E8B8B"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24C2624" w14:textId="77777777" w:rsidR="009B1531" w:rsidRPr="00723F4A" w:rsidRDefault="009B1531" w:rsidP="00733848">
            <w:pPr>
              <w:rPr>
                <w:sz w:val="22"/>
                <w:szCs w:val="22"/>
              </w:rPr>
            </w:pPr>
          </w:p>
        </w:tc>
      </w:tr>
      <w:tr w:rsidR="009B1531" w:rsidRPr="00723F4A" w14:paraId="6032287C"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57DEEDE4"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E593AD1" w14:textId="77777777" w:rsidR="009B1531" w:rsidRPr="00723F4A" w:rsidRDefault="009B1531" w:rsidP="00733848">
            <w:pPr>
              <w:rPr>
                <w:sz w:val="22"/>
                <w:szCs w:val="22"/>
              </w:rPr>
            </w:pPr>
          </w:p>
        </w:tc>
      </w:tr>
      <w:tr w:rsidR="009B1531" w:rsidRPr="00723F4A" w14:paraId="674C96EA"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7F47FE9A" w14:textId="77777777" w:rsidR="009B1531" w:rsidRPr="00723F4A" w:rsidRDefault="009B1531">
            <w:pPr>
              <w:pStyle w:val="ListParagraph"/>
              <w:numPr>
                <w:ilvl w:val="0"/>
                <w:numId w:val="59"/>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7FF46D2" w14:textId="77777777" w:rsidR="009B1531" w:rsidRPr="00723F4A" w:rsidRDefault="009B1531" w:rsidP="00733848">
            <w:pPr>
              <w:rPr>
                <w:sz w:val="22"/>
                <w:szCs w:val="22"/>
              </w:rPr>
            </w:pPr>
          </w:p>
        </w:tc>
      </w:tr>
      <w:tr w:rsidR="009B1531" w:rsidRPr="00723F4A" w14:paraId="220574BA"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0468ACB" w14:textId="77777777" w:rsidR="009B1531" w:rsidRPr="00723F4A" w:rsidRDefault="009B1531" w:rsidP="00733848">
            <w:pPr>
              <w:rPr>
                <w:sz w:val="22"/>
                <w:szCs w:val="22"/>
              </w:rPr>
            </w:pPr>
            <w:r w:rsidRPr="00723F4A">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4743EC" w14:textId="77777777" w:rsidR="009B1531" w:rsidRPr="00723F4A" w:rsidRDefault="009B1531" w:rsidP="00733848">
            <w:pPr>
              <w:rPr>
                <w:sz w:val="22"/>
                <w:szCs w:val="22"/>
              </w:rPr>
            </w:pPr>
          </w:p>
        </w:tc>
      </w:tr>
    </w:tbl>
    <w:p w14:paraId="28628504" w14:textId="77777777" w:rsidR="000610B9" w:rsidRPr="00723F4A" w:rsidRDefault="000610B9" w:rsidP="00AB6081">
      <w:pPr>
        <w:ind w:left="720" w:hanging="720"/>
        <w:jc w:val="both"/>
      </w:pPr>
    </w:p>
    <w:p w14:paraId="6CF63EFD" w14:textId="77777777" w:rsidR="009B1531" w:rsidRPr="00723F4A" w:rsidRDefault="009B1531"/>
    <w:p w14:paraId="0BCB158E" w14:textId="77777777" w:rsidR="009B1531" w:rsidRPr="00723F4A" w:rsidRDefault="009B1531"/>
    <w:p w14:paraId="38AE7B15" w14:textId="77777777" w:rsidR="009B1531" w:rsidRPr="00723F4A" w:rsidRDefault="009B1531"/>
    <w:p w14:paraId="7AFBF129" w14:textId="7C8F0566" w:rsidR="009B1531" w:rsidRPr="00723F4A" w:rsidRDefault="009B1531">
      <w:r w:rsidRPr="00723F4A">
        <w:br w:type="page"/>
      </w:r>
    </w:p>
    <w:p w14:paraId="15CF27D3" w14:textId="77777777" w:rsidR="009B1531" w:rsidRPr="00723F4A" w:rsidRDefault="009B1531"/>
    <w:tbl>
      <w:tblPr>
        <w:tblW w:w="8902" w:type="dxa"/>
        <w:jc w:val="center"/>
        <w:tblLayout w:type="fixed"/>
        <w:tblLook w:val="0000" w:firstRow="0" w:lastRow="0" w:firstColumn="0" w:lastColumn="0" w:noHBand="0" w:noVBand="0"/>
      </w:tblPr>
      <w:tblGrid>
        <w:gridCol w:w="5773"/>
        <w:gridCol w:w="3129"/>
      </w:tblGrid>
      <w:tr w:rsidR="009B1531" w:rsidRPr="00723F4A" w14:paraId="7C88DDB2" w14:textId="77777777" w:rsidTr="00733848">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4862CF82" w14:textId="77777777" w:rsidR="009B1531" w:rsidRPr="00723F4A" w:rsidRDefault="009B1531" w:rsidP="00733848">
            <w:pPr>
              <w:rPr>
                <w:b/>
                <w:sz w:val="22"/>
                <w:szCs w:val="22"/>
              </w:rPr>
            </w:pPr>
            <w:r w:rsidRPr="00723F4A">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11BF8CCA" w14:textId="77777777" w:rsidR="009B1531" w:rsidRPr="00723F4A" w:rsidRDefault="009B1531" w:rsidP="00733848">
            <w:pPr>
              <w:jc w:val="center"/>
              <w:rPr>
                <w:b/>
                <w:sz w:val="22"/>
                <w:szCs w:val="22"/>
              </w:rPr>
            </w:pPr>
            <w:r w:rsidRPr="00723F4A">
              <w:rPr>
                <w:b/>
                <w:sz w:val="22"/>
                <w:szCs w:val="22"/>
              </w:rPr>
              <w:t>Description</w:t>
            </w:r>
            <w:r w:rsidRPr="00723F4A">
              <w:rPr>
                <w:b/>
                <w:sz w:val="22"/>
                <w:szCs w:val="22"/>
                <w:vertAlign w:val="superscript"/>
              </w:rPr>
              <w:t>2</w:t>
            </w:r>
          </w:p>
        </w:tc>
      </w:tr>
      <w:tr w:rsidR="009B1531" w:rsidRPr="00723F4A" w14:paraId="71A63BD2"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9ADFE56" w14:textId="77777777" w:rsidR="009B1531" w:rsidRPr="00723F4A" w:rsidRDefault="009B1531">
            <w:pPr>
              <w:pStyle w:val="ListParagraph"/>
              <w:numPr>
                <w:ilvl w:val="0"/>
                <w:numId w:val="43"/>
              </w:numPr>
              <w:rPr>
                <w:b/>
                <w:sz w:val="22"/>
                <w:szCs w:val="22"/>
                <w:u w:val="single"/>
              </w:rPr>
            </w:pPr>
            <w:r w:rsidRPr="00723F4A">
              <w:rPr>
                <w:rFonts w:cs="Arial"/>
                <w:b/>
                <w:bCs/>
              </w:rPr>
              <w:t>Biyala WWTP</w:t>
            </w:r>
          </w:p>
        </w:tc>
        <w:tc>
          <w:tcPr>
            <w:tcW w:w="3129" w:type="dxa"/>
            <w:tcBorders>
              <w:top w:val="single" w:sz="6" w:space="0" w:color="auto"/>
              <w:left w:val="single" w:sz="6" w:space="0" w:color="auto"/>
              <w:bottom w:val="single" w:sz="8" w:space="0" w:color="auto"/>
              <w:right w:val="single" w:sz="6" w:space="0" w:color="auto"/>
            </w:tcBorders>
            <w:shd w:val="clear" w:color="auto" w:fill="auto"/>
            <w:vAlign w:val="center"/>
          </w:tcPr>
          <w:p w14:paraId="1302E8B6" w14:textId="77777777" w:rsidR="009B1531" w:rsidRPr="00723F4A" w:rsidRDefault="009B1531" w:rsidP="00733848">
            <w:pPr>
              <w:jc w:val="center"/>
              <w:rPr>
                <w:b/>
                <w:sz w:val="22"/>
                <w:szCs w:val="22"/>
              </w:rPr>
            </w:pPr>
            <w:r w:rsidRPr="00723F4A">
              <w:rPr>
                <w:b/>
                <w:sz w:val="22"/>
                <w:szCs w:val="22"/>
              </w:rPr>
              <w:t>Price</w:t>
            </w:r>
            <w:r w:rsidRPr="00723F4A">
              <w:rPr>
                <w:b/>
                <w:sz w:val="22"/>
                <w:szCs w:val="22"/>
                <w:vertAlign w:val="superscript"/>
              </w:rPr>
              <w:t>3</w:t>
            </w:r>
          </w:p>
        </w:tc>
      </w:tr>
      <w:tr w:rsidR="009B1531" w:rsidRPr="00723F4A" w14:paraId="240203D4" w14:textId="77777777" w:rsidTr="00733848">
        <w:trPr>
          <w:trHeight w:hRule="exact" w:val="382"/>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151DFDA" w14:textId="77777777" w:rsidR="009B1531" w:rsidRPr="00723F4A" w:rsidRDefault="009B1531" w:rsidP="00733848">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0D056BB7" w14:textId="476AAEC4" w:rsidR="009B1531" w:rsidRPr="00723F4A" w:rsidRDefault="009B1531" w:rsidP="00733848">
            <w:pPr>
              <w:jc w:val="center"/>
              <w:rPr>
                <w:b/>
                <w:sz w:val="22"/>
                <w:szCs w:val="22"/>
              </w:rPr>
            </w:pPr>
            <w:r w:rsidRPr="00723F4A">
              <w:rPr>
                <w:b/>
                <w:sz w:val="22"/>
                <w:szCs w:val="22"/>
              </w:rPr>
              <w:t>Currency (Euro)</w:t>
            </w:r>
          </w:p>
        </w:tc>
      </w:tr>
      <w:tr w:rsidR="009B1531" w:rsidRPr="00723F4A" w14:paraId="0FB5FBB8"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C59A644" w14:textId="77777777" w:rsidR="009B1531" w:rsidRPr="00723F4A" w:rsidRDefault="009B1531" w:rsidP="00733848">
            <w:pPr>
              <w:rPr>
                <w:b/>
                <w:bCs/>
                <w:sz w:val="22"/>
                <w:szCs w:val="22"/>
                <w:u w:val="single"/>
              </w:rPr>
            </w:pPr>
            <w:r w:rsidRPr="00723F4A">
              <w:rPr>
                <w:b/>
                <w:bCs/>
                <w:sz w:val="22"/>
                <w:szCs w:val="22"/>
                <w:u w:val="single"/>
              </w:rPr>
              <w:t>D.1 Design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64C7F22" w14:textId="77777777" w:rsidR="009B1531" w:rsidRPr="00723F4A" w:rsidRDefault="009B1531" w:rsidP="00733848">
            <w:pPr>
              <w:rPr>
                <w:sz w:val="22"/>
                <w:szCs w:val="22"/>
              </w:rPr>
            </w:pPr>
          </w:p>
        </w:tc>
      </w:tr>
      <w:tr w:rsidR="009B1531" w:rsidRPr="00723F4A" w14:paraId="4752689E"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3867671"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87ABA85" w14:textId="77777777" w:rsidR="009B1531" w:rsidRPr="00723F4A" w:rsidRDefault="009B1531" w:rsidP="00733848">
            <w:pPr>
              <w:rPr>
                <w:sz w:val="22"/>
                <w:szCs w:val="22"/>
              </w:rPr>
            </w:pPr>
          </w:p>
        </w:tc>
      </w:tr>
      <w:tr w:rsidR="009B1531" w:rsidRPr="00723F4A" w14:paraId="3CB8B58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F84493E"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0FAB32D" w14:textId="77777777" w:rsidR="009B1531" w:rsidRPr="00723F4A" w:rsidRDefault="009B1531" w:rsidP="00733848">
            <w:pPr>
              <w:rPr>
                <w:sz w:val="22"/>
                <w:szCs w:val="22"/>
              </w:rPr>
            </w:pPr>
          </w:p>
        </w:tc>
      </w:tr>
      <w:tr w:rsidR="009B1531" w:rsidRPr="00723F4A" w14:paraId="0D8B33F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5185F93"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3173CFA" w14:textId="77777777" w:rsidR="009B1531" w:rsidRPr="00723F4A" w:rsidRDefault="009B1531" w:rsidP="00733848">
            <w:pPr>
              <w:rPr>
                <w:sz w:val="22"/>
                <w:szCs w:val="22"/>
              </w:rPr>
            </w:pPr>
          </w:p>
        </w:tc>
      </w:tr>
      <w:tr w:rsidR="009B1531" w:rsidRPr="00723F4A" w14:paraId="554941F6"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05548D9"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2D87690" w14:textId="77777777" w:rsidR="009B1531" w:rsidRPr="00723F4A" w:rsidRDefault="009B1531" w:rsidP="00733848">
            <w:pPr>
              <w:rPr>
                <w:sz w:val="22"/>
                <w:szCs w:val="22"/>
              </w:rPr>
            </w:pPr>
          </w:p>
        </w:tc>
      </w:tr>
      <w:tr w:rsidR="009B1531" w:rsidRPr="00723F4A" w14:paraId="1BB494D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674576D"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84AE15D" w14:textId="77777777" w:rsidR="009B1531" w:rsidRPr="00723F4A" w:rsidRDefault="009B1531" w:rsidP="00733848">
            <w:pPr>
              <w:rPr>
                <w:sz w:val="22"/>
                <w:szCs w:val="22"/>
              </w:rPr>
            </w:pPr>
          </w:p>
        </w:tc>
      </w:tr>
      <w:tr w:rsidR="009B1531" w:rsidRPr="00723F4A" w14:paraId="5264635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9BFA139"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798F7BA" w14:textId="77777777" w:rsidR="009B1531" w:rsidRPr="00723F4A" w:rsidRDefault="009B1531" w:rsidP="00733848">
            <w:pPr>
              <w:pStyle w:val="ListParagraph"/>
              <w:rPr>
                <w:sz w:val="22"/>
                <w:szCs w:val="22"/>
              </w:rPr>
            </w:pPr>
          </w:p>
        </w:tc>
      </w:tr>
      <w:tr w:rsidR="009B1531" w:rsidRPr="00723F4A" w14:paraId="5BA91B7E"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70434F4D" w14:textId="77777777" w:rsidR="009B1531" w:rsidRPr="00723F4A" w:rsidRDefault="009B1531" w:rsidP="00733848">
            <w:pPr>
              <w:rPr>
                <w:b/>
                <w:bCs/>
                <w:sz w:val="22"/>
                <w:szCs w:val="22"/>
                <w:u w:val="single"/>
              </w:rPr>
            </w:pPr>
            <w:r w:rsidRPr="00723F4A">
              <w:rPr>
                <w:b/>
                <w:bCs/>
                <w:sz w:val="22"/>
                <w:szCs w:val="22"/>
                <w:u w:val="single"/>
              </w:rPr>
              <w:t>D.2 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146293E" w14:textId="77777777" w:rsidR="009B1531" w:rsidRPr="00723F4A" w:rsidRDefault="009B1531" w:rsidP="00733848">
            <w:pPr>
              <w:rPr>
                <w:sz w:val="22"/>
                <w:szCs w:val="22"/>
              </w:rPr>
            </w:pPr>
          </w:p>
        </w:tc>
      </w:tr>
      <w:tr w:rsidR="009B1531" w:rsidRPr="00723F4A" w14:paraId="6195E37C"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190A72A"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569A970" w14:textId="77777777" w:rsidR="009B1531" w:rsidRPr="00723F4A" w:rsidRDefault="009B1531" w:rsidP="00733848">
            <w:pPr>
              <w:rPr>
                <w:sz w:val="22"/>
                <w:szCs w:val="22"/>
              </w:rPr>
            </w:pPr>
          </w:p>
        </w:tc>
      </w:tr>
      <w:tr w:rsidR="009B1531" w:rsidRPr="00723F4A" w14:paraId="691915DB"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4E45016C"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85467A6" w14:textId="77777777" w:rsidR="009B1531" w:rsidRPr="00723F4A" w:rsidRDefault="009B1531" w:rsidP="00733848">
            <w:pPr>
              <w:rPr>
                <w:sz w:val="22"/>
                <w:szCs w:val="22"/>
              </w:rPr>
            </w:pPr>
          </w:p>
        </w:tc>
      </w:tr>
      <w:tr w:rsidR="009B1531" w:rsidRPr="00723F4A" w14:paraId="415EF3F6"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2686880"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A7DA63A" w14:textId="77777777" w:rsidR="009B1531" w:rsidRPr="00723F4A" w:rsidRDefault="009B1531" w:rsidP="00733848">
            <w:pPr>
              <w:rPr>
                <w:sz w:val="22"/>
                <w:szCs w:val="22"/>
              </w:rPr>
            </w:pPr>
          </w:p>
        </w:tc>
      </w:tr>
      <w:tr w:rsidR="009B1531" w:rsidRPr="00723F4A" w14:paraId="3DDCFFD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72C1FCB4"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7088B84" w14:textId="77777777" w:rsidR="009B1531" w:rsidRPr="00723F4A" w:rsidRDefault="009B1531" w:rsidP="00733848">
            <w:pPr>
              <w:rPr>
                <w:sz w:val="22"/>
                <w:szCs w:val="22"/>
              </w:rPr>
            </w:pPr>
          </w:p>
        </w:tc>
      </w:tr>
      <w:tr w:rsidR="009B1531" w:rsidRPr="00723F4A" w14:paraId="2D449E59"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24F1652" w14:textId="77777777" w:rsidR="009B1531" w:rsidRPr="00723F4A" w:rsidRDefault="009B1531">
            <w:pPr>
              <w:pStyle w:val="ListParagraph"/>
              <w:numPr>
                <w:ilvl w:val="0"/>
                <w:numId w:val="6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F182B5F" w14:textId="77777777" w:rsidR="009B1531" w:rsidRPr="00723F4A" w:rsidRDefault="009B1531" w:rsidP="00733848">
            <w:pPr>
              <w:rPr>
                <w:sz w:val="22"/>
                <w:szCs w:val="22"/>
              </w:rPr>
            </w:pPr>
          </w:p>
        </w:tc>
      </w:tr>
      <w:tr w:rsidR="009B1531" w:rsidRPr="00723F4A" w14:paraId="22DCE81C"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7B9712" w14:textId="77777777" w:rsidR="009B1531" w:rsidRPr="00723F4A" w:rsidRDefault="009B1531" w:rsidP="00733848">
            <w:pPr>
              <w:rPr>
                <w:sz w:val="22"/>
                <w:szCs w:val="22"/>
              </w:rPr>
            </w:pPr>
            <w:r w:rsidRPr="00723F4A">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5F661A" w14:textId="77777777" w:rsidR="009B1531" w:rsidRPr="00723F4A" w:rsidRDefault="009B1531" w:rsidP="00733848">
            <w:pPr>
              <w:rPr>
                <w:sz w:val="22"/>
                <w:szCs w:val="22"/>
              </w:rPr>
            </w:pPr>
          </w:p>
        </w:tc>
      </w:tr>
    </w:tbl>
    <w:p w14:paraId="0866CBF0" w14:textId="77777777" w:rsidR="009B1531" w:rsidRPr="00723F4A" w:rsidRDefault="009B1531"/>
    <w:p w14:paraId="2788F626" w14:textId="77777777" w:rsidR="009B1531" w:rsidRPr="00723F4A" w:rsidRDefault="009B1531">
      <w:r w:rsidRPr="00723F4A">
        <w:br w:type="page"/>
      </w:r>
    </w:p>
    <w:tbl>
      <w:tblPr>
        <w:tblW w:w="8902" w:type="dxa"/>
        <w:jc w:val="center"/>
        <w:tblLayout w:type="fixed"/>
        <w:tblLook w:val="0000" w:firstRow="0" w:lastRow="0" w:firstColumn="0" w:lastColumn="0" w:noHBand="0" w:noVBand="0"/>
      </w:tblPr>
      <w:tblGrid>
        <w:gridCol w:w="5773"/>
        <w:gridCol w:w="3129"/>
      </w:tblGrid>
      <w:tr w:rsidR="009B1531" w:rsidRPr="00723F4A" w14:paraId="18CBDFC0" w14:textId="77777777" w:rsidTr="00733848">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3E30788" w14:textId="77777777" w:rsidR="009B1531" w:rsidRPr="00723F4A" w:rsidRDefault="009B1531" w:rsidP="00733848">
            <w:pPr>
              <w:rPr>
                <w:b/>
                <w:sz w:val="22"/>
                <w:szCs w:val="22"/>
              </w:rPr>
            </w:pPr>
            <w:r w:rsidRPr="00723F4A">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47A4CFFC" w14:textId="77777777" w:rsidR="009B1531" w:rsidRPr="00723F4A" w:rsidRDefault="009B1531" w:rsidP="00733848">
            <w:pPr>
              <w:jc w:val="center"/>
              <w:rPr>
                <w:b/>
                <w:sz w:val="22"/>
                <w:szCs w:val="22"/>
              </w:rPr>
            </w:pPr>
            <w:r w:rsidRPr="00723F4A">
              <w:rPr>
                <w:b/>
                <w:sz w:val="22"/>
                <w:szCs w:val="22"/>
              </w:rPr>
              <w:t>Description</w:t>
            </w:r>
            <w:r w:rsidRPr="00723F4A">
              <w:rPr>
                <w:b/>
                <w:sz w:val="22"/>
                <w:szCs w:val="22"/>
                <w:vertAlign w:val="superscript"/>
              </w:rPr>
              <w:t>2</w:t>
            </w:r>
          </w:p>
        </w:tc>
      </w:tr>
      <w:tr w:rsidR="009B1531" w:rsidRPr="00723F4A" w14:paraId="16AADF1B"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60537D20" w14:textId="77777777" w:rsidR="009B1531" w:rsidRPr="00723F4A" w:rsidRDefault="009B1531">
            <w:pPr>
              <w:pStyle w:val="ListParagraph"/>
              <w:numPr>
                <w:ilvl w:val="0"/>
                <w:numId w:val="43"/>
              </w:numPr>
              <w:spacing w:before="120" w:after="240"/>
              <w:ind w:right="-43"/>
              <w:jc w:val="both"/>
              <w:rPr>
                <w:b/>
                <w:sz w:val="22"/>
                <w:szCs w:val="22"/>
                <w:u w:val="single"/>
              </w:rPr>
            </w:pPr>
            <w:r w:rsidRPr="00723F4A">
              <w:rPr>
                <w:rFonts w:cs="Arial"/>
                <w:b/>
                <w:bCs/>
              </w:rPr>
              <w:t>Ibshan WWTP Rehabiltation</w:t>
            </w:r>
          </w:p>
        </w:tc>
        <w:tc>
          <w:tcPr>
            <w:tcW w:w="3129" w:type="dxa"/>
            <w:tcBorders>
              <w:top w:val="single" w:sz="6" w:space="0" w:color="auto"/>
              <w:left w:val="single" w:sz="6" w:space="0" w:color="auto"/>
              <w:bottom w:val="single" w:sz="8" w:space="0" w:color="auto"/>
              <w:right w:val="single" w:sz="6" w:space="0" w:color="auto"/>
            </w:tcBorders>
            <w:shd w:val="clear" w:color="auto" w:fill="auto"/>
            <w:vAlign w:val="center"/>
          </w:tcPr>
          <w:p w14:paraId="7DF40D30" w14:textId="77777777" w:rsidR="009B1531" w:rsidRPr="00723F4A" w:rsidRDefault="009B1531" w:rsidP="00733848">
            <w:pPr>
              <w:jc w:val="center"/>
              <w:rPr>
                <w:b/>
                <w:sz w:val="22"/>
                <w:szCs w:val="22"/>
              </w:rPr>
            </w:pPr>
            <w:r w:rsidRPr="00723F4A">
              <w:rPr>
                <w:b/>
                <w:sz w:val="22"/>
                <w:szCs w:val="22"/>
              </w:rPr>
              <w:t>Price</w:t>
            </w:r>
            <w:r w:rsidRPr="00723F4A">
              <w:rPr>
                <w:b/>
                <w:sz w:val="22"/>
                <w:szCs w:val="22"/>
                <w:vertAlign w:val="superscript"/>
              </w:rPr>
              <w:t>3</w:t>
            </w:r>
          </w:p>
        </w:tc>
      </w:tr>
      <w:tr w:rsidR="009B1531" w:rsidRPr="00723F4A" w14:paraId="565E1B78" w14:textId="77777777" w:rsidTr="00733848">
        <w:trPr>
          <w:trHeight w:hRule="exact" w:val="382"/>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43DBB3E" w14:textId="77777777" w:rsidR="009B1531" w:rsidRPr="00723F4A" w:rsidRDefault="009B1531" w:rsidP="00733848">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3F450859" w14:textId="690426E7" w:rsidR="009B1531" w:rsidRPr="00723F4A" w:rsidRDefault="009B1531" w:rsidP="00733848">
            <w:pPr>
              <w:jc w:val="center"/>
              <w:rPr>
                <w:b/>
                <w:sz w:val="22"/>
                <w:szCs w:val="22"/>
              </w:rPr>
            </w:pPr>
            <w:r w:rsidRPr="00723F4A">
              <w:rPr>
                <w:b/>
                <w:sz w:val="22"/>
                <w:szCs w:val="22"/>
              </w:rPr>
              <w:t>Currency (Euro)</w:t>
            </w:r>
          </w:p>
        </w:tc>
      </w:tr>
      <w:tr w:rsidR="009B1531" w:rsidRPr="00723F4A" w14:paraId="1647DD76"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3509BF7" w14:textId="77777777" w:rsidR="009B1531" w:rsidRPr="00723F4A" w:rsidRDefault="009B1531" w:rsidP="00733848">
            <w:pPr>
              <w:rPr>
                <w:b/>
                <w:bCs/>
                <w:sz w:val="22"/>
                <w:szCs w:val="22"/>
                <w:u w:val="single"/>
              </w:rPr>
            </w:pPr>
            <w:r w:rsidRPr="00723F4A">
              <w:rPr>
                <w:b/>
                <w:bCs/>
                <w:sz w:val="22"/>
                <w:szCs w:val="22"/>
                <w:u w:val="single"/>
              </w:rPr>
              <w:t>E.1 Design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67C369B" w14:textId="77777777" w:rsidR="009B1531" w:rsidRPr="00723F4A" w:rsidRDefault="009B1531" w:rsidP="00733848">
            <w:pPr>
              <w:rPr>
                <w:sz w:val="22"/>
                <w:szCs w:val="22"/>
              </w:rPr>
            </w:pPr>
          </w:p>
        </w:tc>
      </w:tr>
      <w:tr w:rsidR="009B1531" w:rsidRPr="00723F4A" w14:paraId="46A6E56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E07A2CD"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5FD6F62" w14:textId="77777777" w:rsidR="009B1531" w:rsidRPr="00723F4A" w:rsidRDefault="009B1531" w:rsidP="00733848">
            <w:pPr>
              <w:rPr>
                <w:sz w:val="22"/>
                <w:szCs w:val="22"/>
              </w:rPr>
            </w:pPr>
          </w:p>
        </w:tc>
      </w:tr>
      <w:tr w:rsidR="009B1531" w:rsidRPr="00723F4A" w14:paraId="1C906A2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BBC9D35"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DE7B179" w14:textId="77777777" w:rsidR="009B1531" w:rsidRPr="00723F4A" w:rsidRDefault="009B1531" w:rsidP="00733848">
            <w:pPr>
              <w:rPr>
                <w:sz w:val="22"/>
                <w:szCs w:val="22"/>
              </w:rPr>
            </w:pPr>
          </w:p>
        </w:tc>
      </w:tr>
      <w:tr w:rsidR="009B1531" w:rsidRPr="00723F4A" w14:paraId="69A971F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B44B23B"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5766264" w14:textId="77777777" w:rsidR="009B1531" w:rsidRPr="00723F4A" w:rsidRDefault="009B1531" w:rsidP="00733848">
            <w:pPr>
              <w:rPr>
                <w:sz w:val="22"/>
                <w:szCs w:val="22"/>
              </w:rPr>
            </w:pPr>
          </w:p>
        </w:tc>
      </w:tr>
      <w:tr w:rsidR="009B1531" w:rsidRPr="00723F4A" w14:paraId="0CB6894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485F031"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15C4B03" w14:textId="77777777" w:rsidR="009B1531" w:rsidRPr="00723F4A" w:rsidRDefault="009B1531" w:rsidP="00733848">
            <w:pPr>
              <w:rPr>
                <w:sz w:val="22"/>
                <w:szCs w:val="22"/>
              </w:rPr>
            </w:pPr>
          </w:p>
        </w:tc>
      </w:tr>
      <w:tr w:rsidR="009B1531" w:rsidRPr="00723F4A" w14:paraId="3CCAF02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1BE5FA9"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F68A692" w14:textId="77777777" w:rsidR="009B1531" w:rsidRPr="00723F4A" w:rsidRDefault="009B1531" w:rsidP="00733848">
            <w:pPr>
              <w:rPr>
                <w:sz w:val="22"/>
                <w:szCs w:val="22"/>
              </w:rPr>
            </w:pPr>
          </w:p>
        </w:tc>
      </w:tr>
      <w:tr w:rsidR="009B1531" w:rsidRPr="00723F4A" w14:paraId="4227CD15"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06BDC16"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4E7229D" w14:textId="77777777" w:rsidR="009B1531" w:rsidRPr="00723F4A" w:rsidRDefault="009B1531" w:rsidP="00733848">
            <w:pPr>
              <w:pStyle w:val="ListParagraph"/>
              <w:rPr>
                <w:sz w:val="22"/>
                <w:szCs w:val="22"/>
              </w:rPr>
            </w:pPr>
          </w:p>
        </w:tc>
      </w:tr>
      <w:tr w:rsidR="009B1531" w:rsidRPr="00723F4A" w14:paraId="5303033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BF375A0" w14:textId="77777777" w:rsidR="009B1531" w:rsidRPr="00723F4A" w:rsidRDefault="009B1531" w:rsidP="00733848">
            <w:pPr>
              <w:rPr>
                <w:b/>
                <w:bCs/>
                <w:sz w:val="22"/>
                <w:szCs w:val="22"/>
                <w:u w:val="single"/>
              </w:rPr>
            </w:pPr>
            <w:r w:rsidRPr="00723F4A">
              <w:rPr>
                <w:b/>
                <w:bCs/>
                <w:sz w:val="22"/>
                <w:szCs w:val="22"/>
                <w:u w:val="single"/>
              </w:rPr>
              <w:t>D.2 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5F42A2F" w14:textId="77777777" w:rsidR="009B1531" w:rsidRPr="00723F4A" w:rsidRDefault="009B1531" w:rsidP="00733848">
            <w:pPr>
              <w:rPr>
                <w:sz w:val="22"/>
                <w:szCs w:val="22"/>
              </w:rPr>
            </w:pPr>
          </w:p>
        </w:tc>
      </w:tr>
      <w:tr w:rsidR="009B1531" w:rsidRPr="00723F4A" w14:paraId="549CADA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5A06E3D"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6B1F8A5" w14:textId="77777777" w:rsidR="009B1531" w:rsidRPr="00723F4A" w:rsidRDefault="009B1531" w:rsidP="00733848">
            <w:pPr>
              <w:rPr>
                <w:sz w:val="22"/>
                <w:szCs w:val="22"/>
              </w:rPr>
            </w:pPr>
          </w:p>
        </w:tc>
      </w:tr>
      <w:tr w:rsidR="009B1531" w:rsidRPr="00723F4A" w14:paraId="2BBCAB9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9BEC619"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6C26C2C" w14:textId="77777777" w:rsidR="009B1531" w:rsidRPr="00723F4A" w:rsidRDefault="009B1531" w:rsidP="00733848">
            <w:pPr>
              <w:rPr>
                <w:sz w:val="22"/>
                <w:szCs w:val="22"/>
              </w:rPr>
            </w:pPr>
          </w:p>
        </w:tc>
      </w:tr>
      <w:tr w:rsidR="009B1531" w:rsidRPr="00723F4A" w14:paraId="5EA112A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00F0D35"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C7A65D2" w14:textId="77777777" w:rsidR="009B1531" w:rsidRPr="00723F4A" w:rsidRDefault="009B1531" w:rsidP="00733848">
            <w:pPr>
              <w:rPr>
                <w:sz w:val="22"/>
                <w:szCs w:val="22"/>
              </w:rPr>
            </w:pPr>
          </w:p>
        </w:tc>
      </w:tr>
      <w:tr w:rsidR="009B1531" w:rsidRPr="00723F4A" w14:paraId="2ABB3552"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454ED86"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929269E" w14:textId="77777777" w:rsidR="009B1531" w:rsidRPr="00723F4A" w:rsidRDefault="009B1531" w:rsidP="00733848">
            <w:pPr>
              <w:rPr>
                <w:sz w:val="22"/>
                <w:szCs w:val="22"/>
              </w:rPr>
            </w:pPr>
          </w:p>
        </w:tc>
      </w:tr>
      <w:tr w:rsidR="009B1531" w:rsidRPr="00723F4A" w14:paraId="26B7177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AF94DEC" w14:textId="77777777" w:rsidR="009B1531" w:rsidRPr="00723F4A" w:rsidRDefault="009B1531">
            <w:pPr>
              <w:pStyle w:val="ListParagraph"/>
              <w:numPr>
                <w:ilvl w:val="0"/>
                <w:numId w:val="6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92F4D58" w14:textId="77777777" w:rsidR="009B1531" w:rsidRPr="00723F4A" w:rsidRDefault="009B1531" w:rsidP="00733848">
            <w:pPr>
              <w:rPr>
                <w:sz w:val="22"/>
                <w:szCs w:val="22"/>
              </w:rPr>
            </w:pPr>
          </w:p>
        </w:tc>
      </w:tr>
      <w:tr w:rsidR="009B1531" w:rsidRPr="00723F4A" w14:paraId="131BE380"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0CED40" w14:textId="77777777" w:rsidR="009B1531" w:rsidRPr="00723F4A" w:rsidRDefault="009B1531" w:rsidP="00733848">
            <w:pPr>
              <w:rPr>
                <w:sz w:val="22"/>
                <w:szCs w:val="22"/>
              </w:rPr>
            </w:pPr>
            <w:r w:rsidRPr="00723F4A">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F69E18" w14:textId="77777777" w:rsidR="009B1531" w:rsidRPr="00723F4A" w:rsidRDefault="009B1531" w:rsidP="00733848">
            <w:pPr>
              <w:rPr>
                <w:sz w:val="22"/>
                <w:szCs w:val="22"/>
              </w:rPr>
            </w:pPr>
          </w:p>
        </w:tc>
      </w:tr>
    </w:tbl>
    <w:p w14:paraId="28C6389C" w14:textId="77777777" w:rsidR="009B1531" w:rsidRPr="00723F4A" w:rsidRDefault="009B1531"/>
    <w:p w14:paraId="796CADF1" w14:textId="77777777" w:rsidR="009B1531" w:rsidRPr="00723F4A" w:rsidRDefault="009B1531">
      <w:r w:rsidRPr="00723F4A">
        <w:br w:type="page"/>
      </w:r>
    </w:p>
    <w:tbl>
      <w:tblPr>
        <w:tblW w:w="8902" w:type="dxa"/>
        <w:jc w:val="center"/>
        <w:tblLayout w:type="fixed"/>
        <w:tblLook w:val="0000" w:firstRow="0" w:lastRow="0" w:firstColumn="0" w:lastColumn="0" w:noHBand="0" w:noVBand="0"/>
      </w:tblPr>
      <w:tblGrid>
        <w:gridCol w:w="5773"/>
        <w:gridCol w:w="3129"/>
      </w:tblGrid>
      <w:tr w:rsidR="009B1531" w:rsidRPr="00723F4A" w14:paraId="39C1939A" w14:textId="77777777" w:rsidTr="00733848">
        <w:trPr>
          <w:trHeight w:val="509"/>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C202EC7" w14:textId="77777777" w:rsidR="009B1531" w:rsidRPr="00723F4A" w:rsidRDefault="009B1531" w:rsidP="00733848">
            <w:pPr>
              <w:rPr>
                <w:b/>
                <w:sz w:val="22"/>
                <w:szCs w:val="22"/>
              </w:rPr>
            </w:pPr>
            <w:r w:rsidRPr="00723F4A">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9AF6BA6" w14:textId="77777777" w:rsidR="009B1531" w:rsidRPr="00723F4A" w:rsidRDefault="009B1531" w:rsidP="00733848">
            <w:pPr>
              <w:jc w:val="center"/>
              <w:rPr>
                <w:b/>
                <w:sz w:val="22"/>
                <w:szCs w:val="22"/>
              </w:rPr>
            </w:pPr>
            <w:r w:rsidRPr="00723F4A">
              <w:rPr>
                <w:b/>
                <w:sz w:val="22"/>
                <w:szCs w:val="22"/>
              </w:rPr>
              <w:t>Description</w:t>
            </w:r>
            <w:r w:rsidRPr="00723F4A">
              <w:rPr>
                <w:b/>
                <w:sz w:val="22"/>
                <w:szCs w:val="22"/>
                <w:vertAlign w:val="superscript"/>
              </w:rPr>
              <w:t>2</w:t>
            </w:r>
          </w:p>
        </w:tc>
      </w:tr>
      <w:tr w:rsidR="009B1531" w:rsidRPr="00723F4A" w14:paraId="3809F252"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2483BAF" w14:textId="77777777" w:rsidR="009B1531" w:rsidRPr="00723F4A" w:rsidRDefault="009B1531">
            <w:pPr>
              <w:pStyle w:val="ListParagraph"/>
              <w:numPr>
                <w:ilvl w:val="0"/>
                <w:numId w:val="43"/>
              </w:numPr>
              <w:rPr>
                <w:b/>
                <w:sz w:val="22"/>
                <w:szCs w:val="22"/>
                <w:u w:val="single"/>
              </w:rPr>
            </w:pPr>
            <w:r w:rsidRPr="00723F4A">
              <w:rPr>
                <w:rFonts w:cs="Arial"/>
                <w:b/>
                <w:bCs/>
              </w:rPr>
              <w:t>Al-Nasryyah Cluster</w:t>
            </w:r>
          </w:p>
        </w:tc>
        <w:tc>
          <w:tcPr>
            <w:tcW w:w="3129" w:type="dxa"/>
            <w:tcBorders>
              <w:top w:val="single" w:sz="6" w:space="0" w:color="auto"/>
              <w:left w:val="single" w:sz="6" w:space="0" w:color="auto"/>
              <w:bottom w:val="single" w:sz="8" w:space="0" w:color="auto"/>
              <w:right w:val="single" w:sz="6" w:space="0" w:color="auto"/>
            </w:tcBorders>
            <w:shd w:val="clear" w:color="auto" w:fill="auto"/>
            <w:vAlign w:val="center"/>
          </w:tcPr>
          <w:p w14:paraId="38268004" w14:textId="77777777" w:rsidR="009B1531" w:rsidRPr="00723F4A" w:rsidRDefault="009B1531" w:rsidP="00733848">
            <w:pPr>
              <w:jc w:val="center"/>
              <w:rPr>
                <w:b/>
                <w:sz w:val="22"/>
                <w:szCs w:val="22"/>
              </w:rPr>
            </w:pPr>
            <w:r w:rsidRPr="00723F4A">
              <w:rPr>
                <w:b/>
                <w:sz w:val="22"/>
                <w:szCs w:val="22"/>
              </w:rPr>
              <w:t>Price</w:t>
            </w:r>
            <w:r w:rsidRPr="00723F4A">
              <w:rPr>
                <w:b/>
                <w:sz w:val="22"/>
                <w:szCs w:val="22"/>
                <w:vertAlign w:val="superscript"/>
              </w:rPr>
              <w:t>3</w:t>
            </w:r>
          </w:p>
        </w:tc>
      </w:tr>
      <w:tr w:rsidR="009B1531" w:rsidRPr="00723F4A" w14:paraId="1462816F" w14:textId="77777777" w:rsidTr="00733848">
        <w:trPr>
          <w:trHeight w:hRule="exact" w:val="391"/>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0A1F799" w14:textId="77777777" w:rsidR="009B1531" w:rsidRPr="00723F4A" w:rsidRDefault="009B1531" w:rsidP="00733848">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10A4912F" w14:textId="7D122159" w:rsidR="009B1531" w:rsidRPr="00723F4A" w:rsidRDefault="009B1531" w:rsidP="00733848">
            <w:pPr>
              <w:jc w:val="center"/>
              <w:rPr>
                <w:b/>
                <w:sz w:val="22"/>
                <w:szCs w:val="22"/>
              </w:rPr>
            </w:pPr>
            <w:r w:rsidRPr="00723F4A">
              <w:rPr>
                <w:b/>
                <w:sz w:val="22"/>
                <w:szCs w:val="22"/>
              </w:rPr>
              <w:t>Currency (Euro)</w:t>
            </w:r>
          </w:p>
        </w:tc>
      </w:tr>
      <w:tr w:rsidR="009B1531" w:rsidRPr="00723F4A" w14:paraId="2461F890"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20C2C22" w14:textId="77777777" w:rsidR="009B1531" w:rsidRPr="00723F4A" w:rsidRDefault="009B1531" w:rsidP="00733848">
            <w:pPr>
              <w:rPr>
                <w:b/>
                <w:bCs/>
                <w:sz w:val="22"/>
                <w:szCs w:val="22"/>
                <w:u w:val="single"/>
              </w:rPr>
            </w:pPr>
            <w:r w:rsidRPr="00723F4A">
              <w:rPr>
                <w:b/>
                <w:bCs/>
                <w:sz w:val="22"/>
                <w:szCs w:val="22"/>
                <w:u w:val="single"/>
              </w:rPr>
              <w:t>F.1 Design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805DFA8" w14:textId="77777777" w:rsidR="009B1531" w:rsidRPr="00723F4A" w:rsidRDefault="009B1531" w:rsidP="00733848">
            <w:pPr>
              <w:rPr>
                <w:sz w:val="22"/>
                <w:szCs w:val="22"/>
              </w:rPr>
            </w:pPr>
          </w:p>
        </w:tc>
      </w:tr>
      <w:tr w:rsidR="009B1531" w:rsidRPr="00723F4A" w14:paraId="40BE461E"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D897F8E"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EEF6338" w14:textId="77777777" w:rsidR="009B1531" w:rsidRPr="00723F4A" w:rsidRDefault="009B1531" w:rsidP="00733848">
            <w:pPr>
              <w:rPr>
                <w:sz w:val="22"/>
                <w:szCs w:val="22"/>
              </w:rPr>
            </w:pPr>
          </w:p>
        </w:tc>
      </w:tr>
      <w:tr w:rsidR="009B1531" w:rsidRPr="00723F4A" w14:paraId="14D3353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E94C098"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BAD5CF1" w14:textId="77777777" w:rsidR="009B1531" w:rsidRPr="00723F4A" w:rsidRDefault="009B1531" w:rsidP="00733848">
            <w:pPr>
              <w:rPr>
                <w:sz w:val="22"/>
                <w:szCs w:val="22"/>
              </w:rPr>
            </w:pPr>
          </w:p>
        </w:tc>
      </w:tr>
      <w:tr w:rsidR="009B1531" w:rsidRPr="00723F4A" w14:paraId="0FBF4FA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5AE14AB"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25B9DBF" w14:textId="77777777" w:rsidR="009B1531" w:rsidRPr="00723F4A" w:rsidRDefault="009B1531" w:rsidP="00733848">
            <w:pPr>
              <w:rPr>
                <w:sz w:val="22"/>
                <w:szCs w:val="22"/>
              </w:rPr>
            </w:pPr>
          </w:p>
        </w:tc>
      </w:tr>
      <w:tr w:rsidR="009B1531" w:rsidRPr="00723F4A" w14:paraId="21B1162A"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95F740A"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DF38138" w14:textId="77777777" w:rsidR="009B1531" w:rsidRPr="00723F4A" w:rsidRDefault="009B1531" w:rsidP="00733848">
            <w:pPr>
              <w:rPr>
                <w:sz w:val="22"/>
                <w:szCs w:val="22"/>
              </w:rPr>
            </w:pPr>
          </w:p>
        </w:tc>
      </w:tr>
      <w:tr w:rsidR="009B1531" w:rsidRPr="00723F4A" w14:paraId="1AA37DE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1AC146A"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197E11A" w14:textId="77777777" w:rsidR="009B1531" w:rsidRPr="00723F4A" w:rsidRDefault="009B1531" w:rsidP="00733848">
            <w:pPr>
              <w:rPr>
                <w:sz w:val="22"/>
                <w:szCs w:val="22"/>
              </w:rPr>
            </w:pPr>
          </w:p>
        </w:tc>
      </w:tr>
      <w:tr w:rsidR="009B1531" w:rsidRPr="00723F4A" w14:paraId="3931957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D230B5A"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47720CA" w14:textId="77777777" w:rsidR="009B1531" w:rsidRPr="00723F4A" w:rsidRDefault="009B1531" w:rsidP="00733848">
            <w:pPr>
              <w:pStyle w:val="ListParagraph"/>
              <w:rPr>
                <w:sz w:val="22"/>
                <w:szCs w:val="22"/>
              </w:rPr>
            </w:pPr>
          </w:p>
        </w:tc>
      </w:tr>
      <w:tr w:rsidR="009B1531" w:rsidRPr="00723F4A" w14:paraId="6C7AFEC5"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E40A76A" w14:textId="77777777" w:rsidR="009B1531" w:rsidRPr="00723F4A" w:rsidRDefault="009B1531" w:rsidP="00733848">
            <w:pPr>
              <w:rPr>
                <w:b/>
                <w:bCs/>
                <w:sz w:val="22"/>
                <w:szCs w:val="22"/>
                <w:u w:val="single"/>
              </w:rPr>
            </w:pPr>
            <w:r w:rsidRPr="00723F4A">
              <w:rPr>
                <w:b/>
                <w:bCs/>
                <w:sz w:val="22"/>
                <w:szCs w:val="22"/>
                <w:u w:val="single"/>
              </w:rPr>
              <w:t>F.2 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1636087" w14:textId="77777777" w:rsidR="009B1531" w:rsidRPr="00723F4A" w:rsidRDefault="009B1531" w:rsidP="00733848">
            <w:pPr>
              <w:rPr>
                <w:sz w:val="22"/>
                <w:szCs w:val="22"/>
              </w:rPr>
            </w:pPr>
          </w:p>
        </w:tc>
      </w:tr>
      <w:tr w:rsidR="009B1531" w:rsidRPr="00723F4A" w14:paraId="2589AE86"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458CC2B4"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4164609" w14:textId="77777777" w:rsidR="009B1531" w:rsidRPr="00723F4A" w:rsidRDefault="009B1531" w:rsidP="00733848">
            <w:pPr>
              <w:rPr>
                <w:sz w:val="22"/>
                <w:szCs w:val="22"/>
              </w:rPr>
            </w:pPr>
          </w:p>
        </w:tc>
      </w:tr>
      <w:tr w:rsidR="009B1531" w:rsidRPr="00723F4A" w14:paraId="002B5572"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2DF909B2"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5F5C249" w14:textId="77777777" w:rsidR="009B1531" w:rsidRPr="00723F4A" w:rsidRDefault="009B1531" w:rsidP="00733848">
            <w:pPr>
              <w:rPr>
                <w:sz w:val="22"/>
                <w:szCs w:val="22"/>
              </w:rPr>
            </w:pPr>
          </w:p>
        </w:tc>
      </w:tr>
      <w:tr w:rsidR="009B1531" w:rsidRPr="00723F4A" w14:paraId="3C38EDF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979B19C"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C9F742E" w14:textId="77777777" w:rsidR="009B1531" w:rsidRPr="00723F4A" w:rsidRDefault="009B1531" w:rsidP="00733848">
            <w:pPr>
              <w:rPr>
                <w:sz w:val="22"/>
                <w:szCs w:val="22"/>
              </w:rPr>
            </w:pPr>
          </w:p>
        </w:tc>
      </w:tr>
      <w:tr w:rsidR="009B1531" w:rsidRPr="00723F4A" w14:paraId="2C1FAFB1"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F0F213B"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27ACD38" w14:textId="77777777" w:rsidR="009B1531" w:rsidRPr="00723F4A" w:rsidRDefault="009B1531" w:rsidP="00733848">
            <w:pPr>
              <w:rPr>
                <w:sz w:val="22"/>
                <w:szCs w:val="22"/>
              </w:rPr>
            </w:pPr>
          </w:p>
        </w:tc>
      </w:tr>
      <w:tr w:rsidR="009B1531" w:rsidRPr="00723F4A" w14:paraId="5FD6333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56A3E4AD" w14:textId="77777777" w:rsidR="009B1531" w:rsidRPr="00723F4A" w:rsidRDefault="009B1531">
            <w:pPr>
              <w:pStyle w:val="ListParagraph"/>
              <w:numPr>
                <w:ilvl w:val="0"/>
                <w:numId w:val="62"/>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888B6B5" w14:textId="77777777" w:rsidR="009B1531" w:rsidRPr="00723F4A" w:rsidRDefault="009B1531" w:rsidP="00733848">
            <w:pPr>
              <w:rPr>
                <w:sz w:val="22"/>
                <w:szCs w:val="22"/>
              </w:rPr>
            </w:pPr>
          </w:p>
        </w:tc>
      </w:tr>
      <w:tr w:rsidR="009B1531" w:rsidRPr="00723F4A" w14:paraId="4B120C64"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78A42C" w14:textId="77777777" w:rsidR="009B1531" w:rsidRPr="00723F4A" w:rsidRDefault="009B1531" w:rsidP="00733848">
            <w:pPr>
              <w:rPr>
                <w:sz w:val="22"/>
                <w:szCs w:val="22"/>
              </w:rPr>
            </w:pPr>
            <w:r w:rsidRPr="00723F4A">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3EECE0" w14:textId="77777777" w:rsidR="009B1531" w:rsidRPr="00723F4A" w:rsidRDefault="009B1531" w:rsidP="00733848">
            <w:pPr>
              <w:rPr>
                <w:sz w:val="22"/>
                <w:szCs w:val="22"/>
              </w:rPr>
            </w:pPr>
          </w:p>
        </w:tc>
      </w:tr>
    </w:tbl>
    <w:p w14:paraId="43690958" w14:textId="77777777" w:rsidR="009B1531" w:rsidRPr="00723F4A" w:rsidRDefault="009B1531"/>
    <w:p w14:paraId="01142CE0" w14:textId="77777777" w:rsidR="009B1531" w:rsidRPr="00723F4A" w:rsidRDefault="009B1531">
      <w:r w:rsidRPr="00723F4A">
        <w:br w:type="page"/>
      </w:r>
    </w:p>
    <w:tbl>
      <w:tblPr>
        <w:tblW w:w="8902" w:type="dxa"/>
        <w:jc w:val="center"/>
        <w:tblLayout w:type="fixed"/>
        <w:tblLook w:val="0000" w:firstRow="0" w:lastRow="0" w:firstColumn="0" w:lastColumn="0" w:noHBand="0" w:noVBand="0"/>
      </w:tblPr>
      <w:tblGrid>
        <w:gridCol w:w="5773"/>
        <w:gridCol w:w="3129"/>
      </w:tblGrid>
      <w:tr w:rsidR="009B1531" w:rsidRPr="00723F4A" w14:paraId="55191958" w14:textId="77777777" w:rsidTr="00733848">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FDBCD85" w14:textId="77777777" w:rsidR="009B1531" w:rsidRPr="00723F4A" w:rsidRDefault="009B1531" w:rsidP="00733848">
            <w:pPr>
              <w:rPr>
                <w:b/>
                <w:sz w:val="22"/>
                <w:szCs w:val="22"/>
              </w:rPr>
            </w:pPr>
            <w:r w:rsidRPr="00723F4A">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0E685F34" w14:textId="77777777" w:rsidR="009B1531" w:rsidRPr="00723F4A" w:rsidRDefault="009B1531" w:rsidP="00733848">
            <w:pPr>
              <w:jc w:val="center"/>
              <w:rPr>
                <w:b/>
                <w:sz w:val="22"/>
                <w:szCs w:val="22"/>
              </w:rPr>
            </w:pPr>
            <w:r w:rsidRPr="00723F4A">
              <w:rPr>
                <w:b/>
                <w:sz w:val="22"/>
                <w:szCs w:val="22"/>
              </w:rPr>
              <w:t>Description</w:t>
            </w:r>
            <w:r w:rsidRPr="00723F4A">
              <w:rPr>
                <w:b/>
                <w:sz w:val="22"/>
                <w:szCs w:val="22"/>
                <w:vertAlign w:val="superscript"/>
              </w:rPr>
              <w:t>2</w:t>
            </w:r>
          </w:p>
        </w:tc>
      </w:tr>
      <w:tr w:rsidR="009B1531" w:rsidRPr="00723F4A" w14:paraId="3099F353" w14:textId="77777777" w:rsidTr="00733848">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EEE1B70" w14:textId="77777777" w:rsidR="009B1531" w:rsidRPr="00723F4A" w:rsidRDefault="009B1531">
            <w:pPr>
              <w:pStyle w:val="ListParagraph"/>
              <w:numPr>
                <w:ilvl w:val="0"/>
                <w:numId w:val="43"/>
              </w:numPr>
              <w:rPr>
                <w:b/>
                <w:sz w:val="22"/>
                <w:szCs w:val="22"/>
                <w:u w:val="single"/>
              </w:rPr>
            </w:pPr>
            <w:r w:rsidRPr="00723F4A">
              <w:rPr>
                <w:rFonts w:cs="Arial"/>
                <w:b/>
                <w:bCs/>
              </w:rPr>
              <w:t>Kafr Al Jaraydah Cluster</w:t>
            </w:r>
          </w:p>
        </w:tc>
        <w:tc>
          <w:tcPr>
            <w:tcW w:w="3129" w:type="dxa"/>
            <w:tcBorders>
              <w:top w:val="single" w:sz="6" w:space="0" w:color="auto"/>
              <w:left w:val="single" w:sz="6" w:space="0" w:color="auto"/>
              <w:bottom w:val="single" w:sz="8" w:space="0" w:color="auto"/>
              <w:right w:val="single" w:sz="6" w:space="0" w:color="auto"/>
            </w:tcBorders>
            <w:shd w:val="clear" w:color="auto" w:fill="auto"/>
            <w:vAlign w:val="center"/>
          </w:tcPr>
          <w:p w14:paraId="4F9F62B1" w14:textId="77777777" w:rsidR="009B1531" w:rsidRPr="00723F4A" w:rsidRDefault="009B1531" w:rsidP="00733848">
            <w:pPr>
              <w:jc w:val="center"/>
              <w:rPr>
                <w:b/>
                <w:sz w:val="22"/>
                <w:szCs w:val="22"/>
              </w:rPr>
            </w:pPr>
            <w:r w:rsidRPr="00723F4A">
              <w:rPr>
                <w:b/>
                <w:sz w:val="22"/>
                <w:szCs w:val="22"/>
              </w:rPr>
              <w:t>Price</w:t>
            </w:r>
            <w:r w:rsidRPr="00723F4A">
              <w:rPr>
                <w:b/>
                <w:sz w:val="22"/>
                <w:szCs w:val="22"/>
                <w:vertAlign w:val="superscript"/>
              </w:rPr>
              <w:t>3</w:t>
            </w:r>
          </w:p>
        </w:tc>
      </w:tr>
      <w:tr w:rsidR="009B1531" w:rsidRPr="00723F4A" w14:paraId="4426BBDA" w14:textId="77777777" w:rsidTr="00733848">
        <w:trPr>
          <w:trHeight w:hRule="exact" w:val="382"/>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D187485" w14:textId="77777777" w:rsidR="009B1531" w:rsidRPr="00723F4A" w:rsidRDefault="009B1531" w:rsidP="00733848">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auto"/>
            <w:vAlign w:val="center"/>
          </w:tcPr>
          <w:p w14:paraId="4E3AE317" w14:textId="54E64278" w:rsidR="009B1531" w:rsidRPr="00723F4A" w:rsidRDefault="009B1531" w:rsidP="00733848">
            <w:pPr>
              <w:jc w:val="center"/>
              <w:rPr>
                <w:b/>
                <w:sz w:val="22"/>
                <w:szCs w:val="22"/>
              </w:rPr>
            </w:pPr>
            <w:r w:rsidRPr="00723F4A">
              <w:rPr>
                <w:b/>
                <w:sz w:val="22"/>
                <w:szCs w:val="22"/>
              </w:rPr>
              <w:t>Currency (Euro)</w:t>
            </w:r>
          </w:p>
        </w:tc>
      </w:tr>
      <w:tr w:rsidR="009B1531" w:rsidRPr="00723F4A" w14:paraId="6A6D67B4"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D017383" w14:textId="77777777" w:rsidR="009B1531" w:rsidRPr="00723F4A" w:rsidRDefault="009B1531" w:rsidP="00733848">
            <w:pPr>
              <w:rPr>
                <w:b/>
                <w:bCs/>
                <w:sz w:val="22"/>
                <w:szCs w:val="22"/>
                <w:u w:val="single"/>
              </w:rPr>
            </w:pPr>
            <w:r w:rsidRPr="00723F4A">
              <w:rPr>
                <w:b/>
                <w:bCs/>
                <w:sz w:val="22"/>
                <w:szCs w:val="22"/>
                <w:u w:val="single"/>
              </w:rPr>
              <w:t>G.1 Design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BB92FD8" w14:textId="77777777" w:rsidR="009B1531" w:rsidRPr="00723F4A" w:rsidRDefault="009B1531" w:rsidP="00733848">
            <w:pPr>
              <w:rPr>
                <w:sz w:val="22"/>
                <w:szCs w:val="22"/>
              </w:rPr>
            </w:pPr>
          </w:p>
        </w:tc>
      </w:tr>
      <w:tr w:rsidR="009B1531" w:rsidRPr="00723F4A" w14:paraId="753D28FE"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230565C"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36DC577" w14:textId="77777777" w:rsidR="009B1531" w:rsidRPr="00723F4A" w:rsidRDefault="009B1531" w:rsidP="00733848">
            <w:pPr>
              <w:rPr>
                <w:sz w:val="22"/>
                <w:szCs w:val="22"/>
              </w:rPr>
            </w:pPr>
          </w:p>
        </w:tc>
      </w:tr>
      <w:tr w:rsidR="009B1531" w:rsidRPr="00723F4A" w14:paraId="67E6E9C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65A830C"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962370F" w14:textId="77777777" w:rsidR="009B1531" w:rsidRPr="00723F4A" w:rsidRDefault="009B1531" w:rsidP="00733848">
            <w:pPr>
              <w:rPr>
                <w:sz w:val="22"/>
                <w:szCs w:val="22"/>
              </w:rPr>
            </w:pPr>
          </w:p>
        </w:tc>
      </w:tr>
      <w:tr w:rsidR="009B1531" w:rsidRPr="00723F4A" w14:paraId="4882CE1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0A455E2"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B7F94F8" w14:textId="77777777" w:rsidR="009B1531" w:rsidRPr="00723F4A" w:rsidRDefault="009B1531" w:rsidP="00733848">
            <w:pPr>
              <w:rPr>
                <w:sz w:val="22"/>
                <w:szCs w:val="22"/>
              </w:rPr>
            </w:pPr>
          </w:p>
        </w:tc>
      </w:tr>
      <w:tr w:rsidR="009B1531" w:rsidRPr="00723F4A" w14:paraId="795C8BE4"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D28A2E4"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AFDE58F" w14:textId="77777777" w:rsidR="009B1531" w:rsidRPr="00723F4A" w:rsidRDefault="009B1531" w:rsidP="00733848">
            <w:pPr>
              <w:rPr>
                <w:sz w:val="22"/>
                <w:szCs w:val="22"/>
              </w:rPr>
            </w:pPr>
          </w:p>
        </w:tc>
      </w:tr>
      <w:tr w:rsidR="009B1531" w:rsidRPr="00723F4A" w14:paraId="1F6AFEFB"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E6FAE39"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D7BBF69" w14:textId="77777777" w:rsidR="009B1531" w:rsidRPr="00723F4A" w:rsidRDefault="009B1531" w:rsidP="00733848">
            <w:pPr>
              <w:rPr>
                <w:sz w:val="22"/>
                <w:szCs w:val="22"/>
              </w:rPr>
            </w:pPr>
          </w:p>
        </w:tc>
      </w:tr>
      <w:tr w:rsidR="009B1531" w:rsidRPr="00723F4A" w14:paraId="155608BF"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6C4A2DF"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0A92DFD" w14:textId="77777777" w:rsidR="009B1531" w:rsidRPr="00723F4A" w:rsidRDefault="009B1531" w:rsidP="00733848">
            <w:pPr>
              <w:pStyle w:val="ListParagraph"/>
              <w:rPr>
                <w:sz w:val="22"/>
                <w:szCs w:val="22"/>
              </w:rPr>
            </w:pPr>
          </w:p>
        </w:tc>
      </w:tr>
      <w:tr w:rsidR="009B1531" w:rsidRPr="00723F4A" w14:paraId="48FA2536"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209A45F4" w14:textId="77777777" w:rsidR="009B1531" w:rsidRPr="00723F4A" w:rsidRDefault="009B1531" w:rsidP="00733848">
            <w:pPr>
              <w:rPr>
                <w:b/>
                <w:bCs/>
                <w:sz w:val="22"/>
                <w:szCs w:val="22"/>
                <w:u w:val="single"/>
              </w:rPr>
            </w:pPr>
            <w:r w:rsidRPr="00723F4A">
              <w:rPr>
                <w:b/>
                <w:bCs/>
                <w:sz w:val="22"/>
                <w:szCs w:val="22"/>
                <w:u w:val="single"/>
              </w:rPr>
              <w:t>G.2 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97A6ED1" w14:textId="77777777" w:rsidR="009B1531" w:rsidRPr="00723F4A" w:rsidRDefault="009B1531" w:rsidP="00733848">
            <w:pPr>
              <w:rPr>
                <w:sz w:val="22"/>
                <w:szCs w:val="22"/>
              </w:rPr>
            </w:pPr>
          </w:p>
        </w:tc>
      </w:tr>
      <w:tr w:rsidR="009B1531" w:rsidRPr="00723F4A" w14:paraId="49B36DC1"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F7267ED"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309CABD" w14:textId="77777777" w:rsidR="009B1531" w:rsidRPr="00723F4A" w:rsidRDefault="009B1531" w:rsidP="00733848">
            <w:pPr>
              <w:rPr>
                <w:sz w:val="22"/>
                <w:szCs w:val="22"/>
              </w:rPr>
            </w:pPr>
          </w:p>
        </w:tc>
      </w:tr>
      <w:tr w:rsidR="009B1531" w:rsidRPr="00723F4A" w14:paraId="603E1B7D"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3866EB1"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7512D27" w14:textId="77777777" w:rsidR="009B1531" w:rsidRPr="00723F4A" w:rsidRDefault="009B1531" w:rsidP="00733848">
            <w:pPr>
              <w:rPr>
                <w:sz w:val="22"/>
                <w:szCs w:val="22"/>
              </w:rPr>
            </w:pPr>
          </w:p>
        </w:tc>
      </w:tr>
      <w:tr w:rsidR="009B1531" w:rsidRPr="00723F4A" w14:paraId="3037EF40"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49B180F2"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9ACAB64" w14:textId="77777777" w:rsidR="009B1531" w:rsidRPr="00723F4A" w:rsidRDefault="009B1531" w:rsidP="00733848">
            <w:pPr>
              <w:rPr>
                <w:sz w:val="22"/>
                <w:szCs w:val="22"/>
              </w:rPr>
            </w:pPr>
          </w:p>
        </w:tc>
      </w:tr>
      <w:tr w:rsidR="009B1531" w:rsidRPr="00723F4A" w14:paraId="10B2DD93"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CE22E82"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C1F1D46" w14:textId="77777777" w:rsidR="009B1531" w:rsidRPr="00723F4A" w:rsidRDefault="009B1531" w:rsidP="00733848">
            <w:pPr>
              <w:rPr>
                <w:sz w:val="22"/>
                <w:szCs w:val="22"/>
              </w:rPr>
            </w:pPr>
          </w:p>
        </w:tc>
      </w:tr>
      <w:tr w:rsidR="009B1531" w:rsidRPr="00723F4A" w14:paraId="07053DA7" w14:textId="77777777" w:rsidTr="00733848">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8EB0D65" w14:textId="77777777" w:rsidR="009B1531" w:rsidRPr="00723F4A" w:rsidRDefault="009B1531">
            <w:pPr>
              <w:pStyle w:val="ListParagraph"/>
              <w:numPr>
                <w:ilvl w:val="0"/>
                <w:numId w:val="63"/>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C6DAFFD" w14:textId="77777777" w:rsidR="009B1531" w:rsidRPr="00723F4A" w:rsidRDefault="009B1531" w:rsidP="00733848">
            <w:pPr>
              <w:rPr>
                <w:sz w:val="22"/>
                <w:szCs w:val="22"/>
              </w:rPr>
            </w:pPr>
          </w:p>
        </w:tc>
      </w:tr>
      <w:tr w:rsidR="009B1531" w:rsidRPr="007D0DE8" w14:paraId="5470F993" w14:textId="77777777" w:rsidTr="00733848">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1AE0BE" w14:textId="77777777" w:rsidR="009B1531" w:rsidRPr="00723F4A" w:rsidRDefault="009B1531" w:rsidP="00733848">
            <w:pPr>
              <w:rPr>
                <w:sz w:val="22"/>
                <w:szCs w:val="22"/>
              </w:rPr>
            </w:pPr>
            <w:r w:rsidRPr="00723F4A">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2CD840" w14:textId="77777777" w:rsidR="009B1531" w:rsidRPr="00723F4A" w:rsidRDefault="009B1531" w:rsidP="00733848">
            <w:pPr>
              <w:rPr>
                <w:sz w:val="22"/>
                <w:szCs w:val="22"/>
              </w:rPr>
            </w:pPr>
          </w:p>
        </w:tc>
      </w:tr>
    </w:tbl>
    <w:p w14:paraId="79CE4A07" w14:textId="77777777" w:rsidR="009B1531" w:rsidRDefault="009B1531"/>
    <w:p w14:paraId="2CC4F729" w14:textId="77777777" w:rsidR="009B1531" w:rsidRDefault="009B1531" w:rsidP="009B1531">
      <w:pPr>
        <w:ind w:left="720" w:hanging="720"/>
        <w:jc w:val="both"/>
      </w:pPr>
      <w:r>
        <w:t>1.</w:t>
      </w:r>
      <w:r>
        <w:tab/>
        <w:t>Form FIN-3 shall be completed for the whole assignment. In case some of the activities require different modes of billing and payment (e.g.: the assignment is phased, and each phase has a different payment schedule), the consultant shall fill a separate form FIN-3 for each group of activities. Include base and option years.</w:t>
      </w:r>
    </w:p>
    <w:p w14:paraId="1B4AAB0D" w14:textId="77777777" w:rsidR="009B1531" w:rsidRDefault="009B1531" w:rsidP="009B1531">
      <w:pPr>
        <w:jc w:val="both"/>
      </w:pPr>
      <w:r>
        <w:t>2.</w:t>
      </w:r>
      <w:r>
        <w:tab/>
        <w:t>A short description of the activities whose price breakdown is provided in this form.</w:t>
      </w:r>
    </w:p>
    <w:p w14:paraId="1CE42B82" w14:textId="516BBEE9" w:rsidR="000610B9" w:rsidRDefault="009B1531" w:rsidP="009B1531">
      <w:pPr>
        <w:ind w:left="720" w:hanging="720"/>
        <w:jc w:val="both"/>
      </w:pPr>
      <w:r>
        <w:t>3.</w:t>
      </w:r>
      <w:r>
        <w:tab/>
        <w:t xml:space="preserve">Provide fully loaded prices (including international travel, communications, local transportation, office expenses, shipment of personal effects, direct and indirect rates and profit). </w:t>
      </w:r>
      <w:r w:rsidRPr="00D753EF">
        <w:br w:type="page"/>
      </w:r>
    </w:p>
    <w:p w14:paraId="5C7502EF" w14:textId="140E2D8F" w:rsidR="000610B9" w:rsidRDefault="000610B9" w:rsidP="000610B9">
      <w:pPr>
        <w:jc w:val="both"/>
      </w:pPr>
    </w:p>
    <w:p w14:paraId="2DDE5D7A" w14:textId="77777777" w:rsidR="00FC744D" w:rsidRPr="00FC744D" w:rsidRDefault="00FC744D" w:rsidP="00C829A7">
      <w:pPr>
        <w:pStyle w:val="Bidforms-financial"/>
      </w:pPr>
      <w:bookmarkStart w:id="198" w:name="_Toc48310252"/>
      <w:r w:rsidRPr="00FC744D">
        <w:t>Form FIN-4.</w:t>
      </w:r>
      <w:r w:rsidRPr="00FC744D">
        <w:tab/>
        <w:t>Breakdown of Remuneration</w:t>
      </w:r>
      <w:bookmarkEnd w:id="198"/>
    </w:p>
    <w:p w14:paraId="46B4D967" w14:textId="77777777" w:rsidR="00FC744D" w:rsidRDefault="00FC744D" w:rsidP="00FC744D"/>
    <w:p w14:paraId="23051438" w14:textId="77777777" w:rsidR="00FC744D" w:rsidRDefault="00FC744D" w:rsidP="00E57045">
      <w:r>
        <w:t xml:space="preserve">Re: </w:t>
      </w:r>
      <w:r w:rsidRPr="00FC744D">
        <w:rPr>
          <w:i/>
          <w:color w:val="FF0000"/>
        </w:rPr>
        <w:t>[insert title of assignment]</w:t>
      </w:r>
    </w:p>
    <w:p w14:paraId="14E56CFB" w14:textId="52836DF5" w:rsidR="00FC744D" w:rsidRDefault="00FC744D" w:rsidP="00E57045">
      <w:r>
        <w:t xml:space="preserve">RFP Ref: </w:t>
      </w:r>
      <w:r w:rsidRPr="00FC744D">
        <w:rPr>
          <w:i/>
          <w:color w:val="FF0000"/>
        </w:rPr>
        <w:t>[insert reference as shown on cover page]</w:t>
      </w:r>
    </w:p>
    <w:p w14:paraId="40929B58" w14:textId="77777777" w:rsidR="00FC744D" w:rsidRDefault="00FC744D" w:rsidP="00FC744D"/>
    <w:p w14:paraId="535E67B8" w14:textId="6D66348C" w:rsidR="00FC744D" w:rsidRDefault="00FC744D" w:rsidP="00B00969">
      <w:pPr>
        <w:rPr>
          <w:i/>
          <w:color w:val="FF0000"/>
        </w:rPr>
      </w:pPr>
      <w:r w:rsidRPr="00FC744D">
        <w:rPr>
          <w:i/>
          <w:color w:val="FF0000"/>
        </w:rPr>
        <w:t>[Information to be provided in this form shall only be used to establish price reasonableness an</w:t>
      </w:r>
      <w:r>
        <w:rPr>
          <w:i/>
          <w:color w:val="FF0000"/>
        </w:rPr>
        <w:t>d to establish payments to the c</w:t>
      </w:r>
      <w:r w:rsidRPr="00FC744D">
        <w:rPr>
          <w:i/>
          <w:color w:val="FF0000"/>
        </w:rPr>
        <w:t>onsultant for possible additi</w:t>
      </w:r>
      <w:r>
        <w:rPr>
          <w:i/>
          <w:color w:val="FF0000"/>
        </w:rPr>
        <w:t xml:space="preserve">onal services requested by the </w:t>
      </w:r>
      <w:r w:rsidR="00C22E05">
        <w:rPr>
          <w:i/>
          <w:color w:val="FF0000"/>
        </w:rPr>
        <w:t>Implementing Entity</w:t>
      </w:r>
      <w:r w:rsidRPr="00FC744D">
        <w:rPr>
          <w:i/>
          <w:color w:val="FF0000"/>
        </w:rPr>
        <w:t>.]</w:t>
      </w:r>
    </w:p>
    <w:p w14:paraId="67BDD522" w14:textId="77777777" w:rsidR="00FC744D" w:rsidRDefault="00FC744D" w:rsidP="00FC744D"/>
    <w:tbl>
      <w:tblPr>
        <w:tblStyle w:val="PlainTable4"/>
        <w:tblW w:w="0" w:type="auto"/>
        <w:tblLook w:val="04A0" w:firstRow="1" w:lastRow="0" w:firstColumn="1" w:lastColumn="0" w:noHBand="0" w:noVBand="1"/>
      </w:tblPr>
      <w:tblGrid>
        <w:gridCol w:w="2552"/>
        <w:gridCol w:w="2126"/>
        <w:gridCol w:w="5162"/>
      </w:tblGrid>
      <w:tr w:rsidR="00FC744D" w14:paraId="081F12E6" w14:textId="77777777" w:rsidTr="008C70C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8A66AA4" w14:textId="77777777" w:rsidR="00FC744D" w:rsidRPr="00FC744D" w:rsidRDefault="00FC744D" w:rsidP="00FC744D">
            <w:pPr>
              <w:rPr>
                <w:b w:val="0"/>
                <w:sz w:val="22"/>
                <w:szCs w:val="22"/>
              </w:rPr>
            </w:pPr>
            <w:r>
              <w:rPr>
                <w:b w:val="0"/>
                <w:sz w:val="22"/>
                <w:szCs w:val="22"/>
              </w:rPr>
              <w:t xml:space="preserve">Name </w:t>
            </w:r>
          </w:p>
        </w:tc>
        <w:tc>
          <w:tcPr>
            <w:tcW w:w="2126" w:type="dxa"/>
            <w:vAlign w:val="center"/>
          </w:tcPr>
          <w:p w14:paraId="235607FF" w14:textId="77777777" w:rsidR="00FC744D" w:rsidRPr="00FC744D" w:rsidRDefault="00FC744D" w:rsidP="00FC744D">
            <w:pPr>
              <w:cnfStyle w:val="100000000000" w:firstRow="1" w:lastRow="0" w:firstColumn="0" w:lastColumn="0" w:oddVBand="0" w:evenVBand="0" w:oddHBand="0" w:evenHBand="0" w:firstRowFirstColumn="0" w:firstRowLastColumn="0" w:lastRowFirstColumn="0" w:lastRowLastColumn="0"/>
              <w:rPr>
                <w:b w:val="0"/>
              </w:rPr>
            </w:pPr>
            <w:r>
              <w:rPr>
                <w:b w:val="0"/>
              </w:rPr>
              <w:t>Position</w:t>
            </w:r>
          </w:p>
        </w:tc>
        <w:tc>
          <w:tcPr>
            <w:tcW w:w="5162" w:type="dxa"/>
            <w:vAlign w:val="center"/>
          </w:tcPr>
          <w:p w14:paraId="367D8333" w14:textId="1DCA3436" w:rsidR="00FC744D" w:rsidRPr="00FC744D" w:rsidRDefault="00FC744D" w:rsidP="00FC744D">
            <w:pPr>
              <w:cnfStyle w:val="100000000000" w:firstRow="1" w:lastRow="0" w:firstColumn="0" w:lastColumn="0" w:oddVBand="0" w:evenVBand="0" w:oddHBand="0" w:evenHBand="0" w:firstRowFirstColumn="0" w:firstRowLastColumn="0" w:lastRowFirstColumn="0" w:lastRowLastColumn="0"/>
              <w:rPr>
                <w:b w:val="0"/>
              </w:rPr>
            </w:pPr>
            <w:r>
              <w:rPr>
                <w:b w:val="0"/>
              </w:rPr>
              <w:t xml:space="preserve">Person </w:t>
            </w:r>
            <w:r w:rsidR="00F86809">
              <w:rPr>
                <w:b w:val="0"/>
              </w:rPr>
              <w:t>month fully loaded rate</w:t>
            </w:r>
          </w:p>
        </w:tc>
      </w:tr>
    </w:tbl>
    <w:p w14:paraId="2B24AD17" w14:textId="77777777" w:rsidR="00FC744D" w:rsidRPr="00FC744D" w:rsidRDefault="00FC744D" w:rsidP="00FC744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995"/>
        <w:gridCol w:w="1645"/>
        <w:gridCol w:w="3690"/>
      </w:tblGrid>
      <w:tr w:rsidR="006F073E" w:rsidRPr="00FC744D" w14:paraId="2C0FA5A8" w14:textId="77777777" w:rsidTr="006F073E">
        <w:trPr>
          <w:trHeight w:val="340"/>
        </w:trPr>
        <w:tc>
          <w:tcPr>
            <w:tcW w:w="2570" w:type="dxa"/>
            <w:tcBorders>
              <w:bottom w:val="single" w:sz="6" w:space="0" w:color="2E74B5" w:themeColor="accent5" w:themeShade="BF"/>
              <w:right w:val="nil"/>
            </w:tcBorders>
            <w:shd w:val="clear" w:color="auto" w:fill="1F3864" w:themeFill="accent1" w:themeFillShade="80"/>
          </w:tcPr>
          <w:p w14:paraId="3911134A" w14:textId="17D7B6F1" w:rsidR="006F073E" w:rsidRPr="00134304" w:rsidRDefault="006F073E" w:rsidP="00B00969">
            <w:pPr>
              <w:rPr>
                <w:b/>
                <w:sz w:val="22"/>
                <w:szCs w:val="22"/>
              </w:rPr>
            </w:pPr>
            <w:r w:rsidRPr="00134304">
              <w:rPr>
                <w:b/>
                <w:sz w:val="22"/>
                <w:szCs w:val="22"/>
              </w:rPr>
              <w:t>Foreign Staff</w:t>
            </w:r>
          </w:p>
        </w:tc>
        <w:tc>
          <w:tcPr>
            <w:tcW w:w="1995" w:type="dxa"/>
            <w:tcBorders>
              <w:left w:val="nil"/>
              <w:bottom w:val="single" w:sz="6" w:space="0" w:color="2E74B5" w:themeColor="accent5" w:themeShade="BF"/>
            </w:tcBorders>
            <w:shd w:val="clear" w:color="auto" w:fill="1F3864" w:themeFill="accent1" w:themeFillShade="80"/>
          </w:tcPr>
          <w:p w14:paraId="5F1DBFBE" w14:textId="77777777" w:rsidR="006F073E" w:rsidRPr="00134304" w:rsidRDefault="006F073E" w:rsidP="00FC744D">
            <w:pPr>
              <w:rPr>
                <w:b/>
                <w:sz w:val="22"/>
                <w:szCs w:val="22"/>
              </w:rPr>
            </w:pPr>
          </w:p>
        </w:tc>
        <w:tc>
          <w:tcPr>
            <w:tcW w:w="1645" w:type="dxa"/>
            <w:tcBorders>
              <w:bottom w:val="single" w:sz="6" w:space="0" w:color="2E74B5" w:themeColor="accent5" w:themeShade="BF"/>
            </w:tcBorders>
            <w:shd w:val="clear" w:color="auto" w:fill="1F3864" w:themeFill="accent1" w:themeFillShade="80"/>
          </w:tcPr>
          <w:p w14:paraId="1351CF44" w14:textId="77777777" w:rsidR="006F073E" w:rsidRPr="00134304" w:rsidRDefault="006F073E" w:rsidP="00FC744D">
            <w:pPr>
              <w:rPr>
                <w:b/>
                <w:sz w:val="22"/>
                <w:szCs w:val="22"/>
              </w:rPr>
            </w:pPr>
          </w:p>
        </w:tc>
        <w:tc>
          <w:tcPr>
            <w:tcW w:w="3690" w:type="dxa"/>
            <w:tcBorders>
              <w:bottom w:val="single" w:sz="6" w:space="0" w:color="2E74B5" w:themeColor="accent5" w:themeShade="BF"/>
            </w:tcBorders>
            <w:shd w:val="clear" w:color="auto" w:fill="1F3864" w:themeFill="accent1" w:themeFillShade="80"/>
          </w:tcPr>
          <w:p w14:paraId="4489251E" w14:textId="30EB1631" w:rsidR="006F073E" w:rsidRPr="00134304" w:rsidRDefault="006F073E" w:rsidP="00FC744D">
            <w:pPr>
              <w:rPr>
                <w:b/>
                <w:sz w:val="22"/>
                <w:szCs w:val="22"/>
              </w:rPr>
            </w:pPr>
            <w:r>
              <w:rPr>
                <w:b/>
                <w:sz w:val="22"/>
                <w:szCs w:val="22"/>
              </w:rPr>
              <w:t>Currency (Euro)</w:t>
            </w:r>
          </w:p>
        </w:tc>
      </w:tr>
      <w:tr w:rsidR="006F073E" w:rsidRPr="00FC744D" w14:paraId="0B9A6EF5"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52E536"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A3037E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DCCF44"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082856" w14:textId="77777777" w:rsidR="006F073E" w:rsidRPr="00FC744D" w:rsidRDefault="006F073E" w:rsidP="00FC744D">
            <w:pPr>
              <w:rPr>
                <w:sz w:val="22"/>
                <w:szCs w:val="22"/>
              </w:rPr>
            </w:pPr>
          </w:p>
        </w:tc>
      </w:tr>
      <w:tr w:rsidR="006F073E" w:rsidRPr="00FC744D" w14:paraId="163A305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9F5DEF"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E364C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9D0C2A"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E88F1C" w14:textId="77777777" w:rsidR="006F073E" w:rsidRPr="00FC744D" w:rsidRDefault="006F073E" w:rsidP="00FC744D">
            <w:pPr>
              <w:rPr>
                <w:sz w:val="22"/>
                <w:szCs w:val="22"/>
              </w:rPr>
            </w:pPr>
          </w:p>
        </w:tc>
      </w:tr>
      <w:tr w:rsidR="006F073E" w:rsidRPr="00FC744D" w14:paraId="308D289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15DDB70"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8B8435D"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FFCFAEF"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7338CD9" w14:textId="77777777" w:rsidR="006F073E" w:rsidRPr="00FC744D" w:rsidRDefault="006F073E" w:rsidP="00FC744D">
            <w:pPr>
              <w:rPr>
                <w:sz w:val="22"/>
                <w:szCs w:val="22"/>
              </w:rPr>
            </w:pPr>
          </w:p>
        </w:tc>
      </w:tr>
      <w:tr w:rsidR="006F073E" w:rsidRPr="00FC744D" w14:paraId="7C3A1C4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25B90C2"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DCD4321"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6955554"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9F75998" w14:textId="77777777" w:rsidR="006F073E" w:rsidRPr="00FC744D" w:rsidRDefault="006F073E" w:rsidP="00FC744D">
            <w:pPr>
              <w:rPr>
                <w:sz w:val="22"/>
                <w:szCs w:val="22"/>
              </w:rPr>
            </w:pPr>
          </w:p>
        </w:tc>
      </w:tr>
      <w:tr w:rsidR="006F073E" w:rsidRPr="00FC744D" w14:paraId="12092328"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5C60AE"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F5E1BB"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E199B4"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ED24EE6" w14:textId="77777777" w:rsidR="006F073E" w:rsidRPr="00FC744D" w:rsidRDefault="006F073E" w:rsidP="00FC744D">
            <w:pPr>
              <w:rPr>
                <w:sz w:val="22"/>
                <w:szCs w:val="22"/>
              </w:rPr>
            </w:pPr>
          </w:p>
        </w:tc>
      </w:tr>
      <w:tr w:rsidR="006F073E" w:rsidRPr="00FC744D" w14:paraId="6F2BB1DC"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967839"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8EC925"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C77141"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5071CD" w14:textId="77777777" w:rsidR="006F073E" w:rsidRPr="00FC744D" w:rsidRDefault="006F073E" w:rsidP="00FC744D">
            <w:pPr>
              <w:rPr>
                <w:sz w:val="22"/>
                <w:szCs w:val="22"/>
              </w:rPr>
            </w:pPr>
          </w:p>
        </w:tc>
      </w:tr>
      <w:tr w:rsidR="006F073E" w:rsidRPr="00FC744D" w14:paraId="3DD59240"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7A5348CB" w14:textId="003DBDB1" w:rsidR="006F073E" w:rsidRPr="00FC744D" w:rsidRDefault="006F073E" w:rsidP="00B00969">
            <w:pPr>
              <w:rPr>
                <w:sz w:val="22"/>
                <w:szCs w:val="22"/>
              </w:rPr>
            </w:pPr>
            <w:r w:rsidRPr="00FC744D">
              <w:rPr>
                <w:sz w:val="22"/>
                <w:szCs w:val="22"/>
              </w:rPr>
              <w:t>Local Staff</w:t>
            </w: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681C87F5"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2998B7B8" w14:textId="77777777" w:rsidR="006F073E" w:rsidRPr="00FC744D" w:rsidRDefault="006F073E" w:rsidP="00FC744D">
            <w:pPr>
              <w:rPr>
                <w:sz w:val="22"/>
                <w:szCs w:val="22"/>
              </w:rPr>
            </w:pP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62CCCF08" w14:textId="77777777" w:rsidR="006F073E" w:rsidRPr="00FC744D" w:rsidRDefault="006F073E" w:rsidP="00FC744D">
            <w:pPr>
              <w:rPr>
                <w:sz w:val="22"/>
                <w:szCs w:val="22"/>
              </w:rPr>
            </w:pPr>
          </w:p>
        </w:tc>
      </w:tr>
      <w:tr w:rsidR="006F073E" w:rsidRPr="00FC744D" w14:paraId="501E37E3"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58674F"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80152B"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BB8F9CD"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53E597" w14:textId="77777777" w:rsidR="006F073E" w:rsidRPr="00FC744D" w:rsidRDefault="006F073E" w:rsidP="00FC744D">
            <w:pPr>
              <w:rPr>
                <w:sz w:val="22"/>
                <w:szCs w:val="22"/>
              </w:rPr>
            </w:pPr>
          </w:p>
        </w:tc>
      </w:tr>
      <w:tr w:rsidR="006F073E" w:rsidRPr="00FC744D" w14:paraId="2295CC96"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52E4EB"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24E2F7"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23DE2B"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0EF98D" w14:textId="77777777" w:rsidR="006F073E" w:rsidRPr="00FC744D" w:rsidRDefault="006F073E" w:rsidP="00FC744D">
            <w:pPr>
              <w:rPr>
                <w:sz w:val="22"/>
                <w:szCs w:val="22"/>
              </w:rPr>
            </w:pPr>
          </w:p>
        </w:tc>
      </w:tr>
      <w:tr w:rsidR="006F073E" w:rsidRPr="00FC744D" w14:paraId="6F72CEB9"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7D662B1"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6951617"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7D3883"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EEDD05C" w14:textId="77777777" w:rsidR="006F073E" w:rsidRPr="00FC744D" w:rsidRDefault="006F073E" w:rsidP="00FC744D">
            <w:pPr>
              <w:rPr>
                <w:sz w:val="22"/>
                <w:szCs w:val="22"/>
              </w:rPr>
            </w:pPr>
          </w:p>
        </w:tc>
      </w:tr>
      <w:tr w:rsidR="006F073E" w:rsidRPr="00FC744D" w14:paraId="5B8C6A0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717470"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58CAF7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133A28C"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4EFB1B3" w14:textId="77777777" w:rsidR="006F073E" w:rsidRPr="00FC744D" w:rsidRDefault="006F073E" w:rsidP="00FC744D">
            <w:pPr>
              <w:rPr>
                <w:sz w:val="22"/>
                <w:szCs w:val="22"/>
              </w:rPr>
            </w:pPr>
          </w:p>
        </w:tc>
      </w:tr>
      <w:tr w:rsidR="006F073E" w:rsidRPr="00FC744D" w14:paraId="1BED92EA"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CD0535"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4D9A98"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3098FB"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698DE8" w14:textId="77777777" w:rsidR="006F073E" w:rsidRPr="00FC744D" w:rsidRDefault="006F073E" w:rsidP="00FC744D">
            <w:pPr>
              <w:rPr>
                <w:sz w:val="22"/>
                <w:szCs w:val="22"/>
              </w:rPr>
            </w:pPr>
          </w:p>
        </w:tc>
      </w:tr>
      <w:tr w:rsidR="006F073E" w:rsidRPr="00FC744D" w14:paraId="65E3046D"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29DD19"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13C380"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3FE0E9"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A43B90" w14:textId="77777777" w:rsidR="006F073E" w:rsidRPr="00FC744D" w:rsidRDefault="006F073E" w:rsidP="00FC744D">
            <w:pPr>
              <w:rPr>
                <w:sz w:val="22"/>
                <w:szCs w:val="22"/>
              </w:rPr>
            </w:pPr>
          </w:p>
        </w:tc>
      </w:tr>
    </w:tbl>
    <w:p w14:paraId="512DBA5D" w14:textId="77777777" w:rsidR="00FC744D" w:rsidRDefault="00FC744D" w:rsidP="00FC744D"/>
    <w:p w14:paraId="625369C9" w14:textId="77777777" w:rsidR="00FC744D" w:rsidRDefault="00FC744D" w:rsidP="00FC744D">
      <w:pPr>
        <w:ind w:left="720" w:hanging="720"/>
      </w:pPr>
      <w:r>
        <w:t>1.</w:t>
      </w:r>
      <w:r>
        <w:tab/>
        <w:t>Form FIN-4 shall be filled in for the same key professional personnel and other personnel listed in forms TECH-7 and 8.</w:t>
      </w:r>
    </w:p>
    <w:p w14:paraId="350E225B" w14:textId="77777777" w:rsidR="00FC744D" w:rsidRDefault="00FC744D" w:rsidP="00FC744D">
      <w:pPr>
        <w:ind w:left="720" w:hanging="720"/>
      </w:pPr>
      <w:r>
        <w:t>2.</w:t>
      </w:r>
      <w:r>
        <w:tab/>
        <w:t>Professional personnel shall be indicated individually; support staff shall be indicated by category (e.g., draftsmen, clerical staff).</w:t>
      </w:r>
    </w:p>
    <w:p w14:paraId="7A48CAD5" w14:textId="77777777" w:rsidR="00FC744D" w:rsidRDefault="00FC744D" w:rsidP="00FC744D">
      <w:pPr>
        <w:ind w:left="720" w:hanging="720"/>
      </w:pPr>
      <w:r>
        <w:t>3.</w:t>
      </w:r>
      <w:r>
        <w:tab/>
        <w:t xml:space="preserve">Positions of the key professional personnel shall coincide with the ones indicated in forms TECH-7 and 8. </w:t>
      </w:r>
    </w:p>
    <w:p w14:paraId="559A3C0C" w14:textId="77777777" w:rsidR="00FC744D" w:rsidRDefault="00FC744D" w:rsidP="00FC744D">
      <w:pPr>
        <w:ind w:left="720" w:hanging="720"/>
      </w:pPr>
    </w:p>
    <w:p w14:paraId="18FE7D24" w14:textId="77777777" w:rsidR="00FC744D" w:rsidRDefault="00FC744D" w:rsidP="00FC744D">
      <w:pPr>
        <w:ind w:left="720" w:hanging="720"/>
      </w:pPr>
    </w:p>
    <w:p w14:paraId="76138D51" w14:textId="77777777" w:rsidR="00FC744D" w:rsidRDefault="00FC744D" w:rsidP="00FC744D">
      <w:pPr>
        <w:ind w:left="720" w:hanging="720"/>
        <w:sectPr w:rsidR="00FC744D" w:rsidSect="0066781B">
          <w:headerReference w:type="default" r:id="rId34"/>
          <w:footerReference w:type="default" r:id="rId35"/>
          <w:pgSz w:w="11907" w:h="16840" w:code="9"/>
          <w:pgMar w:top="1843" w:right="964" w:bottom="1440" w:left="1015" w:header="709" w:footer="709" w:gutter="0"/>
          <w:cols w:space="708"/>
          <w:docGrid w:linePitch="360"/>
        </w:sectPr>
      </w:pPr>
    </w:p>
    <w:p w14:paraId="672141F4" w14:textId="77777777" w:rsidR="00FC744D" w:rsidRPr="00FC744D" w:rsidRDefault="00FC744D" w:rsidP="00C829A7">
      <w:pPr>
        <w:pStyle w:val="Bidforms-financial"/>
      </w:pPr>
      <w:bookmarkStart w:id="199" w:name="_Toc48310253"/>
      <w:r w:rsidRPr="00FC744D">
        <w:t>Form FIN-5.</w:t>
      </w:r>
      <w:r w:rsidRPr="00FC744D">
        <w:tab/>
        <w:t>Breakdown of Reimbursables</w:t>
      </w:r>
      <w:bookmarkEnd w:id="199"/>
    </w:p>
    <w:p w14:paraId="01EC0C47" w14:textId="77777777" w:rsidR="00FC744D" w:rsidRDefault="00FC744D" w:rsidP="00FC26E1">
      <w:pPr>
        <w:ind w:left="720" w:hanging="720"/>
      </w:pPr>
      <w:r>
        <w:t xml:space="preserve">Re: </w:t>
      </w:r>
      <w:r w:rsidRPr="00FC744D">
        <w:rPr>
          <w:i/>
          <w:color w:val="FF0000"/>
        </w:rPr>
        <w:t>[insert title of assignment]</w:t>
      </w:r>
    </w:p>
    <w:p w14:paraId="579FC314" w14:textId="118CAD5C" w:rsidR="00FC744D" w:rsidRDefault="00FC744D" w:rsidP="00FC26E1">
      <w:pPr>
        <w:ind w:left="720" w:hanging="720"/>
      </w:pPr>
      <w:r>
        <w:t xml:space="preserve">RFP Ref: </w:t>
      </w:r>
      <w:r w:rsidRPr="00FC744D">
        <w:rPr>
          <w:i/>
          <w:color w:val="FF0000"/>
        </w:rPr>
        <w:t>[</w:t>
      </w:r>
      <w:r w:rsidR="00042CD7">
        <w:rPr>
          <w:i/>
          <w:color w:val="FF0000"/>
        </w:rPr>
        <w:t xml:space="preserve">insert </w:t>
      </w:r>
      <w:r w:rsidRPr="00FC744D">
        <w:rPr>
          <w:i/>
          <w:color w:val="FF0000"/>
        </w:rPr>
        <w:t>reference as shown on cover page]</w:t>
      </w:r>
    </w:p>
    <w:p w14:paraId="270BB474" w14:textId="77777777" w:rsidR="00FC744D" w:rsidRDefault="00FC744D" w:rsidP="00FC26E1">
      <w:pPr>
        <w:ind w:left="720" w:hanging="720"/>
      </w:pPr>
    </w:p>
    <w:p w14:paraId="07169CFC" w14:textId="60B91879" w:rsidR="000F4AF2" w:rsidRDefault="000F4AF2" w:rsidP="00FC744D">
      <w:r>
        <w:t>When used for lump-s</w:t>
      </w:r>
      <w:r w:rsidR="00FC744D">
        <w:t>um contract assignment, info</w:t>
      </w:r>
      <w:r>
        <w:t>rmation to be provided in this f</w:t>
      </w:r>
      <w:r w:rsidR="00FC744D">
        <w:t>orm shall only be used to demonstrate th</w:t>
      </w:r>
      <w:r>
        <w:t>e basis for calculation of the c</w:t>
      </w:r>
      <w:r w:rsidR="00FC744D">
        <w:t>ontract ceiling amount, to calculate applicable taxes at contract negotiations and, if needed, to establ</w:t>
      </w:r>
      <w:r>
        <w:t>ish payments to the c</w:t>
      </w:r>
      <w:r w:rsidR="00FC744D">
        <w:t>onsultant for possible additi</w:t>
      </w:r>
      <w:r>
        <w:t xml:space="preserve">onal services requested by the </w:t>
      </w:r>
      <w:r w:rsidR="00C22E05">
        <w:t>Implementing Entity</w:t>
      </w:r>
      <w:r w:rsidR="00FC744D">
        <w:t>. This form shall not be used as a</w:t>
      </w:r>
      <w:r>
        <w:t xml:space="preserve"> basis for payments under lump-s</w:t>
      </w:r>
      <w:r w:rsidR="00FC744D">
        <w:t>um contracts</w:t>
      </w:r>
      <w:r w:rsidR="003259E1">
        <w:t>.</w:t>
      </w:r>
    </w:p>
    <w:p w14:paraId="37ECB3A6" w14:textId="77777777" w:rsidR="003259E1" w:rsidRDefault="003259E1" w:rsidP="00FC744D"/>
    <w:tbl>
      <w:tblPr>
        <w:tblW w:w="1251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2"/>
        <w:gridCol w:w="7223"/>
        <w:gridCol w:w="989"/>
        <w:gridCol w:w="996"/>
        <w:gridCol w:w="1134"/>
        <w:gridCol w:w="1613"/>
      </w:tblGrid>
      <w:tr w:rsidR="000F4AF2" w:rsidRPr="000F4AF2" w14:paraId="22F8EC53" w14:textId="77777777" w:rsidTr="003259E1">
        <w:trPr>
          <w:jc w:val="center"/>
        </w:trPr>
        <w:tc>
          <w:tcPr>
            <w:tcW w:w="12517"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9913708" w14:textId="77777777" w:rsidR="000F4AF2" w:rsidRPr="000F4AF2" w:rsidRDefault="000F4AF2" w:rsidP="000F4AF2">
            <w:pPr>
              <w:rPr>
                <w:sz w:val="22"/>
                <w:szCs w:val="22"/>
                <w:u w:val="single"/>
              </w:rPr>
            </w:pPr>
            <w:r w:rsidRPr="000F4AF2">
              <w:rPr>
                <w:b/>
                <w:bCs/>
                <w:sz w:val="22"/>
                <w:szCs w:val="22"/>
              </w:rPr>
              <w:t>B. Reimbursable Expenses</w:t>
            </w:r>
            <w:r w:rsidRPr="000F4AF2">
              <w:rPr>
                <w:sz w:val="22"/>
                <w:szCs w:val="22"/>
                <w:u w:val="single"/>
              </w:rPr>
              <w:t xml:space="preserve"> </w:t>
            </w:r>
            <w:r w:rsidRPr="000F4AF2">
              <w:rPr>
                <w:sz w:val="22"/>
                <w:szCs w:val="22"/>
                <w:u w:val="single"/>
              </w:rPr>
              <w:tab/>
            </w:r>
          </w:p>
        </w:tc>
      </w:tr>
      <w:tr w:rsidR="00052017" w:rsidRPr="000F4AF2" w14:paraId="134DF308"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28EEB64" w14:textId="77777777" w:rsidR="00052017" w:rsidRPr="000F4AF2" w:rsidRDefault="00052017" w:rsidP="000F4AF2">
            <w:pPr>
              <w:rPr>
                <w:b/>
                <w:bCs/>
              </w:rPr>
            </w:pPr>
            <w:r w:rsidRPr="000F4AF2">
              <w:rPr>
                <w:b/>
                <w:bCs/>
              </w:rPr>
              <w:t>N°</w:t>
            </w:r>
          </w:p>
        </w:tc>
        <w:tc>
          <w:tcPr>
            <w:tcW w:w="722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7FE940DA" w14:textId="3EEF0195" w:rsidR="00052017" w:rsidRPr="000F4AF2" w:rsidRDefault="00052017" w:rsidP="000F4AF2">
            <w:pPr>
              <w:rPr>
                <w:b/>
                <w:bCs/>
                <w:sz w:val="22"/>
                <w:szCs w:val="22"/>
              </w:rPr>
            </w:pPr>
            <w:r w:rsidRPr="000F4AF2">
              <w:rPr>
                <w:b/>
                <w:bCs/>
                <w:sz w:val="22"/>
                <w:szCs w:val="22"/>
              </w:rPr>
              <w:t>Type of reimbursable expenses</w:t>
            </w:r>
          </w:p>
        </w:tc>
        <w:tc>
          <w:tcPr>
            <w:tcW w:w="98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3269F01F" w14:textId="77777777" w:rsidR="00052017" w:rsidRPr="000F4AF2" w:rsidRDefault="00052017" w:rsidP="000F4AF2">
            <w:pPr>
              <w:rPr>
                <w:b/>
                <w:bCs/>
                <w:sz w:val="22"/>
                <w:szCs w:val="22"/>
              </w:rPr>
            </w:pPr>
            <w:r w:rsidRPr="000F4AF2">
              <w:rPr>
                <w:b/>
                <w:bCs/>
                <w:sz w:val="22"/>
                <w:szCs w:val="22"/>
              </w:rPr>
              <w:t>Unit</w:t>
            </w:r>
          </w:p>
        </w:tc>
        <w:tc>
          <w:tcPr>
            <w:tcW w:w="99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52D91BB" w14:textId="5CE35B84" w:rsidR="00052017" w:rsidRPr="000F4AF2" w:rsidRDefault="00052017" w:rsidP="000F4AF2">
            <w:pPr>
              <w:rPr>
                <w:b/>
                <w:bCs/>
                <w:sz w:val="22"/>
                <w:szCs w:val="22"/>
              </w:rPr>
            </w:pPr>
            <w:r w:rsidRPr="000F4AF2">
              <w:rPr>
                <w:b/>
                <w:bCs/>
                <w:sz w:val="22"/>
                <w:szCs w:val="22"/>
              </w:rPr>
              <w:t xml:space="preserve">Unit </w:t>
            </w:r>
            <w:r>
              <w:rPr>
                <w:b/>
                <w:bCs/>
                <w:sz w:val="22"/>
                <w:szCs w:val="22"/>
              </w:rPr>
              <w:t>c</w:t>
            </w:r>
            <w:r w:rsidRPr="000F4AF2">
              <w:rPr>
                <w:b/>
                <w:bCs/>
                <w:sz w:val="22"/>
                <w:szCs w:val="22"/>
              </w:rPr>
              <w:t>ost</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603C7CD0" w14:textId="77777777" w:rsidR="00052017" w:rsidRPr="000F4AF2" w:rsidRDefault="00052017" w:rsidP="000F4AF2">
            <w:pPr>
              <w:rPr>
                <w:sz w:val="22"/>
                <w:szCs w:val="22"/>
              </w:rPr>
            </w:pPr>
            <w:r w:rsidRPr="000F4AF2">
              <w:rPr>
                <w:b/>
                <w:bCs/>
                <w:sz w:val="22"/>
                <w:szCs w:val="22"/>
              </w:rPr>
              <w:t>Quantity</w:t>
            </w:r>
          </w:p>
        </w:tc>
        <w:tc>
          <w:tcPr>
            <w:tcW w:w="161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B8D1527" w14:textId="77777777" w:rsidR="00052017" w:rsidRPr="00134304" w:rsidRDefault="00052017" w:rsidP="000F4AF2">
            <w:pPr>
              <w:rPr>
                <w:b/>
                <w:sz w:val="22"/>
                <w:szCs w:val="22"/>
              </w:rPr>
            </w:pPr>
            <w:r w:rsidRPr="00134304">
              <w:rPr>
                <w:b/>
                <w:sz w:val="22"/>
                <w:szCs w:val="22"/>
              </w:rPr>
              <w:t>{</w:t>
            </w:r>
            <w:r w:rsidRPr="00134304">
              <w:rPr>
                <w:b/>
                <w:iCs/>
                <w:sz w:val="22"/>
                <w:szCs w:val="22"/>
              </w:rPr>
              <w:t>Currency # 1- as in FIN-2</w:t>
            </w:r>
            <w:r w:rsidRPr="00134304">
              <w:rPr>
                <w:b/>
                <w:sz w:val="22"/>
                <w:szCs w:val="22"/>
              </w:rPr>
              <w:t>}</w:t>
            </w:r>
          </w:p>
        </w:tc>
      </w:tr>
      <w:tr w:rsidR="00052017" w:rsidRPr="000F4AF2" w14:paraId="5618EA2B"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712A03"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658019" w14:textId="13FDE8F0" w:rsidR="00052017" w:rsidRPr="000F4AF2" w:rsidRDefault="00052017" w:rsidP="000F4AF2">
            <w:pPr>
              <w:rPr>
                <w:sz w:val="22"/>
                <w:szCs w:val="22"/>
              </w:rPr>
            </w:pPr>
            <w:r w:rsidRPr="000F4AF2">
              <w:rPr>
                <w:sz w:val="22"/>
                <w:szCs w:val="22"/>
              </w:rPr>
              <w:t>{e.g., per diem allowances**}</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EFEBBD" w14:textId="77777777" w:rsidR="00052017" w:rsidRPr="000F4AF2" w:rsidRDefault="00052017" w:rsidP="000F4AF2">
            <w:pPr>
              <w:rPr>
                <w:sz w:val="22"/>
                <w:szCs w:val="22"/>
              </w:rPr>
            </w:pPr>
            <w:r w:rsidRPr="000F4AF2">
              <w:rPr>
                <w:sz w:val="22"/>
                <w:szCs w:val="22"/>
              </w:rPr>
              <w:t>{Day}</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339565"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F6FC7D"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41151C" w14:textId="77777777" w:rsidR="00052017" w:rsidRPr="000F4AF2" w:rsidRDefault="00052017" w:rsidP="000F4AF2">
            <w:pPr>
              <w:rPr>
                <w:sz w:val="22"/>
                <w:szCs w:val="22"/>
              </w:rPr>
            </w:pPr>
          </w:p>
        </w:tc>
      </w:tr>
      <w:tr w:rsidR="00052017" w:rsidRPr="000F4AF2" w14:paraId="0329319C"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C666A"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vAlign w:val="center"/>
          </w:tcPr>
          <w:p w14:paraId="6651AE79" w14:textId="00285656" w:rsidR="00052017" w:rsidRPr="000F4AF2" w:rsidRDefault="00052017" w:rsidP="000F4AF2">
            <w:pPr>
              <w:rPr>
                <w:sz w:val="22"/>
                <w:szCs w:val="22"/>
              </w:rPr>
            </w:pPr>
            <w:r w:rsidRPr="000F4AF2">
              <w:rPr>
                <w:sz w:val="22"/>
                <w:szCs w:val="22"/>
              </w:rPr>
              <w:t>{e.g., international flights}</w:t>
            </w:r>
          </w:p>
        </w:tc>
        <w:tc>
          <w:tcPr>
            <w:tcW w:w="989" w:type="dxa"/>
            <w:tcBorders>
              <w:top w:val="single" w:sz="4" w:space="0" w:color="auto"/>
              <w:left w:val="single" w:sz="4" w:space="0" w:color="auto"/>
              <w:bottom w:val="single" w:sz="4" w:space="0" w:color="auto"/>
              <w:right w:val="single" w:sz="4" w:space="0" w:color="auto"/>
            </w:tcBorders>
            <w:vAlign w:val="center"/>
          </w:tcPr>
          <w:p w14:paraId="669F3A1C" w14:textId="77777777" w:rsidR="00052017" w:rsidRPr="000F4AF2" w:rsidRDefault="00052017" w:rsidP="000F4AF2">
            <w:pPr>
              <w:rPr>
                <w:sz w:val="22"/>
                <w:szCs w:val="22"/>
              </w:rPr>
            </w:pPr>
            <w:r w:rsidRPr="000F4AF2">
              <w:rPr>
                <w:sz w:val="22"/>
                <w:szCs w:val="22"/>
              </w:rPr>
              <w:t>{Ticket}</w:t>
            </w:r>
          </w:p>
        </w:tc>
        <w:tc>
          <w:tcPr>
            <w:tcW w:w="996" w:type="dxa"/>
            <w:tcBorders>
              <w:top w:val="single" w:sz="4" w:space="0" w:color="auto"/>
              <w:left w:val="single" w:sz="4" w:space="0" w:color="auto"/>
              <w:bottom w:val="single" w:sz="4" w:space="0" w:color="auto"/>
              <w:right w:val="single" w:sz="4" w:space="0" w:color="auto"/>
            </w:tcBorders>
            <w:vAlign w:val="center"/>
          </w:tcPr>
          <w:p w14:paraId="0585426E"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4522BE8"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F6B5B18" w14:textId="77777777" w:rsidR="00052017" w:rsidRPr="000F4AF2" w:rsidRDefault="00052017" w:rsidP="000F4AF2">
            <w:pPr>
              <w:rPr>
                <w:sz w:val="22"/>
                <w:szCs w:val="22"/>
              </w:rPr>
            </w:pPr>
          </w:p>
        </w:tc>
      </w:tr>
      <w:tr w:rsidR="00052017" w:rsidRPr="000F4AF2" w14:paraId="2E477BED"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60D947"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7C6E0F" w14:textId="769C3711" w:rsidR="00052017" w:rsidRPr="000F4AF2" w:rsidRDefault="00052017" w:rsidP="000F4AF2">
            <w:pPr>
              <w:rPr>
                <w:sz w:val="22"/>
                <w:szCs w:val="22"/>
              </w:rPr>
            </w:pPr>
            <w:r w:rsidRPr="000F4AF2">
              <w:rPr>
                <w:sz w:val="22"/>
                <w:szCs w:val="22"/>
              </w:rPr>
              <w:t xml:space="preserve">{e.g., in/out airport transportation} </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970A31" w14:textId="77777777" w:rsidR="00052017" w:rsidRPr="000F4AF2" w:rsidRDefault="00052017" w:rsidP="000F4AF2">
            <w:pPr>
              <w:rPr>
                <w:sz w:val="22"/>
                <w:szCs w:val="22"/>
              </w:rPr>
            </w:pPr>
            <w:r w:rsidRPr="000F4AF2">
              <w:rPr>
                <w:sz w:val="22"/>
                <w:szCs w:val="22"/>
              </w:rPr>
              <w:t>{Trip}</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6EE459"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3B0F8F"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0C9FF" w14:textId="77777777" w:rsidR="00052017" w:rsidRPr="000F4AF2" w:rsidRDefault="00052017" w:rsidP="000F4AF2">
            <w:pPr>
              <w:rPr>
                <w:sz w:val="22"/>
                <w:szCs w:val="22"/>
              </w:rPr>
            </w:pPr>
          </w:p>
        </w:tc>
      </w:tr>
      <w:tr w:rsidR="00052017" w:rsidRPr="000F4AF2" w14:paraId="07619084"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769F6C3"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28" w:type="dxa"/>
            </w:tcMar>
            <w:vAlign w:val="center"/>
          </w:tcPr>
          <w:p w14:paraId="072C4B25" w14:textId="365DAFFC" w:rsidR="00052017" w:rsidRPr="000F4AF2" w:rsidRDefault="00052017" w:rsidP="000F4AF2">
            <w:pPr>
              <w:rPr>
                <w:sz w:val="22"/>
                <w:szCs w:val="22"/>
              </w:rPr>
            </w:pPr>
            <w:r w:rsidRPr="000F4AF2">
              <w:rPr>
                <w:sz w:val="22"/>
                <w:szCs w:val="22"/>
              </w:rPr>
              <w:t xml:space="preserve">{e.g., communication costs between </w:t>
            </w:r>
            <w:r w:rsidRPr="000F4AF2">
              <w:rPr>
                <w:iCs/>
                <w:sz w:val="22"/>
                <w:szCs w:val="22"/>
              </w:rPr>
              <w:t>Insert place</w:t>
            </w:r>
            <w:r w:rsidRPr="000F4AF2">
              <w:rPr>
                <w:sz w:val="22"/>
                <w:szCs w:val="22"/>
              </w:rPr>
              <w:t xml:space="preserve"> and </w:t>
            </w:r>
            <w:r w:rsidRPr="000F4AF2">
              <w:rPr>
                <w:iCs/>
                <w:sz w:val="22"/>
                <w:szCs w:val="22"/>
              </w:rPr>
              <w:t>Insert place</w:t>
            </w:r>
            <w:r w:rsidRPr="000F4AF2">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494B75AD"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vAlign w:val="center"/>
          </w:tcPr>
          <w:p w14:paraId="6EEE4044"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524696A"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20ECD2F6" w14:textId="77777777" w:rsidR="00052017" w:rsidRPr="000F4AF2" w:rsidRDefault="00052017" w:rsidP="000F4AF2">
            <w:pPr>
              <w:rPr>
                <w:sz w:val="22"/>
                <w:szCs w:val="22"/>
              </w:rPr>
            </w:pPr>
          </w:p>
        </w:tc>
      </w:tr>
      <w:tr w:rsidR="00052017" w:rsidRPr="000F4AF2" w14:paraId="682A3757"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F1C270"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tcMar>
              <w:right w:w="28" w:type="dxa"/>
            </w:tcMar>
            <w:vAlign w:val="center"/>
          </w:tcPr>
          <w:p w14:paraId="09BD1C28" w14:textId="77777777" w:rsidR="00052017" w:rsidRPr="000F4AF2" w:rsidRDefault="00052017" w:rsidP="000F4AF2">
            <w:pPr>
              <w:rPr>
                <w:sz w:val="22"/>
                <w:szCs w:val="22"/>
              </w:rPr>
            </w:pPr>
            <w:r w:rsidRPr="000F4AF2">
              <w:rPr>
                <w:sz w:val="22"/>
                <w:szCs w:val="22"/>
              </w:rPr>
              <w:t>{ e.g., reproduction of reports}</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EDD95D"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B88C6A"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EFB13A"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6EB512" w14:textId="77777777" w:rsidR="00052017" w:rsidRPr="000F4AF2" w:rsidRDefault="00052017" w:rsidP="000F4AF2">
            <w:pPr>
              <w:rPr>
                <w:sz w:val="22"/>
                <w:szCs w:val="22"/>
              </w:rPr>
            </w:pPr>
          </w:p>
        </w:tc>
      </w:tr>
      <w:tr w:rsidR="00052017" w:rsidRPr="000F4AF2" w14:paraId="76212152"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699E497"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28" w:type="dxa"/>
            </w:tcMar>
            <w:vAlign w:val="center"/>
          </w:tcPr>
          <w:p w14:paraId="48E3427B" w14:textId="44EE7D62" w:rsidR="00052017" w:rsidRPr="000F4AF2" w:rsidRDefault="00052017" w:rsidP="000F4AF2">
            <w:pPr>
              <w:rPr>
                <w:sz w:val="22"/>
                <w:szCs w:val="22"/>
              </w:rPr>
            </w:pPr>
            <w:r w:rsidRPr="000F4AF2">
              <w:rPr>
                <w:sz w:val="22"/>
                <w:szCs w:val="22"/>
              </w:rPr>
              <w:t>{e.g., office rent}</w:t>
            </w:r>
          </w:p>
        </w:tc>
        <w:tc>
          <w:tcPr>
            <w:tcW w:w="989" w:type="dxa"/>
            <w:tcBorders>
              <w:top w:val="single" w:sz="4" w:space="0" w:color="auto"/>
              <w:left w:val="single" w:sz="4" w:space="0" w:color="auto"/>
              <w:bottom w:val="single" w:sz="4" w:space="0" w:color="auto"/>
              <w:right w:val="single" w:sz="4" w:space="0" w:color="auto"/>
            </w:tcBorders>
            <w:vAlign w:val="center"/>
          </w:tcPr>
          <w:p w14:paraId="517A496A" w14:textId="4E9CF7FD" w:rsidR="00052017" w:rsidRPr="000F4AF2" w:rsidRDefault="00052017" w:rsidP="000F4AF2">
            <w:pPr>
              <w:rPr>
                <w:sz w:val="22"/>
                <w:szCs w:val="22"/>
              </w:rPr>
            </w:pPr>
            <w:r>
              <w:rPr>
                <w:sz w:val="22"/>
                <w:szCs w:val="22"/>
              </w:rPr>
              <w:t>{Month}</w:t>
            </w:r>
          </w:p>
        </w:tc>
        <w:tc>
          <w:tcPr>
            <w:tcW w:w="996" w:type="dxa"/>
            <w:tcBorders>
              <w:top w:val="single" w:sz="4" w:space="0" w:color="auto"/>
              <w:left w:val="single" w:sz="4" w:space="0" w:color="auto"/>
              <w:bottom w:val="single" w:sz="4" w:space="0" w:color="auto"/>
              <w:right w:val="single" w:sz="4" w:space="0" w:color="auto"/>
            </w:tcBorders>
            <w:vAlign w:val="center"/>
          </w:tcPr>
          <w:p w14:paraId="5B5F5474"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337C406"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D680ADF" w14:textId="77777777" w:rsidR="00052017" w:rsidRPr="000F4AF2" w:rsidRDefault="00052017" w:rsidP="000F4AF2">
            <w:pPr>
              <w:rPr>
                <w:sz w:val="22"/>
                <w:szCs w:val="22"/>
              </w:rPr>
            </w:pPr>
          </w:p>
        </w:tc>
      </w:tr>
      <w:tr w:rsidR="00052017" w:rsidRPr="000F4AF2" w14:paraId="146F4F93"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084018"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8FDBEC" w14:textId="68A82830" w:rsidR="00052017" w:rsidRPr="000F4AF2" w:rsidRDefault="00052017" w:rsidP="000F4AF2">
            <w:pPr>
              <w:rPr>
                <w:sz w:val="22"/>
                <w:szCs w:val="22"/>
              </w:rPr>
            </w:pPr>
            <w:r>
              <w:rPr>
                <w:sz w:val="22"/>
                <w:szCs w:val="22"/>
              </w:rPr>
              <w:t xml:space="preserve">{e.g.,} Car rent </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F4A24F" w14:textId="745BBFA7" w:rsidR="00052017" w:rsidRPr="000F4AF2" w:rsidRDefault="00052017" w:rsidP="000F4AF2">
            <w:pPr>
              <w:rPr>
                <w:sz w:val="22"/>
                <w:szCs w:val="22"/>
              </w:rPr>
            </w:pPr>
            <w:r>
              <w:rPr>
                <w:sz w:val="22"/>
                <w:szCs w:val="22"/>
              </w:rPr>
              <w:t xml:space="preserve">{Month} </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0385AB"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2BCA36"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F95254" w14:textId="77777777" w:rsidR="00052017" w:rsidRPr="000F4AF2" w:rsidRDefault="00052017" w:rsidP="000F4AF2">
            <w:pPr>
              <w:rPr>
                <w:sz w:val="22"/>
                <w:szCs w:val="22"/>
              </w:rPr>
            </w:pPr>
          </w:p>
        </w:tc>
      </w:tr>
      <w:tr w:rsidR="00052017" w:rsidRPr="000F4AF2" w14:paraId="590BEB29" w14:textId="77777777" w:rsidTr="003259E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D4C88EE"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57" w:type="dxa"/>
            </w:tcMar>
            <w:vAlign w:val="center"/>
          </w:tcPr>
          <w:p w14:paraId="4C2DD3B9" w14:textId="0C400F99" w:rsidR="00052017" w:rsidRPr="000F4AF2" w:rsidRDefault="00052017" w:rsidP="000F4AF2">
            <w:pPr>
              <w:rPr>
                <w:sz w:val="22"/>
                <w:szCs w:val="22"/>
              </w:rPr>
            </w:pPr>
            <w:r>
              <w:rPr>
                <w:sz w:val="22"/>
                <w:szCs w:val="22"/>
              </w:rPr>
              <w:t>{training of the Implementing Entity</w:t>
            </w:r>
            <w:r w:rsidRPr="000F4AF2">
              <w:rPr>
                <w:sz w:val="22"/>
                <w:szCs w:val="22"/>
              </w:rPr>
              <w:t>’s personnel – if required in TOR}</w:t>
            </w:r>
          </w:p>
        </w:tc>
        <w:tc>
          <w:tcPr>
            <w:tcW w:w="989" w:type="dxa"/>
            <w:tcBorders>
              <w:top w:val="single" w:sz="4" w:space="0" w:color="auto"/>
              <w:left w:val="single" w:sz="4" w:space="0" w:color="auto"/>
              <w:bottom w:val="single" w:sz="4" w:space="0" w:color="auto"/>
              <w:right w:val="single" w:sz="4" w:space="0" w:color="auto"/>
            </w:tcBorders>
            <w:vAlign w:val="center"/>
          </w:tcPr>
          <w:p w14:paraId="15204211"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vAlign w:val="center"/>
          </w:tcPr>
          <w:p w14:paraId="11934232"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95F3E98"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5F14388" w14:textId="77777777" w:rsidR="00052017" w:rsidRPr="000F4AF2" w:rsidRDefault="00052017" w:rsidP="000F4AF2">
            <w:pPr>
              <w:rPr>
                <w:sz w:val="22"/>
                <w:szCs w:val="22"/>
              </w:rPr>
            </w:pPr>
          </w:p>
        </w:tc>
      </w:tr>
      <w:tr w:rsidR="00052017" w:rsidRPr="000F4AF2" w14:paraId="1A1C5A15" w14:textId="77777777" w:rsidTr="003259E1">
        <w:trPr>
          <w:jc w:val="center"/>
        </w:trPr>
        <w:tc>
          <w:tcPr>
            <w:tcW w:w="10904"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B44367" w14:textId="7E6A079A" w:rsidR="00052017" w:rsidRPr="000F4AF2" w:rsidRDefault="00052017" w:rsidP="003259E1">
            <w:pPr>
              <w:rPr>
                <w:sz w:val="22"/>
                <w:szCs w:val="22"/>
              </w:rPr>
            </w:pPr>
            <w:r w:rsidRPr="000F4AF2">
              <w:rPr>
                <w:sz w:val="22"/>
                <w:szCs w:val="22"/>
              </w:rPr>
              <w:tab/>
              <w:t>Total costs</w:t>
            </w: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8AB16B" w14:textId="77777777" w:rsidR="00052017" w:rsidRPr="000F4AF2" w:rsidRDefault="00052017" w:rsidP="000F4AF2">
            <w:pPr>
              <w:rPr>
                <w:sz w:val="22"/>
                <w:szCs w:val="22"/>
              </w:rPr>
            </w:pPr>
          </w:p>
        </w:tc>
      </w:tr>
    </w:tbl>
    <w:p w14:paraId="4CB8A3AE" w14:textId="77777777" w:rsidR="008F59B9" w:rsidRDefault="008F59B9" w:rsidP="000F4AF2"/>
    <w:p w14:paraId="6BC96035" w14:textId="5C5C2893" w:rsidR="00CC025E" w:rsidRDefault="000F4AF2" w:rsidP="009822B4">
      <w:pPr>
        <w:sectPr w:rsidR="00CC025E" w:rsidSect="006A4751">
          <w:headerReference w:type="default" r:id="rId36"/>
          <w:pgSz w:w="16840" w:h="11907" w:orient="landscape" w:code="9"/>
          <w:pgMar w:top="1440" w:right="720" w:bottom="720" w:left="720" w:header="709" w:footer="709" w:gutter="0"/>
          <w:cols w:space="708"/>
          <w:docGrid w:linePitch="360"/>
        </w:sectPr>
      </w:pPr>
      <w:r>
        <w:t xml:space="preserve">Legend: “Per diem allowance” is paid for each night the expert is required by the contract to be away from his/her usual place of residence. </w:t>
      </w:r>
      <w:r w:rsidR="00C22E05">
        <w:t>Implementing Entity</w:t>
      </w:r>
      <w:r>
        <w:t xml:space="preserve"> can set up a ceiling.</w:t>
      </w:r>
    </w:p>
    <w:p w14:paraId="277CCDA3" w14:textId="77777777" w:rsidR="00CC025E" w:rsidRDefault="009374C7" w:rsidP="00CC025E">
      <w:pPr>
        <w:pStyle w:val="SectionHeading"/>
      </w:pPr>
      <w:bookmarkStart w:id="200" w:name="_Toc118881032"/>
      <w:r>
        <w:t>Section VI</w:t>
      </w:r>
      <w:r w:rsidR="00A4159E">
        <w:t>.</w:t>
      </w:r>
      <w:r w:rsidR="00CC025E">
        <w:tab/>
        <w:t>Terms of Reference</w:t>
      </w:r>
      <w:bookmarkEnd w:id="200"/>
    </w:p>
    <w:p w14:paraId="79E9ADC5" w14:textId="77777777" w:rsidR="00CC025E" w:rsidRDefault="00CC025E" w:rsidP="00CC025E"/>
    <w:p w14:paraId="167BC0B2" w14:textId="77777777" w:rsidR="000F4AF2" w:rsidRDefault="000F4AF2" w:rsidP="00CC025E"/>
    <w:p w14:paraId="53219185" w14:textId="49D93840" w:rsidR="00D97A46" w:rsidRPr="00E43653" w:rsidRDefault="00D95B63">
      <w:pPr>
        <w:rPr>
          <w:i/>
          <w:color w:val="FF0000"/>
        </w:rPr>
        <w:sectPr w:rsidR="00D97A46" w:rsidRPr="00E43653" w:rsidSect="0066781B">
          <w:headerReference w:type="default" r:id="rId37"/>
          <w:footerReference w:type="default" r:id="rId38"/>
          <w:pgSz w:w="11907" w:h="16840" w:code="9"/>
          <w:pgMar w:top="2127" w:right="964" w:bottom="1440" w:left="1015" w:header="709" w:footer="709" w:gutter="0"/>
          <w:cols w:space="708"/>
          <w:docGrid w:linePitch="360"/>
        </w:sectPr>
      </w:pPr>
      <w:r>
        <w:rPr>
          <w:i/>
          <w:color w:val="FF0000"/>
        </w:rPr>
        <w:t xml:space="preserve">Attached </w:t>
      </w:r>
    </w:p>
    <w:p w14:paraId="49D86D97" w14:textId="77777777" w:rsidR="00E5132A" w:rsidRDefault="00E5132A" w:rsidP="00E5132A">
      <w:pPr>
        <w:jc w:val="center"/>
        <w:rPr>
          <w:b/>
          <w:sz w:val="32"/>
          <w:szCs w:val="32"/>
        </w:rPr>
      </w:pPr>
    </w:p>
    <w:p w14:paraId="0EF109BB" w14:textId="77777777" w:rsidR="00E5132A" w:rsidRDefault="00E5132A" w:rsidP="00E5132A">
      <w:pPr>
        <w:jc w:val="center"/>
        <w:rPr>
          <w:b/>
          <w:sz w:val="32"/>
          <w:szCs w:val="32"/>
        </w:rPr>
      </w:pPr>
    </w:p>
    <w:p w14:paraId="500F1689" w14:textId="77777777" w:rsidR="00E5132A" w:rsidRDefault="00E5132A" w:rsidP="00E5132A">
      <w:pPr>
        <w:jc w:val="center"/>
        <w:rPr>
          <w:b/>
          <w:sz w:val="32"/>
          <w:szCs w:val="32"/>
        </w:rPr>
      </w:pPr>
    </w:p>
    <w:p w14:paraId="6DE06A2C" w14:textId="77777777" w:rsidR="00E5132A" w:rsidRDefault="00E5132A" w:rsidP="00E5132A">
      <w:pPr>
        <w:jc w:val="center"/>
        <w:rPr>
          <w:b/>
          <w:sz w:val="32"/>
          <w:szCs w:val="32"/>
        </w:rPr>
      </w:pPr>
    </w:p>
    <w:p w14:paraId="5556031C" w14:textId="77777777" w:rsidR="00E5132A" w:rsidRDefault="00E5132A" w:rsidP="00E5132A">
      <w:pPr>
        <w:jc w:val="center"/>
        <w:rPr>
          <w:b/>
          <w:sz w:val="32"/>
          <w:szCs w:val="32"/>
        </w:rPr>
      </w:pPr>
    </w:p>
    <w:p w14:paraId="5FC21D04" w14:textId="77777777" w:rsidR="00E5132A" w:rsidRDefault="00E5132A" w:rsidP="00E5132A">
      <w:pPr>
        <w:jc w:val="center"/>
        <w:rPr>
          <w:b/>
          <w:sz w:val="32"/>
          <w:szCs w:val="32"/>
        </w:rPr>
      </w:pPr>
    </w:p>
    <w:p w14:paraId="34E0061C" w14:textId="5A88A877" w:rsidR="00E5132A" w:rsidRDefault="00E5132A" w:rsidP="00E5132A">
      <w:pPr>
        <w:jc w:val="center"/>
        <w:rPr>
          <w:b/>
          <w:sz w:val="32"/>
          <w:szCs w:val="32"/>
        </w:rPr>
      </w:pPr>
    </w:p>
    <w:p w14:paraId="47B3BF9C" w14:textId="55CAB077" w:rsidR="00813F05" w:rsidRDefault="00813F05" w:rsidP="00E5132A">
      <w:pPr>
        <w:jc w:val="center"/>
        <w:rPr>
          <w:b/>
          <w:sz w:val="32"/>
          <w:szCs w:val="32"/>
        </w:rPr>
      </w:pPr>
    </w:p>
    <w:p w14:paraId="5BE0BB8A" w14:textId="57879611" w:rsidR="00813F05" w:rsidRDefault="00813F05" w:rsidP="00E5132A">
      <w:pPr>
        <w:jc w:val="center"/>
        <w:rPr>
          <w:b/>
          <w:sz w:val="32"/>
          <w:szCs w:val="32"/>
        </w:rPr>
      </w:pPr>
    </w:p>
    <w:p w14:paraId="0794EA76" w14:textId="76F37400" w:rsidR="00813F05" w:rsidRDefault="00813F05" w:rsidP="00E5132A">
      <w:pPr>
        <w:jc w:val="center"/>
        <w:rPr>
          <w:b/>
          <w:sz w:val="32"/>
          <w:szCs w:val="32"/>
        </w:rPr>
      </w:pPr>
    </w:p>
    <w:p w14:paraId="74B61A9C" w14:textId="77777777" w:rsidR="00813F05" w:rsidRDefault="00813F05" w:rsidP="00E5132A">
      <w:pPr>
        <w:jc w:val="center"/>
        <w:rPr>
          <w:b/>
          <w:sz w:val="32"/>
          <w:szCs w:val="32"/>
        </w:rPr>
      </w:pPr>
    </w:p>
    <w:p w14:paraId="115729FB" w14:textId="77777777" w:rsidR="00E5132A" w:rsidRDefault="00E5132A" w:rsidP="00E5132A">
      <w:pPr>
        <w:jc w:val="center"/>
        <w:rPr>
          <w:b/>
          <w:sz w:val="32"/>
          <w:szCs w:val="32"/>
        </w:rPr>
      </w:pPr>
    </w:p>
    <w:p w14:paraId="57F23270" w14:textId="77777777" w:rsidR="00E5132A" w:rsidRDefault="00E5132A" w:rsidP="00E5132A">
      <w:pPr>
        <w:jc w:val="center"/>
        <w:rPr>
          <w:b/>
          <w:sz w:val="32"/>
          <w:szCs w:val="32"/>
        </w:rPr>
      </w:pPr>
    </w:p>
    <w:p w14:paraId="0185CBA2" w14:textId="77777777" w:rsidR="00E5132A" w:rsidRPr="00325715" w:rsidRDefault="00E5132A" w:rsidP="00BB444B">
      <w:pPr>
        <w:pStyle w:val="SectionHeading"/>
        <w:rPr>
          <w:sz w:val="44"/>
          <w:szCs w:val="44"/>
        </w:rPr>
        <w:sectPr w:rsidR="00E5132A" w:rsidRPr="00325715" w:rsidSect="00C65AE9">
          <w:headerReference w:type="default" r:id="rId39"/>
          <w:footerReference w:type="default" r:id="rId40"/>
          <w:pgSz w:w="11900" w:h="16820" w:code="9"/>
          <w:pgMar w:top="1985" w:right="964" w:bottom="1440" w:left="1015" w:header="709" w:footer="709" w:gutter="0"/>
          <w:cols w:space="708"/>
          <w:docGrid w:linePitch="360"/>
        </w:sectPr>
      </w:pPr>
      <w:bookmarkStart w:id="201" w:name="_Toc118881033"/>
      <w:r w:rsidRPr="00325715">
        <w:rPr>
          <w:sz w:val="44"/>
          <w:szCs w:val="44"/>
        </w:rPr>
        <w:t>Part 2:</w:t>
      </w:r>
      <w:r w:rsidR="00BB444B" w:rsidRPr="00325715">
        <w:rPr>
          <w:sz w:val="44"/>
          <w:szCs w:val="44"/>
        </w:rPr>
        <w:tab/>
      </w:r>
      <w:r w:rsidR="0020384C" w:rsidRPr="00325715">
        <w:rPr>
          <w:sz w:val="44"/>
          <w:szCs w:val="44"/>
        </w:rPr>
        <w:t>Conditions of</w:t>
      </w:r>
      <w:r w:rsidRPr="00325715">
        <w:rPr>
          <w:sz w:val="44"/>
          <w:szCs w:val="44"/>
        </w:rPr>
        <w:t xml:space="preserve"> C</w:t>
      </w:r>
      <w:r w:rsidR="0020384C" w:rsidRPr="00325715">
        <w:rPr>
          <w:sz w:val="44"/>
          <w:szCs w:val="44"/>
        </w:rPr>
        <w:t>ontract</w:t>
      </w:r>
      <w:bookmarkEnd w:id="201"/>
    </w:p>
    <w:p w14:paraId="04E1AA45" w14:textId="77777777" w:rsidR="00192510" w:rsidRPr="0057569C" w:rsidRDefault="00192510" w:rsidP="002E58D5">
      <w:pPr>
        <w:widowControl w:val="0"/>
        <w:tabs>
          <w:tab w:val="left" w:pos="0"/>
          <w:tab w:val="left" w:pos="4084"/>
        </w:tabs>
        <w:autoSpaceDE w:val="0"/>
        <w:autoSpaceDN w:val="0"/>
        <w:spacing w:before="240" w:line="240" w:lineRule="exact"/>
        <w:jc w:val="center"/>
        <w:outlineLvl w:val="1"/>
        <w:rPr>
          <w:rFonts w:asciiTheme="minorBidi" w:hAnsiTheme="minorBidi" w:cstheme="minorBidi"/>
          <w:b/>
          <w:bCs/>
          <w:sz w:val="32"/>
          <w:szCs w:val="32"/>
          <w:lang w:bidi="en-US"/>
        </w:rPr>
      </w:pPr>
      <w:bookmarkStart w:id="202" w:name="_Toc19856931"/>
      <w:r w:rsidRPr="0057569C">
        <w:rPr>
          <w:rFonts w:asciiTheme="minorBidi" w:hAnsiTheme="minorBidi" w:cstheme="minorBidi"/>
          <w:b/>
          <w:bCs/>
          <w:sz w:val="32"/>
          <w:szCs w:val="32"/>
          <w:lang w:bidi="en-US"/>
        </w:rPr>
        <w:t>Contract Agreement</w:t>
      </w:r>
      <w:bookmarkEnd w:id="202"/>
    </w:p>
    <w:p w14:paraId="604DD72E" w14:textId="77777777" w:rsidR="00774D1F" w:rsidRDefault="00774D1F" w:rsidP="00774D1F">
      <w:pPr>
        <w:rPr>
          <w:lang w:bidi="en-US"/>
        </w:rPr>
      </w:pPr>
    </w:p>
    <w:p w14:paraId="2544FB4D" w14:textId="6701E4D0" w:rsidR="00774D1F" w:rsidRDefault="00774D1F" w:rsidP="00AB6081">
      <w:pPr>
        <w:jc w:val="both"/>
        <w:rPr>
          <w:lang w:bidi="en-US"/>
        </w:rPr>
      </w:pPr>
      <w:r>
        <w:rPr>
          <w:lang w:bidi="en-US"/>
        </w:rPr>
        <w:t xml:space="preserve">This contract agreement (this “contract”) made as of the </w:t>
      </w:r>
      <w:r w:rsidRPr="00774D1F">
        <w:rPr>
          <w:i/>
          <w:color w:val="FF0000"/>
          <w:lang w:bidi="en-US"/>
        </w:rPr>
        <w:t>[day]</w:t>
      </w:r>
      <w:r>
        <w:rPr>
          <w:lang w:bidi="en-US"/>
        </w:rPr>
        <w:t xml:space="preserve"> of </w:t>
      </w:r>
      <w:r w:rsidRPr="00774D1F">
        <w:rPr>
          <w:i/>
          <w:color w:val="FF0000"/>
          <w:lang w:bidi="en-US"/>
        </w:rPr>
        <w:t>[month]</w:t>
      </w:r>
      <w:r>
        <w:rPr>
          <w:lang w:bidi="en-US"/>
        </w:rPr>
        <w:t xml:space="preserve">, </w:t>
      </w:r>
      <w:r w:rsidRPr="00774D1F">
        <w:rPr>
          <w:i/>
          <w:color w:val="FF0000"/>
          <w:lang w:bidi="en-US"/>
        </w:rPr>
        <w:t>[year]</w:t>
      </w:r>
      <w:r>
        <w:rPr>
          <w:lang w:bidi="en-US"/>
        </w:rPr>
        <w:t xml:space="preserve">, between </w:t>
      </w:r>
      <w:r>
        <w:rPr>
          <w:i/>
          <w:color w:val="FF0000"/>
          <w:lang w:bidi="en-US"/>
        </w:rPr>
        <w:t xml:space="preserve">[full legal name of the </w:t>
      </w:r>
      <w:r w:rsidR="00C22E05">
        <w:rPr>
          <w:i/>
          <w:color w:val="FF0000"/>
          <w:lang w:bidi="en-US"/>
        </w:rPr>
        <w:t>Implementing Entity</w:t>
      </w:r>
      <w:r w:rsidRPr="00774D1F">
        <w:rPr>
          <w:i/>
          <w:color w:val="FF0000"/>
          <w:lang w:bidi="en-US"/>
        </w:rPr>
        <w:t>]</w:t>
      </w:r>
      <w:r>
        <w:rPr>
          <w:lang w:bidi="en-US"/>
        </w:rPr>
        <w:t xml:space="preserve"> (the “</w:t>
      </w:r>
      <w:r w:rsidR="00C22E05">
        <w:rPr>
          <w:lang w:bidi="en-US"/>
        </w:rPr>
        <w:t>Implementing Entity</w:t>
      </w:r>
      <w:r>
        <w:rPr>
          <w:lang w:bidi="en-US"/>
        </w:rPr>
        <w:t xml:space="preserve">”), on the one part, and </w:t>
      </w:r>
      <w:r w:rsidRPr="00774D1F">
        <w:rPr>
          <w:i/>
          <w:color w:val="FF0000"/>
          <w:lang w:bidi="en-US"/>
        </w:rPr>
        <w:t>[full leg</w:t>
      </w:r>
      <w:r>
        <w:rPr>
          <w:i/>
          <w:color w:val="FF0000"/>
          <w:lang w:bidi="en-US"/>
        </w:rPr>
        <w:t>al name of c</w:t>
      </w:r>
      <w:r w:rsidRPr="00774D1F">
        <w:rPr>
          <w:i/>
          <w:color w:val="FF0000"/>
          <w:lang w:bidi="en-US"/>
        </w:rPr>
        <w:t>onsultant]</w:t>
      </w:r>
      <w:r>
        <w:rPr>
          <w:lang w:bidi="en-US"/>
        </w:rPr>
        <w:t xml:space="preserve"> (the “consultant”), on the other part.</w:t>
      </w:r>
    </w:p>
    <w:p w14:paraId="62698FAA" w14:textId="77777777" w:rsidR="00774D1F" w:rsidRDefault="00774D1F" w:rsidP="00AB6081">
      <w:pPr>
        <w:jc w:val="both"/>
        <w:rPr>
          <w:lang w:bidi="en-US"/>
        </w:rPr>
      </w:pPr>
    </w:p>
    <w:p w14:paraId="06B94CAB" w14:textId="77777777" w:rsidR="00774D1F" w:rsidRPr="00774D1F" w:rsidRDefault="00774D1F" w:rsidP="00AB6081">
      <w:pPr>
        <w:jc w:val="both"/>
        <w:rPr>
          <w:i/>
          <w:lang w:bidi="en-US"/>
        </w:rPr>
      </w:pPr>
      <w:r>
        <w:rPr>
          <w:i/>
          <w:color w:val="FF0000"/>
          <w:lang w:bidi="en-US"/>
        </w:rPr>
        <w:t>[Note: If the c</w:t>
      </w:r>
      <w:r w:rsidRPr="00774D1F">
        <w:rPr>
          <w:i/>
          <w:color w:val="FF0000"/>
          <w:lang w:bidi="en-US"/>
        </w:rPr>
        <w:t>onsultant consists of more than one entity, the following should be used]</w:t>
      </w:r>
    </w:p>
    <w:p w14:paraId="0DBF02C8" w14:textId="77777777" w:rsidR="00774D1F" w:rsidRDefault="00774D1F" w:rsidP="00AB6081">
      <w:pPr>
        <w:jc w:val="both"/>
        <w:rPr>
          <w:lang w:bidi="en-US"/>
        </w:rPr>
      </w:pPr>
    </w:p>
    <w:p w14:paraId="73DA7125" w14:textId="4CCF4C7F" w:rsidR="00774D1F" w:rsidRDefault="00774D1F" w:rsidP="00AB6081">
      <w:pPr>
        <w:jc w:val="both"/>
        <w:rPr>
          <w:lang w:bidi="en-US"/>
        </w:rPr>
      </w:pPr>
      <w:r>
        <w:rPr>
          <w:lang w:bidi="en-US"/>
        </w:rPr>
        <w:t xml:space="preserve">This contract agreement (this “contract”) made as of the </w:t>
      </w:r>
      <w:r w:rsidRPr="00774D1F">
        <w:rPr>
          <w:i/>
          <w:color w:val="FF0000"/>
          <w:lang w:bidi="en-US"/>
        </w:rPr>
        <w:t>[day]</w:t>
      </w:r>
      <w:r w:rsidRPr="00774D1F">
        <w:rPr>
          <w:lang w:bidi="en-US"/>
        </w:rPr>
        <w:t xml:space="preserve"> of</w:t>
      </w:r>
      <w:r w:rsidRPr="00774D1F">
        <w:rPr>
          <w:i/>
          <w:lang w:bidi="en-US"/>
        </w:rPr>
        <w:t xml:space="preserve"> </w:t>
      </w:r>
      <w:r w:rsidRPr="00774D1F">
        <w:rPr>
          <w:i/>
          <w:color w:val="FF0000"/>
          <w:lang w:bidi="en-US"/>
        </w:rPr>
        <w:t>[month]</w:t>
      </w:r>
      <w:r w:rsidRPr="00774D1F">
        <w:rPr>
          <w:lang w:bidi="en-US"/>
        </w:rPr>
        <w:t xml:space="preserve">, </w:t>
      </w:r>
      <w:r w:rsidRPr="00774D1F">
        <w:rPr>
          <w:i/>
          <w:color w:val="FF0000"/>
          <w:lang w:bidi="en-US"/>
        </w:rPr>
        <w:t>[year]</w:t>
      </w:r>
      <w:r>
        <w:rPr>
          <w:lang w:bidi="en-US"/>
        </w:rPr>
        <w:t xml:space="preserve">, between </w:t>
      </w:r>
      <w:r w:rsidRPr="00774D1F">
        <w:rPr>
          <w:i/>
          <w:color w:val="FF0000"/>
          <w:lang w:bidi="en-US"/>
        </w:rPr>
        <w:t>[full legal na</w:t>
      </w:r>
      <w:r>
        <w:rPr>
          <w:i/>
          <w:color w:val="FF0000"/>
          <w:lang w:bidi="en-US"/>
        </w:rPr>
        <w:t xml:space="preserve">me of the </w:t>
      </w:r>
      <w:r w:rsidR="00C22E05">
        <w:rPr>
          <w:i/>
          <w:color w:val="FF0000"/>
          <w:lang w:bidi="en-US"/>
        </w:rPr>
        <w:t>Implementing Entity</w:t>
      </w:r>
      <w:r w:rsidRPr="00774D1F">
        <w:rPr>
          <w:i/>
          <w:color w:val="FF0000"/>
          <w:lang w:bidi="en-US"/>
        </w:rPr>
        <w:t>]</w:t>
      </w:r>
      <w:r>
        <w:rPr>
          <w:lang w:bidi="en-US"/>
        </w:rPr>
        <w:t xml:space="preserve"> (the “</w:t>
      </w:r>
      <w:r w:rsidR="00C22E05">
        <w:rPr>
          <w:lang w:bidi="en-US"/>
        </w:rPr>
        <w:t>Implementing Entity</w:t>
      </w:r>
      <w:r>
        <w:rPr>
          <w:lang w:bidi="en-US"/>
        </w:rPr>
        <w:t xml:space="preserve">”), on the one part, and </w:t>
      </w:r>
      <w:r>
        <w:rPr>
          <w:i/>
          <w:color w:val="FF0000"/>
          <w:lang w:bidi="en-US"/>
        </w:rPr>
        <w:t>[full legal name of lead c</w:t>
      </w:r>
      <w:r w:rsidRPr="00774D1F">
        <w:rPr>
          <w:i/>
          <w:color w:val="FF0000"/>
          <w:lang w:bidi="en-US"/>
        </w:rPr>
        <w:t>onsultant]</w:t>
      </w:r>
      <w:r>
        <w:rPr>
          <w:lang w:bidi="en-US"/>
        </w:rPr>
        <w:t xml:space="preserve"> (the “consultant”) in </w:t>
      </w:r>
      <w:r w:rsidRPr="00774D1F">
        <w:rPr>
          <w:i/>
          <w:color w:val="FF0000"/>
          <w:lang w:bidi="en-US"/>
        </w:rPr>
        <w:t>[joint venture / consortium / association]</w:t>
      </w:r>
      <w:r>
        <w:rPr>
          <w:lang w:bidi="en-US"/>
        </w:rPr>
        <w:t xml:space="preserve"> with </w:t>
      </w:r>
      <w:r w:rsidRPr="00774D1F">
        <w:rPr>
          <w:i/>
          <w:color w:val="FF0000"/>
          <w:lang w:bidi="en-US"/>
        </w:rPr>
        <w:t>[list names of each joint venture entity]</w:t>
      </w:r>
      <w:r>
        <w:rPr>
          <w:lang w:bidi="en-US"/>
        </w:rPr>
        <w:t xml:space="preserve">, on the other part, each of which will be jointly and severally liable to the </w:t>
      </w:r>
      <w:r w:rsidR="00C22E05">
        <w:rPr>
          <w:lang w:bidi="en-US"/>
        </w:rPr>
        <w:t>Implementing Entity</w:t>
      </w:r>
      <w:r>
        <w:rPr>
          <w:lang w:bidi="en-US"/>
        </w:rPr>
        <w:t xml:space="preserve"> for all of the consultant’s obligations under this contract and is deemed to be included in any reference to the term “consultant.”</w:t>
      </w:r>
    </w:p>
    <w:p w14:paraId="47B67117" w14:textId="69539094" w:rsidR="00052017" w:rsidRDefault="00052017" w:rsidP="00AB6081">
      <w:pPr>
        <w:jc w:val="both"/>
        <w:rPr>
          <w:lang w:bidi="en-US"/>
        </w:rPr>
      </w:pPr>
    </w:p>
    <w:p w14:paraId="1E338504" w14:textId="77777777" w:rsidR="00192510" w:rsidRDefault="00774D1F" w:rsidP="00AB6081">
      <w:pPr>
        <w:jc w:val="both"/>
        <w:rPr>
          <w:b/>
          <w:lang w:bidi="en-US"/>
        </w:rPr>
      </w:pPr>
      <w:r w:rsidRPr="00774D1F">
        <w:rPr>
          <w:b/>
          <w:lang w:bidi="en-US"/>
        </w:rPr>
        <w:t>RECITALS</w:t>
      </w:r>
    </w:p>
    <w:p w14:paraId="3982A593" w14:textId="77777777" w:rsidR="00774D1F" w:rsidRDefault="00774D1F" w:rsidP="00AB6081">
      <w:pPr>
        <w:jc w:val="both"/>
        <w:rPr>
          <w:lang w:bidi="en-US"/>
        </w:rPr>
      </w:pPr>
    </w:p>
    <w:p w14:paraId="6416B7F1" w14:textId="77777777" w:rsidR="00774D1F" w:rsidRDefault="008F59B9" w:rsidP="00AB6081">
      <w:pPr>
        <w:jc w:val="both"/>
        <w:rPr>
          <w:lang w:bidi="en-US"/>
        </w:rPr>
      </w:pPr>
      <w:r>
        <w:rPr>
          <w:lang w:bidi="en-US"/>
        </w:rPr>
        <w:t>Whereas</w:t>
      </w:r>
      <w:r w:rsidR="00774D1F">
        <w:rPr>
          <w:lang w:bidi="en-US"/>
        </w:rPr>
        <w:t>,</w:t>
      </w:r>
    </w:p>
    <w:p w14:paraId="569B7396" w14:textId="77777777" w:rsidR="00774D1F" w:rsidRDefault="00774D1F" w:rsidP="00AB6081">
      <w:pPr>
        <w:jc w:val="both"/>
        <w:rPr>
          <w:lang w:bidi="en-US"/>
        </w:rPr>
      </w:pPr>
    </w:p>
    <w:p w14:paraId="24AE35EF" w14:textId="1B731474" w:rsidR="00774D1F" w:rsidRDefault="00774D1F">
      <w:pPr>
        <w:numPr>
          <w:ilvl w:val="0"/>
          <w:numId w:val="28"/>
        </w:numPr>
        <w:jc w:val="both"/>
        <w:rPr>
          <w:lang w:bidi="en-US"/>
        </w:rPr>
      </w:pPr>
      <w:r>
        <w:rPr>
          <w:lang w:bidi="en-US"/>
        </w:rPr>
        <w:t xml:space="preserve">The “(name of </w:t>
      </w:r>
      <w:r w:rsidR="00C22E05">
        <w:rPr>
          <w:lang w:bidi="en-US"/>
        </w:rPr>
        <w:t>Implementing Entity</w:t>
      </w:r>
      <w:r>
        <w:rPr>
          <w:lang w:bidi="en-US"/>
        </w:rPr>
        <w:t xml:space="preserve">)” has received financing from </w:t>
      </w:r>
      <w:r w:rsidR="00E21AD6">
        <w:rPr>
          <w:lang w:bidi="en-US"/>
        </w:rPr>
        <w:t>(</w:t>
      </w:r>
      <w:r w:rsidR="00E21AD6">
        <w:rPr>
          <w:rFonts w:asciiTheme="minorBidi" w:hAnsiTheme="minorBidi" w:cstheme="minorBidi"/>
        </w:rPr>
        <w:t>a loan</w:t>
      </w:r>
      <w:r w:rsidR="00E21AD6" w:rsidRPr="00A520A6">
        <w:rPr>
          <w:rFonts w:asciiTheme="minorBidi" w:hAnsiTheme="minorBidi" w:cstheme="minorBidi"/>
        </w:rPr>
        <w:t xml:space="preserve"> from the </w:t>
      </w:r>
      <w:r w:rsidR="00E21AD6">
        <w:rPr>
          <w:rFonts w:asciiTheme="minorBidi" w:hAnsiTheme="minorBidi" w:cstheme="minorBidi"/>
        </w:rPr>
        <w:t xml:space="preserve">European </w:t>
      </w:r>
      <w:r w:rsidR="000D2C08">
        <w:rPr>
          <w:rFonts w:asciiTheme="minorBidi" w:hAnsiTheme="minorBidi" w:cstheme="minorBidi"/>
        </w:rPr>
        <w:t xml:space="preserve">Investment </w:t>
      </w:r>
      <w:r w:rsidR="00E21AD6">
        <w:rPr>
          <w:rFonts w:asciiTheme="minorBidi" w:hAnsiTheme="minorBidi" w:cstheme="minorBidi"/>
        </w:rPr>
        <w:t xml:space="preserve">Bank, a grant from the </w:t>
      </w:r>
      <w:r w:rsidR="005640C7">
        <w:rPr>
          <w:rFonts w:asciiTheme="minorBidi" w:hAnsiTheme="minorBidi" w:cstheme="minorBidi"/>
        </w:rPr>
        <w:t xml:space="preserve">European Union through the </w:t>
      </w:r>
      <w:r w:rsidR="00E21AD6">
        <w:rPr>
          <w:rFonts w:asciiTheme="minorBidi" w:hAnsiTheme="minorBidi" w:cstheme="minorBidi"/>
        </w:rPr>
        <w:t xml:space="preserve">Neighbourhood Investment </w:t>
      </w:r>
      <w:r w:rsidR="005640C7">
        <w:rPr>
          <w:rFonts w:asciiTheme="minorBidi" w:hAnsiTheme="minorBidi" w:cstheme="minorBidi"/>
        </w:rPr>
        <w:t xml:space="preserve">Platform </w:t>
      </w:r>
      <w:r w:rsidR="00E21AD6">
        <w:rPr>
          <w:rFonts w:asciiTheme="minorBidi" w:hAnsiTheme="minorBidi" w:cstheme="minorBidi"/>
        </w:rPr>
        <w:t>“</w:t>
      </w:r>
      <w:r w:rsidR="005640C7">
        <w:rPr>
          <w:rFonts w:asciiTheme="minorBidi" w:hAnsiTheme="minorBidi" w:cstheme="minorBidi"/>
        </w:rPr>
        <w:t>NIP</w:t>
      </w:r>
      <w:r w:rsidR="00E21AD6">
        <w:rPr>
          <w:rFonts w:asciiTheme="minorBidi" w:hAnsiTheme="minorBidi" w:cstheme="minorBidi"/>
        </w:rPr>
        <w:t xml:space="preserve">”) </w:t>
      </w:r>
      <w:r w:rsidR="00E21AD6" w:rsidRPr="008F59B9">
        <w:rPr>
          <w:i/>
          <w:color w:val="FF0000"/>
          <w:lang w:bidi="en-US"/>
        </w:rPr>
        <w:t xml:space="preserve">the financing of which is being administered by </w:t>
      </w:r>
      <w:r w:rsidR="00E21AD6">
        <w:rPr>
          <w:i/>
          <w:color w:val="FF0000"/>
          <w:lang w:bidi="en-US"/>
        </w:rPr>
        <w:t xml:space="preserve">the </w:t>
      </w:r>
      <w:r w:rsidR="00E21AD6">
        <w:rPr>
          <w:lang w:bidi="en-US"/>
        </w:rPr>
        <w:t>European Investment Bank (“the Bank”)</w:t>
      </w:r>
      <w:r w:rsidRPr="008F59B9">
        <w:rPr>
          <w:i/>
          <w:color w:val="FF0000"/>
          <w:lang w:bidi="en-US"/>
        </w:rPr>
        <w:t>]</w:t>
      </w:r>
      <w:r w:rsidR="00D715DA">
        <w:rPr>
          <w:i/>
          <w:color w:val="FF0000"/>
          <w:lang w:bidi="en-US"/>
        </w:rPr>
        <w:t xml:space="preserve"> </w:t>
      </w:r>
      <w:r>
        <w:rPr>
          <w:lang w:bidi="en-US"/>
        </w:rPr>
        <w:t xml:space="preserve">in </w:t>
      </w:r>
      <w:r w:rsidR="00052017">
        <w:rPr>
          <w:lang w:bidi="en-US"/>
        </w:rPr>
        <w:t>Euro towards</w:t>
      </w:r>
      <w:r>
        <w:rPr>
          <w:lang w:bidi="en-US"/>
        </w:rPr>
        <w:t xml:space="preserve"> the cost of (</w:t>
      </w:r>
      <w:r w:rsidR="005943F9">
        <w:rPr>
          <w:lang w:bidi="en-US"/>
        </w:rPr>
        <w:t>Kitchener Drain</w:t>
      </w:r>
      <w:r w:rsidR="00DF2836">
        <w:rPr>
          <w:lang w:bidi="en-US"/>
        </w:rPr>
        <w:t xml:space="preserve"> </w:t>
      </w:r>
      <w:r w:rsidR="005943F9">
        <w:rPr>
          <w:lang w:bidi="en-US"/>
        </w:rPr>
        <w:t>P</w:t>
      </w:r>
      <w:r>
        <w:rPr>
          <w:lang w:bidi="en-US"/>
        </w:rPr>
        <w:t>roject), and intends to apply a portion of the proceeds of this loan/grant to eligible payments under this contract. Payment will be made o</w:t>
      </w:r>
      <w:r w:rsidR="006C2642">
        <w:rPr>
          <w:lang w:bidi="en-US"/>
        </w:rPr>
        <w:t xml:space="preserve">nly </w:t>
      </w:r>
      <w:r>
        <w:rPr>
          <w:lang w:bidi="en-US"/>
        </w:rPr>
        <w:t xml:space="preserve">upon </w:t>
      </w:r>
      <w:r w:rsidR="00546654">
        <w:rPr>
          <w:lang w:bidi="en-US"/>
        </w:rPr>
        <w:t>clearance</w:t>
      </w:r>
      <w:r>
        <w:rPr>
          <w:lang w:bidi="en-US"/>
        </w:rPr>
        <w:t xml:space="preserve"> by </w:t>
      </w:r>
      <w:bookmarkStart w:id="203" w:name="_Hlk87302197"/>
      <w:r w:rsidR="005E45F0">
        <w:rPr>
          <w:lang w:bidi="en-US"/>
        </w:rPr>
        <w:t xml:space="preserve">the </w:t>
      </w:r>
      <w:bookmarkEnd w:id="203"/>
      <w:r w:rsidR="00E10856">
        <w:rPr>
          <w:lang w:bidi="en-US"/>
        </w:rPr>
        <w:t>Project Implementation Consultant</w:t>
      </w:r>
      <w:r w:rsidR="00473975">
        <w:rPr>
          <w:lang w:bidi="en-US"/>
        </w:rPr>
        <w:t xml:space="preserve"> and the </w:t>
      </w:r>
      <w:r w:rsidR="00C22E05">
        <w:rPr>
          <w:lang w:bidi="en-US"/>
        </w:rPr>
        <w:t>Implementing Entity</w:t>
      </w:r>
      <w:r>
        <w:rPr>
          <w:lang w:bidi="en-US"/>
        </w:rPr>
        <w:t>, and will be subject, in all respects, to t</w:t>
      </w:r>
      <w:r w:rsidR="006C2642">
        <w:rPr>
          <w:lang w:bidi="en-US"/>
        </w:rPr>
        <w:t>he terms and conditions of the financing a</w:t>
      </w:r>
      <w:r>
        <w:rPr>
          <w:lang w:bidi="en-US"/>
        </w:rPr>
        <w:t>greement</w:t>
      </w:r>
      <w:r w:rsidR="006C2642">
        <w:rPr>
          <w:lang w:bidi="en-US"/>
        </w:rPr>
        <w:t xml:space="preserve"> between </w:t>
      </w:r>
      <w:r w:rsidR="005E45F0">
        <w:rPr>
          <w:lang w:bidi="en-US"/>
        </w:rPr>
        <w:t xml:space="preserve">the Bank </w:t>
      </w:r>
      <w:r w:rsidR="006C2642">
        <w:rPr>
          <w:lang w:bidi="en-US"/>
        </w:rPr>
        <w:t xml:space="preserve">and the </w:t>
      </w:r>
      <w:r w:rsidR="00C22E05">
        <w:rPr>
          <w:lang w:bidi="en-US"/>
        </w:rPr>
        <w:t>Implementing Entity</w:t>
      </w:r>
      <w:r w:rsidR="006C2642">
        <w:rPr>
          <w:lang w:bidi="en-US"/>
        </w:rPr>
        <w:t>. The financing a</w:t>
      </w:r>
      <w:r>
        <w:rPr>
          <w:lang w:bidi="en-US"/>
        </w:rPr>
        <w:t xml:space="preserve">greement prohibits any withdrawal from the loan and/or grant account for the purpose of any payment to persons or entities, </w:t>
      </w:r>
      <w:r w:rsidR="00D73A25">
        <w:rPr>
          <w:lang w:bidi="en-US"/>
        </w:rPr>
        <w:t>n</w:t>
      </w:r>
      <w:r w:rsidR="006C2642">
        <w:rPr>
          <w:lang w:bidi="en-US"/>
        </w:rPr>
        <w:t xml:space="preserve">o parties other than (name of </w:t>
      </w:r>
      <w:r w:rsidR="00C22E05">
        <w:rPr>
          <w:lang w:bidi="en-US"/>
        </w:rPr>
        <w:t>Implementing Entity</w:t>
      </w:r>
      <w:r>
        <w:rPr>
          <w:lang w:bidi="en-US"/>
        </w:rPr>
        <w:t>) shall derive</w:t>
      </w:r>
      <w:r w:rsidR="006C2642">
        <w:rPr>
          <w:lang w:bidi="en-US"/>
        </w:rPr>
        <w:t xml:space="preserve"> any rights from the financing a</w:t>
      </w:r>
      <w:r>
        <w:rPr>
          <w:lang w:bidi="en-US"/>
        </w:rPr>
        <w:t>greement or have any claim to financing proceeds, and</w:t>
      </w:r>
    </w:p>
    <w:p w14:paraId="4A57CFA4" w14:textId="77777777" w:rsidR="00774D1F" w:rsidRDefault="00774D1F" w:rsidP="00AB6081">
      <w:pPr>
        <w:jc w:val="both"/>
        <w:rPr>
          <w:lang w:bidi="en-US"/>
        </w:rPr>
      </w:pPr>
    </w:p>
    <w:p w14:paraId="25C59ACD" w14:textId="10CAFCCA" w:rsidR="00774D1F" w:rsidRDefault="006C2642">
      <w:pPr>
        <w:numPr>
          <w:ilvl w:val="0"/>
          <w:numId w:val="28"/>
        </w:numPr>
        <w:jc w:val="both"/>
        <w:rPr>
          <w:lang w:bidi="en-US"/>
        </w:rPr>
      </w:pPr>
      <w:r>
        <w:rPr>
          <w:lang w:bidi="en-US"/>
        </w:rPr>
        <w:t xml:space="preserve">The </w:t>
      </w:r>
      <w:r w:rsidR="00C22E05">
        <w:rPr>
          <w:lang w:bidi="en-US"/>
        </w:rPr>
        <w:t>Implementing Entity</w:t>
      </w:r>
      <w:r>
        <w:rPr>
          <w:lang w:bidi="en-US"/>
        </w:rPr>
        <w:t xml:space="preserve"> has requested the consultant to provide certain s</w:t>
      </w:r>
      <w:r w:rsidR="00774D1F">
        <w:rPr>
          <w:lang w:bidi="en-US"/>
        </w:rPr>
        <w:t xml:space="preserve">ervices as described in </w:t>
      </w:r>
      <w:r>
        <w:rPr>
          <w:lang w:bidi="en-US"/>
        </w:rPr>
        <w:t>annex A to this c</w:t>
      </w:r>
      <w:r w:rsidR="00774D1F">
        <w:rPr>
          <w:lang w:bidi="en-US"/>
        </w:rPr>
        <w:t>ontract; and</w:t>
      </w:r>
      <w:r w:rsidR="00052017">
        <w:rPr>
          <w:lang w:bidi="en-US"/>
        </w:rPr>
        <w:t xml:space="preserve"> according to the following Contract Documents:</w:t>
      </w:r>
    </w:p>
    <w:p w14:paraId="55629EC6" w14:textId="77777777" w:rsidR="00052017" w:rsidRDefault="00052017" w:rsidP="00052017">
      <w:pPr>
        <w:pStyle w:val="ListParagraph"/>
        <w:rPr>
          <w:lang w:bidi="en-US"/>
        </w:rPr>
      </w:pPr>
    </w:p>
    <w:p w14:paraId="5650872E" w14:textId="1A78984F" w:rsidR="00052017" w:rsidRPr="00614321" w:rsidRDefault="00052017" w:rsidP="00052017">
      <w:pPr>
        <w:ind w:left="720"/>
        <w:jc w:val="both"/>
        <w:rPr>
          <w:lang w:bidi="en-US"/>
        </w:rPr>
      </w:pPr>
      <w:r w:rsidRPr="00614321">
        <w:rPr>
          <w:lang w:bidi="en-US"/>
        </w:rPr>
        <w:t>i)</w:t>
      </w:r>
    </w:p>
    <w:p w14:paraId="1F77BE6E" w14:textId="7930CA2B" w:rsidR="00052017" w:rsidRPr="00614321" w:rsidRDefault="00052017" w:rsidP="00052017">
      <w:pPr>
        <w:ind w:left="720"/>
        <w:jc w:val="both"/>
        <w:rPr>
          <w:lang w:bidi="en-US"/>
        </w:rPr>
      </w:pPr>
      <w:r w:rsidRPr="00614321">
        <w:rPr>
          <w:lang w:bidi="en-US"/>
        </w:rPr>
        <w:t>ii)</w:t>
      </w:r>
    </w:p>
    <w:p w14:paraId="6C2EBE6C" w14:textId="2DB70AE5" w:rsidR="00052017" w:rsidRPr="00614321" w:rsidRDefault="00052017" w:rsidP="00052017">
      <w:pPr>
        <w:ind w:left="720"/>
        <w:jc w:val="both"/>
        <w:rPr>
          <w:lang w:bidi="en-US"/>
        </w:rPr>
      </w:pPr>
      <w:r w:rsidRPr="00614321">
        <w:rPr>
          <w:lang w:bidi="en-US"/>
        </w:rPr>
        <w:t>iii)</w:t>
      </w:r>
    </w:p>
    <w:p w14:paraId="6229CF5A" w14:textId="1DB22D92" w:rsidR="00052017" w:rsidRPr="009F1239" w:rsidRDefault="00052017" w:rsidP="00052017">
      <w:pPr>
        <w:ind w:left="720"/>
        <w:jc w:val="both"/>
        <w:rPr>
          <w:lang w:bidi="en-US"/>
        </w:rPr>
      </w:pPr>
      <w:r w:rsidRPr="00614321">
        <w:rPr>
          <w:lang w:bidi="en-US"/>
        </w:rPr>
        <w:t>iv)</w:t>
      </w:r>
    </w:p>
    <w:p w14:paraId="28D0643E" w14:textId="77777777" w:rsidR="00774D1F" w:rsidRPr="009F1239" w:rsidRDefault="00774D1F" w:rsidP="00AB6081">
      <w:pPr>
        <w:jc w:val="both"/>
        <w:rPr>
          <w:lang w:bidi="en-US"/>
        </w:rPr>
      </w:pPr>
    </w:p>
    <w:p w14:paraId="5DA27A16" w14:textId="4C626A9D" w:rsidR="00774D1F" w:rsidRPr="00614321" w:rsidRDefault="006C2642">
      <w:pPr>
        <w:numPr>
          <w:ilvl w:val="0"/>
          <w:numId w:val="28"/>
        </w:numPr>
        <w:jc w:val="both"/>
        <w:rPr>
          <w:lang w:bidi="en-US"/>
        </w:rPr>
      </w:pPr>
      <w:r w:rsidRPr="009F1239">
        <w:rPr>
          <w:lang w:bidi="en-US"/>
        </w:rPr>
        <w:t>The c</w:t>
      </w:r>
      <w:r w:rsidR="00774D1F" w:rsidRPr="009F1239">
        <w:rPr>
          <w:lang w:bidi="en-US"/>
        </w:rPr>
        <w:t xml:space="preserve">onsultant, having represented to </w:t>
      </w:r>
      <w:r w:rsidRPr="009F1239">
        <w:rPr>
          <w:lang w:bidi="en-US"/>
        </w:rPr>
        <w:t xml:space="preserve">the </w:t>
      </w:r>
      <w:r w:rsidR="00C22E05" w:rsidRPr="009F1239">
        <w:rPr>
          <w:lang w:bidi="en-US"/>
        </w:rPr>
        <w:t>Implementing Entity</w:t>
      </w:r>
      <w:r w:rsidR="00774D1F" w:rsidRPr="009F1239">
        <w:rPr>
          <w:lang w:bidi="en-US"/>
        </w:rPr>
        <w:t xml:space="preserve"> that it has the required professional </w:t>
      </w:r>
      <w:r w:rsidRPr="009F1239">
        <w:rPr>
          <w:lang w:bidi="en-US"/>
        </w:rPr>
        <w:t>skills, and p</w:t>
      </w:r>
      <w:r w:rsidR="00774D1F" w:rsidRPr="009F1239">
        <w:rPr>
          <w:lang w:bidi="en-US"/>
        </w:rPr>
        <w:t>ersonnel and technical resourc</w:t>
      </w:r>
      <w:r w:rsidRPr="009F1239">
        <w:rPr>
          <w:lang w:bidi="en-US"/>
        </w:rPr>
        <w:t>es, has agreed to provide such s</w:t>
      </w:r>
      <w:r w:rsidR="00774D1F" w:rsidRPr="009F1239">
        <w:rPr>
          <w:lang w:bidi="en-US"/>
        </w:rPr>
        <w:t>ervices on the terms an</w:t>
      </w:r>
      <w:r w:rsidRPr="009F1239">
        <w:rPr>
          <w:lang w:bidi="en-US"/>
        </w:rPr>
        <w:t>d conditions set forth in this c</w:t>
      </w:r>
      <w:r w:rsidR="00774D1F" w:rsidRPr="009F1239">
        <w:rPr>
          <w:lang w:bidi="en-US"/>
        </w:rPr>
        <w:t>ontract</w:t>
      </w:r>
      <w:r w:rsidR="00052017" w:rsidRPr="009F1239">
        <w:rPr>
          <w:lang w:bidi="en-US"/>
        </w:rPr>
        <w:t xml:space="preserve"> </w:t>
      </w:r>
      <w:r w:rsidR="00052017" w:rsidRPr="00614321">
        <w:rPr>
          <w:lang w:bidi="en-US"/>
        </w:rPr>
        <w:t>with total amount ………….. (</w:t>
      </w:r>
      <w:r w:rsidR="009F1239" w:rsidRPr="009F1239">
        <w:rPr>
          <w:lang w:bidi="en-US"/>
        </w:rPr>
        <w:t>Amount</w:t>
      </w:r>
      <w:r w:rsidR="00052017" w:rsidRPr="00614321">
        <w:rPr>
          <w:lang w:bidi="en-US"/>
        </w:rPr>
        <w:t xml:space="preserve"> in letters) Euro or EGP</w:t>
      </w:r>
      <w:r w:rsidR="00774D1F" w:rsidRPr="00614321">
        <w:rPr>
          <w:lang w:bidi="en-US"/>
        </w:rPr>
        <w:t>.</w:t>
      </w:r>
    </w:p>
    <w:p w14:paraId="3D32767C" w14:textId="77777777" w:rsidR="00774D1F" w:rsidRDefault="00774D1F" w:rsidP="00AB6081">
      <w:pPr>
        <w:jc w:val="both"/>
        <w:rPr>
          <w:lang w:bidi="en-US"/>
        </w:rPr>
      </w:pPr>
    </w:p>
    <w:p w14:paraId="53F83A61" w14:textId="77777777" w:rsidR="00774D1F" w:rsidRDefault="006C2642" w:rsidP="00AB6081">
      <w:pPr>
        <w:jc w:val="both"/>
        <w:rPr>
          <w:lang w:bidi="en-US"/>
        </w:rPr>
      </w:pPr>
      <w:r>
        <w:rPr>
          <w:lang w:bidi="en-US"/>
        </w:rPr>
        <w:t>Now therefore, the parties to this c</w:t>
      </w:r>
      <w:r w:rsidR="00774D1F">
        <w:rPr>
          <w:lang w:bidi="en-US"/>
        </w:rPr>
        <w:t>ontract agree as follows:</w:t>
      </w:r>
    </w:p>
    <w:p w14:paraId="74E47214" w14:textId="77777777" w:rsidR="00774D1F" w:rsidRDefault="00774D1F" w:rsidP="00AB6081">
      <w:pPr>
        <w:jc w:val="both"/>
        <w:rPr>
          <w:lang w:bidi="en-US"/>
        </w:rPr>
      </w:pPr>
    </w:p>
    <w:p w14:paraId="7AF9571B" w14:textId="24C1AD6A" w:rsidR="00774D1F" w:rsidRDefault="00774D1F">
      <w:pPr>
        <w:numPr>
          <w:ilvl w:val="0"/>
          <w:numId w:val="29"/>
        </w:numPr>
        <w:jc w:val="both"/>
        <w:rPr>
          <w:lang w:bidi="en-US"/>
        </w:rPr>
      </w:pPr>
      <w:r>
        <w:rPr>
          <w:lang w:bidi="en-US"/>
        </w:rPr>
        <w:t xml:space="preserve">In consideration of </w:t>
      </w:r>
      <w:r w:rsidR="006C2642">
        <w:rPr>
          <w:lang w:bidi="en-US"/>
        </w:rPr>
        <w:t xml:space="preserve">the payments to be made by the </w:t>
      </w:r>
      <w:r w:rsidR="00C22E05">
        <w:rPr>
          <w:lang w:bidi="en-US"/>
        </w:rPr>
        <w:t>Implementing Entity</w:t>
      </w:r>
      <w:r w:rsidR="006C2642">
        <w:rPr>
          <w:lang w:bidi="en-US"/>
        </w:rPr>
        <w:t xml:space="preserve"> to the c</w:t>
      </w:r>
      <w:r>
        <w:rPr>
          <w:lang w:bidi="en-US"/>
        </w:rPr>
        <w:t xml:space="preserve">onsultant as set </w:t>
      </w:r>
      <w:r w:rsidR="006C2642">
        <w:rPr>
          <w:lang w:bidi="en-US"/>
        </w:rPr>
        <w:t>forth in this contract, the c</w:t>
      </w:r>
      <w:r>
        <w:rPr>
          <w:lang w:bidi="en-US"/>
        </w:rPr>
        <w:t>onsul</w:t>
      </w:r>
      <w:r w:rsidR="006C2642">
        <w:rPr>
          <w:lang w:bidi="en-US"/>
        </w:rPr>
        <w:t xml:space="preserve">tant hereby covenants with the </w:t>
      </w:r>
      <w:r w:rsidR="00C22E05">
        <w:rPr>
          <w:lang w:bidi="en-US"/>
        </w:rPr>
        <w:t>Implementing Entity</w:t>
      </w:r>
      <w:r w:rsidR="006C2642">
        <w:rPr>
          <w:lang w:bidi="en-US"/>
        </w:rPr>
        <w:t xml:space="preserve"> to perform the s</w:t>
      </w:r>
      <w:r>
        <w:rPr>
          <w:lang w:bidi="en-US"/>
        </w:rPr>
        <w:t>ervices in conformity in all respec</w:t>
      </w:r>
      <w:r w:rsidR="006C2642">
        <w:rPr>
          <w:lang w:bidi="en-US"/>
        </w:rPr>
        <w:t>ts with the provisions of this c</w:t>
      </w:r>
      <w:r>
        <w:rPr>
          <w:lang w:bidi="en-US"/>
        </w:rPr>
        <w:t xml:space="preserve">ontract. </w:t>
      </w:r>
    </w:p>
    <w:p w14:paraId="4A8FB21A" w14:textId="20AFF1E0" w:rsidR="00774D1F" w:rsidRDefault="00774D1F">
      <w:pPr>
        <w:numPr>
          <w:ilvl w:val="0"/>
          <w:numId w:val="29"/>
        </w:numPr>
        <w:jc w:val="both"/>
        <w:rPr>
          <w:lang w:bidi="en-US"/>
        </w:rPr>
      </w:pPr>
      <w:r>
        <w:rPr>
          <w:lang w:bidi="en-US"/>
        </w:rPr>
        <w:t>Subjec</w:t>
      </w:r>
      <w:r w:rsidR="006C2642">
        <w:rPr>
          <w:lang w:bidi="en-US"/>
        </w:rPr>
        <w:t xml:space="preserve">t to the terms of this contract, the </w:t>
      </w:r>
      <w:r w:rsidR="00C22E05">
        <w:rPr>
          <w:lang w:bidi="en-US"/>
        </w:rPr>
        <w:t>Implementing Entity</w:t>
      </w:r>
      <w:r>
        <w:rPr>
          <w:lang w:bidi="en-US"/>
        </w:rPr>
        <w:t xml:space="preserve"> hereby covenants to pay the </w:t>
      </w:r>
      <w:r w:rsidR="006C2642">
        <w:rPr>
          <w:lang w:bidi="en-US"/>
        </w:rPr>
        <w:t>c</w:t>
      </w:r>
      <w:r>
        <w:rPr>
          <w:lang w:bidi="en-US"/>
        </w:rPr>
        <w:t>onsultant, in consideration of the performance</w:t>
      </w:r>
      <w:r w:rsidR="006C2642">
        <w:rPr>
          <w:lang w:bidi="en-US"/>
        </w:rPr>
        <w:t xml:space="preserve"> of the services</w:t>
      </w:r>
      <w:r w:rsidR="006C2642" w:rsidRPr="006D011A">
        <w:rPr>
          <w:lang w:bidi="en-US"/>
        </w:rPr>
        <w:t xml:space="preserve">, </w:t>
      </w:r>
      <w:r w:rsidR="006C2642" w:rsidRPr="00C801BA">
        <w:rPr>
          <w:lang w:bidi="en-US"/>
        </w:rPr>
        <w:t>the contract p</w:t>
      </w:r>
      <w:r w:rsidRPr="00C801BA">
        <w:rPr>
          <w:lang w:bidi="en-US"/>
        </w:rPr>
        <w:t>rice (as defined below) or such other sum as may become payable p</w:t>
      </w:r>
      <w:r w:rsidRPr="006D011A">
        <w:rPr>
          <w:lang w:bidi="en-US"/>
        </w:rPr>
        <w:t>urs</w:t>
      </w:r>
      <w:r w:rsidR="006C2642" w:rsidRPr="006D011A">
        <w:rPr>
          <w:lang w:bidi="en-US"/>
        </w:rPr>
        <w:t>uant to the provisions of this c</w:t>
      </w:r>
      <w:r w:rsidRPr="006D011A">
        <w:rPr>
          <w:lang w:bidi="en-US"/>
        </w:rPr>
        <w:t>ontract at the times and in</w:t>
      </w:r>
      <w:r w:rsidR="006C2642" w:rsidRPr="006D011A">
        <w:rPr>
          <w:lang w:bidi="en-US"/>
        </w:rPr>
        <w:t xml:space="preserve"> the manner prescribed by this c</w:t>
      </w:r>
      <w:r w:rsidRPr="006D011A">
        <w:rPr>
          <w:lang w:bidi="en-US"/>
        </w:rPr>
        <w:t>ontract</w:t>
      </w:r>
      <w:r>
        <w:rPr>
          <w:lang w:bidi="en-US"/>
        </w:rPr>
        <w:t>.</w:t>
      </w:r>
    </w:p>
    <w:p w14:paraId="258B7792" w14:textId="77777777" w:rsidR="00052017" w:rsidRDefault="00052017" w:rsidP="001C1A03">
      <w:pPr>
        <w:rPr>
          <w:lang w:bidi="en-US"/>
        </w:rPr>
      </w:pPr>
    </w:p>
    <w:p w14:paraId="59E0FCEB" w14:textId="362E29AD" w:rsidR="00774D1F" w:rsidRDefault="00052017" w:rsidP="001C1A03">
      <w:pPr>
        <w:rPr>
          <w:lang w:bidi="en-US"/>
        </w:rPr>
      </w:pPr>
      <w:r>
        <w:rPr>
          <w:lang w:bidi="en-US"/>
        </w:rPr>
        <w:t>W</w:t>
      </w:r>
      <w:r w:rsidR="00694F05">
        <w:rPr>
          <w:lang w:bidi="en-US"/>
        </w:rPr>
        <w:t>hereof the parties hereto have caused this c</w:t>
      </w:r>
      <w:r w:rsidR="00774D1F">
        <w:rPr>
          <w:lang w:bidi="en-US"/>
        </w:rPr>
        <w:t xml:space="preserve">ontract to be executed in accordance with the laws of </w:t>
      </w:r>
      <w:r w:rsidR="00774D1F" w:rsidRPr="00DA077E">
        <w:rPr>
          <w:i/>
          <w:iCs/>
          <w:color w:val="FF0000"/>
          <w:lang w:bidi="en-US"/>
        </w:rPr>
        <w:t>[</w:t>
      </w:r>
      <w:r w:rsidR="001C1A03" w:rsidRPr="00DA077E">
        <w:rPr>
          <w:i/>
          <w:iCs/>
          <w:color w:val="FF0000"/>
          <w:lang w:bidi="en-US"/>
        </w:rPr>
        <w:t>country</w:t>
      </w:r>
      <w:r w:rsidR="00774D1F" w:rsidRPr="00DA077E">
        <w:rPr>
          <w:i/>
          <w:iCs/>
          <w:color w:val="FF0000"/>
          <w:lang w:bidi="en-US"/>
        </w:rPr>
        <w:t>]</w:t>
      </w:r>
      <w:r w:rsidR="00774D1F" w:rsidRPr="00DA077E">
        <w:rPr>
          <w:color w:val="FF0000"/>
          <w:lang w:bidi="en-US"/>
        </w:rPr>
        <w:t xml:space="preserve"> </w:t>
      </w:r>
      <w:r w:rsidR="00774D1F">
        <w:rPr>
          <w:lang w:bidi="en-US"/>
        </w:rPr>
        <w:t>as of the day, month and year first indicated above.</w:t>
      </w:r>
    </w:p>
    <w:p w14:paraId="27539E90" w14:textId="77777777" w:rsidR="00694F05" w:rsidRDefault="00694F05" w:rsidP="00774D1F">
      <w:pPr>
        <w:rPr>
          <w:lang w:bidi="en-US"/>
        </w:rPr>
      </w:pPr>
    </w:p>
    <w:tbl>
      <w:tblPr>
        <w:tblStyle w:val="TableGrid"/>
        <w:tblW w:w="0" w:type="auto"/>
        <w:tblLook w:val="04A0" w:firstRow="1" w:lastRow="0" w:firstColumn="1" w:lastColumn="0" w:noHBand="0" w:noVBand="1"/>
      </w:tblPr>
      <w:tblGrid>
        <w:gridCol w:w="4955"/>
        <w:gridCol w:w="4956"/>
      </w:tblGrid>
      <w:tr w:rsidR="00694F05" w14:paraId="4481214E" w14:textId="77777777" w:rsidTr="00694F05">
        <w:trPr>
          <w:trHeight w:val="397"/>
        </w:trPr>
        <w:tc>
          <w:tcPr>
            <w:tcW w:w="4955" w:type="dxa"/>
          </w:tcPr>
          <w:p w14:paraId="4DF6AFF6" w14:textId="36C3AE44" w:rsidR="00694F05" w:rsidRPr="00694F05" w:rsidRDefault="00694F05" w:rsidP="00774D1F">
            <w:pPr>
              <w:rPr>
                <w:i/>
                <w:color w:val="FF0000"/>
                <w:sz w:val="22"/>
                <w:szCs w:val="22"/>
                <w:lang w:bidi="en-US"/>
              </w:rPr>
            </w:pPr>
            <w:r>
              <w:rPr>
                <w:sz w:val="22"/>
                <w:szCs w:val="22"/>
                <w:lang w:bidi="en-US"/>
              </w:rPr>
              <w:t xml:space="preserve">For </w:t>
            </w:r>
            <w:r>
              <w:rPr>
                <w:i/>
                <w:color w:val="FF0000"/>
                <w:sz w:val="22"/>
                <w:szCs w:val="22"/>
                <w:lang w:bidi="en-US"/>
              </w:rPr>
              <w:t xml:space="preserve">[full legal name of the </w:t>
            </w:r>
            <w:r w:rsidR="00C22E05">
              <w:rPr>
                <w:i/>
                <w:color w:val="FF0000"/>
                <w:sz w:val="22"/>
                <w:szCs w:val="22"/>
                <w:lang w:bidi="en-US"/>
              </w:rPr>
              <w:t>Implementing Entity</w:t>
            </w:r>
            <w:r>
              <w:rPr>
                <w:i/>
                <w:color w:val="FF0000"/>
                <w:sz w:val="22"/>
                <w:szCs w:val="22"/>
                <w:lang w:bidi="en-US"/>
              </w:rPr>
              <w:t>]</w:t>
            </w:r>
          </w:p>
        </w:tc>
        <w:tc>
          <w:tcPr>
            <w:tcW w:w="4956" w:type="dxa"/>
          </w:tcPr>
          <w:p w14:paraId="0BC94C4F" w14:textId="77777777" w:rsidR="00694F05" w:rsidRDefault="00694F05" w:rsidP="00774D1F">
            <w:pPr>
              <w:rPr>
                <w:lang w:bidi="en-US"/>
              </w:rPr>
            </w:pPr>
            <w:r>
              <w:rPr>
                <w:sz w:val="22"/>
                <w:szCs w:val="22"/>
                <w:lang w:bidi="en-US"/>
              </w:rPr>
              <w:t xml:space="preserve">For </w:t>
            </w:r>
            <w:r>
              <w:rPr>
                <w:i/>
                <w:color w:val="FF0000"/>
                <w:sz w:val="22"/>
                <w:szCs w:val="22"/>
                <w:lang w:bidi="en-US"/>
              </w:rPr>
              <w:t>[full legal name of the consultant]</w:t>
            </w:r>
          </w:p>
        </w:tc>
      </w:tr>
      <w:tr w:rsidR="00694F05" w14:paraId="4F3CC54C" w14:textId="77777777" w:rsidTr="00694F05">
        <w:trPr>
          <w:trHeight w:val="624"/>
        </w:trPr>
        <w:tc>
          <w:tcPr>
            <w:tcW w:w="4955" w:type="dxa"/>
            <w:vAlign w:val="center"/>
          </w:tcPr>
          <w:p w14:paraId="28E7866D" w14:textId="77777777" w:rsidR="00694F05" w:rsidRPr="00694F05" w:rsidRDefault="00694F05" w:rsidP="00694F05">
            <w:pPr>
              <w:rPr>
                <w:sz w:val="22"/>
                <w:szCs w:val="22"/>
                <w:lang w:bidi="en-US"/>
              </w:rPr>
            </w:pPr>
            <w:r>
              <w:rPr>
                <w:sz w:val="22"/>
                <w:szCs w:val="22"/>
                <w:lang w:bidi="en-US"/>
              </w:rPr>
              <w:t>Signature</w:t>
            </w:r>
          </w:p>
        </w:tc>
        <w:tc>
          <w:tcPr>
            <w:tcW w:w="4956" w:type="dxa"/>
            <w:vAlign w:val="center"/>
          </w:tcPr>
          <w:p w14:paraId="551CDC50" w14:textId="77777777" w:rsidR="00694F05" w:rsidRPr="00694F05" w:rsidRDefault="00694F05" w:rsidP="00694F05">
            <w:pPr>
              <w:rPr>
                <w:sz w:val="22"/>
                <w:szCs w:val="22"/>
                <w:lang w:bidi="en-US"/>
              </w:rPr>
            </w:pPr>
            <w:r>
              <w:rPr>
                <w:sz w:val="22"/>
                <w:szCs w:val="22"/>
                <w:lang w:bidi="en-US"/>
              </w:rPr>
              <w:t>Signature</w:t>
            </w:r>
          </w:p>
        </w:tc>
      </w:tr>
      <w:tr w:rsidR="00694F05" w14:paraId="3C90889A" w14:textId="77777777" w:rsidTr="00694F05">
        <w:trPr>
          <w:trHeight w:val="397"/>
        </w:trPr>
        <w:tc>
          <w:tcPr>
            <w:tcW w:w="4955" w:type="dxa"/>
          </w:tcPr>
          <w:p w14:paraId="6969E573" w14:textId="77777777" w:rsidR="00694F05" w:rsidRPr="00694F05" w:rsidRDefault="00694F05" w:rsidP="00694F05">
            <w:pPr>
              <w:tabs>
                <w:tab w:val="left" w:pos="1125"/>
              </w:tabs>
              <w:rPr>
                <w:sz w:val="22"/>
                <w:szCs w:val="22"/>
                <w:lang w:bidi="en-US"/>
              </w:rPr>
            </w:pPr>
            <w:r w:rsidRPr="00694F05">
              <w:rPr>
                <w:sz w:val="22"/>
                <w:szCs w:val="22"/>
                <w:lang w:bidi="en-US"/>
              </w:rPr>
              <w:t xml:space="preserve">Name </w:t>
            </w:r>
            <w:r w:rsidRPr="00694F05">
              <w:rPr>
                <w:sz w:val="22"/>
                <w:szCs w:val="22"/>
                <w:lang w:bidi="en-US"/>
              </w:rPr>
              <w:tab/>
            </w:r>
          </w:p>
        </w:tc>
        <w:tc>
          <w:tcPr>
            <w:tcW w:w="4956" w:type="dxa"/>
          </w:tcPr>
          <w:p w14:paraId="1E945BC0" w14:textId="77777777" w:rsidR="00694F05" w:rsidRPr="00694F05" w:rsidRDefault="00694F05" w:rsidP="00694F05">
            <w:pPr>
              <w:rPr>
                <w:sz w:val="22"/>
                <w:szCs w:val="22"/>
                <w:lang w:bidi="en-US"/>
              </w:rPr>
            </w:pPr>
            <w:r w:rsidRPr="00694F05">
              <w:rPr>
                <w:sz w:val="22"/>
                <w:szCs w:val="22"/>
                <w:lang w:bidi="en-US"/>
              </w:rPr>
              <w:t xml:space="preserve">Name </w:t>
            </w:r>
            <w:r w:rsidRPr="00694F05">
              <w:rPr>
                <w:sz w:val="22"/>
                <w:szCs w:val="22"/>
                <w:lang w:bidi="en-US"/>
              </w:rPr>
              <w:tab/>
            </w:r>
          </w:p>
        </w:tc>
      </w:tr>
    </w:tbl>
    <w:p w14:paraId="6E8710E4" w14:textId="77777777" w:rsidR="00694F05" w:rsidRDefault="00694F05" w:rsidP="00774D1F">
      <w:pPr>
        <w:rPr>
          <w:lang w:bidi="en-US"/>
        </w:rPr>
      </w:pPr>
    </w:p>
    <w:p w14:paraId="4E9FF93B" w14:textId="77777777" w:rsidR="00694F05" w:rsidRPr="00694F05" w:rsidRDefault="00694F05" w:rsidP="00694F05">
      <w:pPr>
        <w:rPr>
          <w:i/>
          <w:lang w:bidi="en-US"/>
        </w:rPr>
      </w:pPr>
      <w:r>
        <w:rPr>
          <w:i/>
          <w:color w:val="FF0000"/>
          <w:lang w:bidi="en-US"/>
        </w:rPr>
        <w:t>[Note: If the c</w:t>
      </w:r>
      <w:r w:rsidRPr="00694F05">
        <w:rPr>
          <w:i/>
          <w:color w:val="FF0000"/>
          <w:lang w:bidi="en-US"/>
        </w:rPr>
        <w:t>onsultant consists of more than one entity, all these entities should appear as signatories, e.g., in the following manner:]</w:t>
      </w:r>
    </w:p>
    <w:p w14:paraId="6A2936C1" w14:textId="77777777" w:rsidR="00694F05" w:rsidRDefault="00694F05" w:rsidP="00694F05">
      <w:pPr>
        <w:rPr>
          <w:lang w:bidi="en-US"/>
        </w:rPr>
      </w:pPr>
    </w:p>
    <w:p w14:paraId="4A2680A6" w14:textId="77777777" w:rsidR="00694F05" w:rsidRDefault="00694F05" w:rsidP="00694F05">
      <w:pPr>
        <w:rPr>
          <w:lang w:bidi="en-US"/>
        </w:rPr>
      </w:pPr>
      <w:r>
        <w:rPr>
          <w:lang w:bidi="en-US"/>
        </w:rPr>
        <w:t>For and on behalf of each of the members of the consultant</w:t>
      </w:r>
    </w:p>
    <w:p w14:paraId="422247C8" w14:textId="77777777" w:rsidR="00694F05" w:rsidRDefault="00694F05" w:rsidP="00694F05">
      <w:pPr>
        <w:rPr>
          <w:lang w:bidi="en-US"/>
        </w:rPr>
      </w:pPr>
    </w:p>
    <w:p w14:paraId="38289794" w14:textId="13AD63F7" w:rsidR="00694F05" w:rsidRPr="00694F05" w:rsidRDefault="00694F05" w:rsidP="001C1A03">
      <w:pPr>
        <w:rPr>
          <w:i/>
          <w:lang w:bidi="en-US"/>
        </w:rPr>
      </w:pPr>
      <w:r w:rsidRPr="00694F05">
        <w:rPr>
          <w:i/>
          <w:color w:val="FF0000"/>
          <w:lang w:bidi="en-US"/>
        </w:rPr>
        <w:t xml:space="preserve">[Name of </w:t>
      </w:r>
      <w:r w:rsidR="001C1A03">
        <w:rPr>
          <w:i/>
          <w:color w:val="FF0000"/>
          <w:lang w:bidi="en-US"/>
        </w:rPr>
        <w:t>m</w:t>
      </w:r>
      <w:r w:rsidR="001C1A03" w:rsidRPr="00694F05">
        <w:rPr>
          <w:i/>
          <w:color w:val="FF0000"/>
          <w:lang w:bidi="en-US"/>
        </w:rPr>
        <w:t>ember</w:t>
      </w:r>
      <w:r w:rsidRPr="00694F05">
        <w:rPr>
          <w:i/>
          <w:color w:val="FF0000"/>
          <w:lang w:bidi="en-US"/>
        </w:rPr>
        <w:t>]</w:t>
      </w:r>
    </w:p>
    <w:p w14:paraId="084BCD07" w14:textId="77777777" w:rsidR="00694F05" w:rsidRPr="00694F05" w:rsidRDefault="00694F05" w:rsidP="00694F05">
      <w:pPr>
        <w:rPr>
          <w:lang w:bidi="en-US"/>
        </w:rPr>
      </w:pPr>
    </w:p>
    <w:p w14:paraId="5F054B3A" w14:textId="77777777" w:rsidR="00694F05" w:rsidRPr="00694F05" w:rsidRDefault="00694F05" w:rsidP="00694F05">
      <w:pPr>
        <w:rPr>
          <w:lang w:bidi="en-US"/>
        </w:rPr>
      </w:pP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p>
    <w:p w14:paraId="6923C70F" w14:textId="7DE0C907" w:rsidR="00694F05" w:rsidRPr="00694F05" w:rsidRDefault="00694F05" w:rsidP="001C1A03">
      <w:pPr>
        <w:rPr>
          <w:i/>
          <w:lang w:bidi="en-US"/>
        </w:rPr>
      </w:pPr>
      <w:r w:rsidRPr="00694F05">
        <w:rPr>
          <w:i/>
          <w:color w:val="FF0000"/>
          <w:lang w:bidi="en-US"/>
        </w:rPr>
        <w:t xml:space="preserve">[Authorized </w:t>
      </w:r>
      <w:r w:rsidR="001C1A03">
        <w:rPr>
          <w:i/>
          <w:color w:val="FF0000"/>
          <w:lang w:bidi="en-US"/>
        </w:rPr>
        <w:t>r</w:t>
      </w:r>
      <w:r w:rsidR="001C1A03" w:rsidRPr="00694F05">
        <w:rPr>
          <w:i/>
          <w:color w:val="FF0000"/>
          <w:lang w:bidi="en-US"/>
        </w:rPr>
        <w:t>epresentative</w:t>
      </w:r>
      <w:r w:rsidRPr="00694F05">
        <w:rPr>
          <w:i/>
          <w:color w:val="FF0000"/>
          <w:lang w:bidi="en-US"/>
        </w:rPr>
        <w:t>]</w:t>
      </w:r>
    </w:p>
    <w:p w14:paraId="1C98863C" w14:textId="77777777" w:rsidR="00694F05" w:rsidRPr="00694F05" w:rsidRDefault="00694F05" w:rsidP="00694F05">
      <w:pPr>
        <w:rPr>
          <w:i/>
          <w:lang w:bidi="en-US"/>
        </w:rPr>
      </w:pPr>
    </w:p>
    <w:p w14:paraId="226261F9" w14:textId="338D0AA1" w:rsidR="00694F05" w:rsidRPr="00694F05" w:rsidRDefault="00694F05" w:rsidP="001C1A03">
      <w:pPr>
        <w:rPr>
          <w:i/>
          <w:lang w:bidi="en-US"/>
        </w:rPr>
      </w:pPr>
      <w:r w:rsidRPr="00694F05">
        <w:rPr>
          <w:i/>
          <w:color w:val="FF0000"/>
          <w:lang w:bidi="en-US"/>
        </w:rPr>
        <w:t xml:space="preserve">[Name of </w:t>
      </w:r>
      <w:r w:rsidR="001C1A03">
        <w:rPr>
          <w:i/>
          <w:color w:val="FF0000"/>
          <w:lang w:bidi="en-US"/>
        </w:rPr>
        <w:t>m</w:t>
      </w:r>
      <w:r w:rsidR="001C1A03" w:rsidRPr="00694F05">
        <w:rPr>
          <w:i/>
          <w:color w:val="FF0000"/>
          <w:lang w:bidi="en-US"/>
        </w:rPr>
        <w:t>ember</w:t>
      </w:r>
      <w:r w:rsidRPr="00694F05">
        <w:rPr>
          <w:i/>
          <w:color w:val="FF0000"/>
          <w:lang w:bidi="en-US"/>
        </w:rPr>
        <w:t>]</w:t>
      </w:r>
    </w:p>
    <w:p w14:paraId="33554D72" w14:textId="77777777" w:rsidR="00694F05" w:rsidRPr="00694F05" w:rsidRDefault="00694F05" w:rsidP="00694F05">
      <w:pPr>
        <w:rPr>
          <w:lang w:bidi="en-US"/>
        </w:rPr>
      </w:pPr>
    </w:p>
    <w:p w14:paraId="6A88ECE5" w14:textId="77777777" w:rsidR="00694F05" w:rsidRPr="00694F05" w:rsidRDefault="00694F05" w:rsidP="00694F05">
      <w:pPr>
        <w:rPr>
          <w:lang w:bidi="en-US"/>
        </w:rPr>
      </w:pP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p>
    <w:p w14:paraId="21F50F45" w14:textId="44DD8A58" w:rsidR="00694F05" w:rsidRPr="00694F05" w:rsidRDefault="00694F05" w:rsidP="001C1A03">
      <w:pPr>
        <w:rPr>
          <w:lang w:bidi="en-US"/>
        </w:rPr>
      </w:pPr>
      <w:r w:rsidRPr="00694F05">
        <w:rPr>
          <w:i/>
          <w:color w:val="FF0000"/>
          <w:lang w:bidi="en-US"/>
        </w:rPr>
        <w:t xml:space="preserve">[Authorized </w:t>
      </w:r>
      <w:r w:rsidR="001C1A03">
        <w:rPr>
          <w:i/>
          <w:color w:val="FF0000"/>
          <w:lang w:bidi="en-US"/>
        </w:rPr>
        <w:t>r</w:t>
      </w:r>
      <w:r w:rsidR="001C1A03" w:rsidRPr="00694F05">
        <w:rPr>
          <w:i/>
          <w:color w:val="FF0000"/>
          <w:lang w:bidi="en-US"/>
        </w:rPr>
        <w:t>epresentative</w:t>
      </w:r>
      <w:r w:rsidRPr="00694F05">
        <w:rPr>
          <w:i/>
          <w:color w:val="FF0000"/>
          <w:lang w:bidi="en-US"/>
        </w:rPr>
        <w:t>]</w:t>
      </w:r>
    </w:p>
    <w:p w14:paraId="51578A21" w14:textId="77777777" w:rsidR="00192510" w:rsidRPr="00A520A6" w:rsidRDefault="00192510" w:rsidP="002E58D5">
      <w:pPr>
        <w:widowControl w:val="0"/>
        <w:tabs>
          <w:tab w:val="left" w:pos="0"/>
        </w:tabs>
        <w:autoSpaceDE w:val="0"/>
        <w:autoSpaceDN w:val="0"/>
        <w:rPr>
          <w:rFonts w:asciiTheme="minorBidi" w:hAnsiTheme="minorBidi" w:cstheme="minorBidi"/>
          <w:sz w:val="22"/>
          <w:szCs w:val="22"/>
          <w:lang w:bidi="en-US"/>
        </w:rPr>
      </w:pPr>
    </w:p>
    <w:p w14:paraId="265AF971" w14:textId="77777777" w:rsidR="00A65334" w:rsidRPr="00A520A6" w:rsidRDefault="00A65334" w:rsidP="002E58D5">
      <w:pPr>
        <w:widowControl w:val="0"/>
        <w:tabs>
          <w:tab w:val="left" w:pos="0"/>
        </w:tabs>
        <w:autoSpaceDE w:val="0"/>
        <w:autoSpaceDN w:val="0"/>
        <w:spacing w:before="85"/>
        <w:ind w:left="1464" w:right="1486"/>
        <w:jc w:val="center"/>
        <w:outlineLvl w:val="0"/>
        <w:rPr>
          <w:rFonts w:asciiTheme="minorBidi" w:hAnsiTheme="minorBidi" w:cstheme="minorBidi"/>
          <w:b/>
          <w:bCs/>
          <w:sz w:val="36"/>
          <w:szCs w:val="36"/>
          <w:lang w:bidi="en-US"/>
        </w:rPr>
        <w:sectPr w:rsidR="00A65334" w:rsidRPr="00A520A6" w:rsidSect="0066781B">
          <w:footerReference w:type="default" r:id="rId41"/>
          <w:pgSz w:w="11900" w:h="16820" w:code="9"/>
          <w:pgMar w:top="1985" w:right="964" w:bottom="1440" w:left="1015" w:header="709" w:footer="709" w:gutter="0"/>
          <w:cols w:space="708"/>
          <w:docGrid w:linePitch="360"/>
        </w:sectPr>
      </w:pPr>
    </w:p>
    <w:p w14:paraId="0B203BA5" w14:textId="77777777" w:rsidR="00192510" w:rsidRPr="00BB7D08" w:rsidRDefault="009374C7" w:rsidP="009374C7">
      <w:pPr>
        <w:pStyle w:val="SectionHeading"/>
        <w:rPr>
          <w:lang w:bidi="en-US"/>
        </w:rPr>
      </w:pPr>
      <w:bookmarkStart w:id="204" w:name="_Toc46388198"/>
      <w:bookmarkStart w:id="205" w:name="_Toc118881034"/>
      <w:r>
        <w:rPr>
          <w:lang w:bidi="en-US"/>
        </w:rPr>
        <w:t>Section VII</w:t>
      </w:r>
      <w:r w:rsidR="00A4159E">
        <w:rPr>
          <w:lang w:bidi="en-US"/>
        </w:rPr>
        <w:t>.</w:t>
      </w:r>
      <w:r>
        <w:rPr>
          <w:lang w:bidi="en-US"/>
        </w:rPr>
        <w:tab/>
      </w:r>
      <w:r w:rsidR="00192510" w:rsidRPr="00BB7D08">
        <w:rPr>
          <w:lang w:bidi="en-US"/>
        </w:rPr>
        <w:t>General Conditions of Contract</w:t>
      </w:r>
      <w:bookmarkEnd w:id="204"/>
      <w:bookmarkEnd w:id="205"/>
    </w:p>
    <w:p w14:paraId="4C357CE1" w14:textId="28311C02" w:rsidR="006D011A" w:rsidRDefault="00472491" w:rsidP="002E58D5">
      <w:pPr>
        <w:widowControl w:val="0"/>
        <w:tabs>
          <w:tab w:val="left" w:pos="0"/>
        </w:tabs>
        <w:autoSpaceDE w:val="0"/>
        <w:autoSpaceDN w:val="0"/>
        <w:spacing w:before="240" w:line="240" w:lineRule="exact"/>
        <w:ind w:left="1464" w:right="1482"/>
        <w:jc w:val="center"/>
        <w:outlineLvl w:val="1"/>
        <w:rPr>
          <w:rFonts w:asciiTheme="minorBidi" w:hAnsiTheme="minorBidi" w:cstheme="minorBidi"/>
          <w:b/>
          <w:bCs/>
          <w:lang w:bidi="en-US"/>
        </w:rPr>
      </w:pPr>
      <w:bookmarkStart w:id="206" w:name="_Toc19856933"/>
      <w:r>
        <w:rPr>
          <w:rFonts w:asciiTheme="minorBidi" w:hAnsiTheme="minorBidi" w:cstheme="minorBidi"/>
          <w:b/>
          <w:bCs/>
          <w:lang w:bidi="en-US"/>
        </w:rPr>
        <w:t>Table of c</w:t>
      </w:r>
      <w:r w:rsidR="00192510" w:rsidRPr="00472491">
        <w:rPr>
          <w:rFonts w:asciiTheme="minorBidi" w:hAnsiTheme="minorBidi" w:cstheme="minorBidi"/>
          <w:b/>
          <w:bCs/>
          <w:lang w:bidi="en-US"/>
        </w:rPr>
        <w:t>lauses</w:t>
      </w:r>
      <w:bookmarkEnd w:id="206"/>
      <w:r w:rsidR="006D011A">
        <w:rPr>
          <w:rFonts w:asciiTheme="minorBidi" w:hAnsiTheme="minorBidi" w:cstheme="minorBidi"/>
          <w:b/>
          <w:bCs/>
          <w:lang w:bidi="en-US"/>
        </w:rPr>
        <w:br/>
      </w:r>
    </w:p>
    <w:p w14:paraId="370B506F" w14:textId="48C188F1" w:rsidR="00236CE4" w:rsidRDefault="00D715DA">
      <w:pPr>
        <w:pStyle w:val="TOC2"/>
        <w:tabs>
          <w:tab w:val="left" w:pos="403"/>
          <w:tab w:val="right" w:leader="dot" w:pos="9911"/>
        </w:tabs>
        <w:rPr>
          <w:rFonts w:asciiTheme="minorHAnsi" w:eastAsiaTheme="minorEastAsia" w:hAnsiTheme="minorHAnsi" w:cstheme="minorBidi"/>
          <w:bCs w:val="0"/>
          <w:noProof/>
          <w:lang w:val="en-US"/>
        </w:rPr>
      </w:pPr>
      <w:r>
        <w:rPr>
          <w:rFonts w:asciiTheme="minorBidi" w:hAnsiTheme="minorBidi" w:cstheme="minorBidi"/>
          <w:b/>
          <w:bCs w:val="0"/>
          <w:lang w:val="it-IT" w:bidi="en-US"/>
        </w:rPr>
        <w:fldChar w:fldCharType="begin"/>
      </w:r>
      <w:r>
        <w:rPr>
          <w:rFonts w:asciiTheme="minorBidi" w:hAnsiTheme="minorBidi" w:cstheme="minorBidi"/>
          <w:b/>
          <w:bCs w:val="0"/>
          <w:lang w:val="it-IT" w:bidi="en-US"/>
        </w:rPr>
        <w:instrText xml:space="preserve"> TOC \h \z \t "GCC Clauses,2" </w:instrText>
      </w:r>
      <w:r>
        <w:rPr>
          <w:rFonts w:asciiTheme="minorBidi" w:hAnsiTheme="minorBidi" w:cstheme="minorBidi"/>
          <w:b/>
          <w:bCs w:val="0"/>
          <w:lang w:val="it-IT" w:bidi="en-US"/>
        </w:rPr>
        <w:fldChar w:fldCharType="separate"/>
      </w:r>
      <w:hyperlink w:anchor="_Toc120023508" w:history="1">
        <w:r w:rsidR="00236CE4" w:rsidRPr="00D11D03">
          <w:rPr>
            <w:rStyle w:val="Hyperlink"/>
            <w:noProof/>
          </w:rPr>
          <w:t>1.</w:t>
        </w:r>
        <w:r w:rsidR="00236CE4">
          <w:rPr>
            <w:rFonts w:asciiTheme="minorHAnsi" w:eastAsiaTheme="minorEastAsia" w:hAnsiTheme="minorHAnsi" w:cstheme="minorBidi"/>
            <w:bCs w:val="0"/>
            <w:noProof/>
            <w:lang w:val="en-US"/>
          </w:rPr>
          <w:tab/>
        </w:r>
        <w:r w:rsidR="00236CE4" w:rsidRPr="00D11D03">
          <w:rPr>
            <w:rStyle w:val="Hyperlink"/>
            <w:noProof/>
          </w:rPr>
          <w:t>Definitions</w:t>
        </w:r>
        <w:r w:rsidR="00236CE4">
          <w:rPr>
            <w:noProof/>
            <w:webHidden/>
          </w:rPr>
          <w:tab/>
        </w:r>
        <w:r w:rsidR="00236CE4">
          <w:rPr>
            <w:noProof/>
            <w:webHidden/>
          </w:rPr>
          <w:fldChar w:fldCharType="begin"/>
        </w:r>
        <w:r w:rsidR="00236CE4">
          <w:rPr>
            <w:noProof/>
            <w:webHidden/>
          </w:rPr>
          <w:instrText xml:space="preserve"> PAGEREF _Toc120023508 \h </w:instrText>
        </w:r>
        <w:r w:rsidR="00236CE4">
          <w:rPr>
            <w:noProof/>
            <w:webHidden/>
          </w:rPr>
        </w:r>
        <w:r w:rsidR="00236CE4">
          <w:rPr>
            <w:noProof/>
            <w:webHidden/>
          </w:rPr>
          <w:fldChar w:fldCharType="separate"/>
        </w:r>
        <w:r w:rsidR="004E46A0">
          <w:rPr>
            <w:noProof/>
            <w:webHidden/>
          </w:rPr>
          <w:t>87</w:t>
        </w:r>
        <w:r w:rsidR="00236CE4">
          <w:rPr>
            <w:noProof/>
            <w:webHidden/>
          </w:rPr>
          <w:fldChar w:fldCharType="end"/>
        </w:r>
      </w:hyperlink>
    </w:p>
    <w:p w14:paraId="481984BF" w14:textId="386182B8"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09" w:history="1">
        <w:r w:rsidR="00236CE4" w:rsidRPr="00D11D03">
          <w:rPr>
            <w:rStyle w:val="Hyperlink"/>
            <w:noProof/>
          </w:rPr>
          <w:t>2.</w:t>
        </w:r>
        <w:r w:rsidR="00236CE4">
          <w:rPr>
            <w:rFonts w:asciiTheme="minorHAnsi" w:eastAsiaTheme="minorEastAsia" w:hAnsiTheme="minorHAnsi" w:cstheme="minorBidi"/>
            <w:bCs w:val="0"/>
            <w:noProof/>
            <w:lang w:val="en-US"/>
          </w:rPr>
          <w:tab/>
        </w:r>
        <w:r w:rsidR="00236CE4" w:rsidRPr="00D11D03">
          <w:rPr>
            <w:rStyle w:val="Hyperlink"/>
            <w:noProof/>
          </w:rPr>
          <w:t>Interpretations</w:t>
        </w:r>
        <w:r w:rsidR="00236CE4">
          <w:rPr>
            <w:noProof/>
            <w:webHidden/>
          </w:rPr>
          <w:tab/>
        </w:r>
        <w:r w:rsidR="00236CE4">
          <w:rPr>
            <w:noProof/>
            <w:webHidden/>
          </w:rPr>
          <w:fldChar w:fldCharType="begin"/>
        </w:r>
        <w:r w:rsidR="00236CE4">
          <w:rPr>
            <w:noProof/>
            <w:webHidden/>
          </w:rPr>
          <w:instrText xml:space="preserve"> PAGEREF _Toc120023509 \h </w:instrText>
        </w:r>
        <w:r w:rsidR="00236CE4">
          <w:rPr>
            <w:noProof/>
            <w:webHidden/>
          </w:rPr>
        </w:r>
        <w:r w:rsidR="00236CE4">
          <w:rPr>
            <w:noProof/>
            <w:webHidden/>
          </w:rPr>
          <w:fldChar w:fldCharType="separate"/>
        </w:r>
        <w:r w:rsidR="004E46A0">
          <w:rPr>
            <w:noProof/>
            <w:webHidden/>
          </w:rPr>
          <w:t>89</w:t>
        </w:r>
        <w:r w:rsidR="00236CE4">
          <w:rPr>
            <w:noProof/>
            <w:webHidden/>
          </w:rPr>
          <w:fldChar w:fldCharType="end"/>
        </w:r>
      </w:hyperlink>
    </w:p>
    <w:p w14:paraId="160665BC" w14:textId="36B54CC6"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0" w:history="1">
        <w:r w:rsidR="00236CE4" w:rsidRPr="00D11D03">
          <w:rPr>
            <w:rStyle w:val="Hyperlink"/>
            <w:noProof/>
          </w:rPr>
          <w:t>3.</w:t>
        </w:r>
        <w:r w:rsidR="00236CE4">
          <w:rPr>
            <w:rFonts w:asciiTheme="minorHAnsi" w:eastAsiaTheme="minorEastAsia" w:hAnsiTheme="minorHAnsi" w:cstheme="minorBidi"/>
            <w:bCs w:val="0"/>
            <w:noProof/>
            <w:lang w:val="en-US"/>
          </w:rPr>
          <w:tab/>
        </w:r>
        <w:r w:rsidR="00236CE4" w:rsidRPr="00D11D03">
          <w:rPr>
            <w:rStyle w:val="Hyperlink"/>
            <w:noProof/>
          </w:rPr>
          <w:t>Language and Law</w:t>
        </w:r>
        <w:r w:rsidR="00236CE4">
          <w:rPr>
            <w:noProof/>
            <w:webHidden/>
          </w:rPr>
          <w:tab/>
        </w:r>
        <w:r w:rsidR="00236CE4">
          <w:rPr>
            <w:noProof/>
            <w:webHidden/>
          </w:rPr>
          <w:fldChar w:fldCharType="begin"/>
        </w:r>
        <w:r w:rsidR="00236CE4">
          <w:rPr>
            <w:noProof/>
            <w:webHidden/>
          </w:rPr>
          <w:instrText xml:space="preserve"> PAGEREF _Toc120023510 \h </w:instrText>
        </w:r>
        <w:r w:rsidR="00236CE4">
          <w:rPr>
            <w:noProof/>
            <w:webHidden/>
          </w:rPr>
        </w:r>
        <w:r w:rsidR="00236CE4">
          <w:rPr>
            <w:noProof/>
            <w:webHidden/>
          </w:rPr>
          <w:fldChar w:fldCharType="separate"/>
        </w:r>
        <w:r w:rsidR="004E46A0">
          <w:rPr>
            <w:noProof/>
            <w:webHidden/>
          </w:rPr>
          <w:t>89</w:t>
        </w:r>
        <w:r w:rsidR="00236CE4">
          <w:rPr>
            <w:noProof/>
            <w:webHidden/>
          </w:rPr>
          <w:fldChar w:fldCharType="end"/>
        </w:r>
      </w:hyperlink>
    </w:p>
    <w:p w14:paraId="0E79A8AE" w14:textId="4C02E666"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1" w:history="1">
        <w:r w:rsidR="00236CE4" w:rsidRPr="00D11D03">
          <w:rPr>
            <w:rStyle w:val="Hyperlink"/>
            <w:noProof/>
          </w:rPr>
          <w:t>4.</w:t>
        </w:r>
        <w:r w:rsidR="00236CE4">
          <w:rPr>
            <w:rFonts w:asciiTheme="minorHAnsi" w:eastAsiaTheme="minorEastAsia" w:hAnsiTheme="minorHAnsi" w:cstheme="minorBidi"/>
            <w:bCs w:val="0"/>
            <w:noProof/>
            <w:lang w:val="en-US"/>
          </w:rPr>
          <w:tab/>
        </w:r>
        <w:r w:rsidR="00236CE4" w:rsidRPr="00D11D03">
          <w:rPr>
            <w:rStyle w:val="Hyperlink"/>
            <w:noProof/>
          </w:rPr>
          <w:t>Communications</w:t>
        </w:r>
        <w:r w:rsidR="00236CE4">
          <w:rPr>
            <w:noProof/>
            <w:webHidden/>
          </w:rPr>
          <w:tab/>
        </w:r>
        <w:r w:rsidR="00236CE4">
          <w:rPr>
            <w:noProof/>
            <w:webHidden/>
          </w:rPr>
          <w:fldChar w:fldCharType="begin"/>
        </w:r>
        <w:r w:rsidR="00236CE4">
          <w:rPr>
            <w:noProof/>
            <w:webHidden/>
          </w:rPr>
          <w:instrText xml:space="preserve"> PAGEREF _Toc120023511 \h </w:instrText>
        </w:r>
        <w:r w:rsidR="00236CE4">
          <w:rPr>
            <w:noProof/>
            <w:webHidden/>
          </w:rPr>
        </w:r>
        <w:r w:rsidR="00236CE4">
          <w:rPr>
            <w:noProof/>
            <w:webHidden/>
          </w:rPr>
          <w:fldChar w:fldCharType="separate"/>
        </w:r>
        <w:r w:rsidR="004E46A0">
          <w:rPr>
            <w:noProof/>
            <w:webHidden/>
          </w:rPr>
          <w:t>89</w:t>
        </w:r>
        <w:r w:rsidR="00236CE4">
          <w:rPr>
            <w:noProof/>
            <w:webHidden/>
          </w:rPr>
          <w:fldChar w:fldCharType="end"/>
        </w:r>
      </w:hyperlink>
    </w:p>
    <w:p w14:paraId="6C48C458" w14:textId="105F5226"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2" w:history="1">
        <w:r w:rsidR="00236CE4" w:rsidRPr="00D11D03">
          <w:rPr>
            <w:rStyle w:val="Hyperlink"/>
            <w:noProof/>
          </w:rPr>
          <w:t>5.</w:t>
        </w:r>
        <w:r w:rsidR="00236CE4">
          <w:rPr>
            <w:rFonts w:asciiTheme="minorHAnsi" w:eastAsiaTheme="minorEastAsia" w:hAnsiTheme="minorHAnsi" w:cstheme="minorBidi"/>
            <w:bCs w:val="0"/>
            <w:noProof/>
            <w:lang w:val="en-US"/>
          </w:rPr>
          <w:tab/>
        </w:r>
        <w:r w:rsidR="00236CE4" w:rsidRPr="00D11D03">
          <w:rPr>
            <w:rStyle w:val="Hyperlink"/>
            <w:noProof/>
          </w:rPr>
          <w:t>Subcontracting</w:t>
        </w:r>
        <w:r w:rsidR="00236CE4">
          <w:rPr>
            <w:noProof/>
            <w:webHidden/>
          </w:rPr>
          <w:tab/>
        </w:r>
        <w:r w:rsidR="00236CE4">
          <w:rPr>
            <w:noProof/>
            <w:webHidden/>
          </w:rPr>
          <w:fldChar w:fldCharType="begin"/>
        </w:r>
        <w:r w:rsidR="00236CE4">
          <w:rPr>
            <w:noProof/>
            <w:webHidden/>
          </w:rPr>
          <w:instrText xml:space="preserve"> PAGEREF _Toc120023512 \h </w:instrText>
        </w:r>
        <w:r w:rsidR="00236CE4">
          <w:rPr>
            <w:noProof/>
            <w:webHidden/>
          </w:rPr>
        </w:r>
        <w:r w:rsidR="00236CE4">
          <w:rPr>
            <w:noProof/>
            <w:webHidden/>
          </w:rPr>
          <w:fldChar w:fldCharType="separate"/>
        </w:r>
        <w:r w:rsidR="004E46A0">
          <w:rPr>
            <w:noProof/>
            <w:webHidden/>
          </w:rPr>
          <w:t>89</w:t>
        </w:r>
        <w:r w:rsidR="00236CE4">
          <w:rPr>
            <w:noProof/>
            <w:webHidden/>
          </w:rPr>
          <w:fldChar w:fldCharType="end"/>
        </w:r>
      </w:hyperlink>
    </w:p>
    <w:p w14:paraId="3EA15975" w14:textId="130EDB60"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3" w:history="1">
        <w:r w:rsidR="00236CE4" w:rsidRPr="00D11D03">
          <w:rPr>
            <w:rStyle w:val="Hyperlink"/>
            <w:noProof/>
          </w:rPr>
          <w:t>6.</w:t>
        </w:r>
        <w:r w:rsidR="00236CE4">
          <w:rPr>
            <w:rFonts w:asciiTheme="minorHAnsi" w:eastAsiaTheme="minorEastAsia" w:hAnsiTheme="minorHAnsi" w:cstheme="minorBidi"/>
            <w:bCs w:val="0"/>
            <w:noProof/>
            <w:lang w:val="en-US"/>
          </w:rPr>
          <w:tab/>
        </w:r>
        <w:r w:rsidR="00236CE4" w:rsidRPr="00D11D03">
          <w:rPr>
            <w:rStyle w:val="Hyperlink"/>
            <w:noProof/>
          </w:rPr>
          <w:t>Prohibited Practices</w:t>
        </w:r>
        <w:r w:rsidR="00236CE4">
          <w:rPr>
            <w:noProof/>
            <w:webHidden/>
          </w:rPr>
          <w:tab/>
        </w:r>
        <w:r w:rsidR="00236CE4">
          <w:rPr>
            <w:noProof/>
            <w:webHidden/>
          </w:rPr>
          <w:fldChar w:fldCharType="begin"/>
        </w:r>
        <w:r w:rsidR="00236CE4">
          <w:rPr>
            <w:noProof/>
            <w:webHidden/>
          </w:rPr>
          <w:instrText xml:space="preserve"> PAGEREF _Toc120023513 \h </w:instrText>
        </w:r>
        <w:r w:rsidR="00236CE4">
          <w:rPr>
            <w:noProof/>
            <w:webHidden/>
          </w:rPr>
        </w:r>
        <w:r w:rsidR="00236CE4">
          <w:rPr>
            <w:noProof/>
            <w:webHidden/>
          </w:rPr>
          <w:fldChar w:fldCharType="separate"/>
        </w:r>
        <w:r w:rsidR="004E46A0">
          <w:rPr>
            <w:noProof/>
            <w:webHidden/>
          </w:rPr>
          <w:t>90</w:t>
        </w:r>
        <w:r w:rsidR="00236CE4">
          <w:rPr>
            <w:noProof/>
            <w:webHidden/>
          </w:rPr>
          <w:fldChar w:fldCharType="end"/>
        </w:r>
      </w:hyperlink>
    </w:p>
    <w:p w14:paraId="4EF1B026" w14:textId="4EE70456"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4" w:history="1">
        <w:r w:rsidR="00236CE4" w:rsidRPr="00D11D03">
          <w:rPr>
            <w:rStyle w:val="Hyperlink"/>
            <w:noProof/>
          </w:rPr>
          <w:t>7.</w:t>
        </w:r>
        <w:r w:rsidR="00236CE4">
          <w:rPr>
            <w:rFonts w:asciiTheme="minorHAnsi" w:eastAsiaTheme="minorEastAsia" w:hAnsiTheme="minorHAnsi" w:cstheme="minorBidi"/>
            <w:bCs w:val="0"/>
            <w:noProof/>
            <w:lang w:val="en-US"/>
          </w:rPr>
          <w:tab/>
        </w:r>
        <w:r w:rsidR="00236CE4" w:rsidRPr="00D11D03">
          <w:rPr>
            <w:rStyle w:val="Hyperlink"/>
            <w:noProof/>
          </w:rPr>
          <w:t>Relationship Between the Parties</w:t>
        </w:r>
        <w:r w:rsidR="00236CE4">
          <w:rPr>
            <w:noProof/>
            <w:webHidden/>
          </w:rPr>
          <w:tab/>
        </w:r>
        <w:r w:rsidR="00236CE4">
          <w:rPr>
            <w:noProof/>
            <w:webHidden/>
          </w:rPr>
          <w:fldChar w:fldCharType="begin"/>
        </w:r>
        <w:r w:rsidR="00236CE4">
          <w:rPr>
            <w:noProof/>
            <w:webHidden/>
          </w:rPr>
          <w:instrText xml:space="preserve"> PAGEREF _Toc120023514 \h </w:instrText>
        </w:r>
        <w:r w:rsidR="00236CE4">
          <w:rPr>
            <w:noProof/>
            <w:webHidden/>
          </w:rPr>
        </w:r>
        <w:r w:rsidR="00236CE4">
          <w:rPr>
            <w:noProof/>
            <w:webHidden/>
          </w:rPr>
          <w:fldChar w:fldCharType="separate"/>
        </w:r>
        <w:r w:rsidR="004E46A0">
          <w:rPr>
            <w:noProof/>
            <w:webHidden/>
          </w:rPr>
          <w:t>92</w:t>
        </w:r>
        <w:r w:rsidR="00236CE4">
          <w:rPr>
            <w:noProof/>
            <w:webHidden/>
          </w:rPr>
          <w:fldChar w:fldCharType="end"/>
        </w:r>
      </w:hyperlink>
    </w:p>
    <w:p w14:paraId="28FF890F" w14:textId="45E440BC"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5" w:history="1">
        <w:r w:rsidR="00236CE4" w:rsidRPr="00D11D03">
          <w:rPr>
            <w:rStyle w:val="Hyperlink"/>
            <w:noProof/>
          </w:rPr>
          <w:t>8.</w:t>
        </w:r>
        <w:r w:rsidR="00236CE4">
          <w:rPr>
            <w:rFonts w:asciiTheme="minorHAnsi" w:eastAsiaTheme="minorEastAsia" w:hAnsiTheme="minorHAnsi" w:cstheme="minorBidi"/>
            <w:bCs w:val="0"/>
            <w:noProof/>
            <w:lang w:val="en-US"/>
          </w:rPr>
          <w:tab/>
        </w:r>
        <w:r w:rsidR="00236CE4" w:rsidRPr="00D11D03">
          <w:rPr>
            <w:rStyle w:val="Hyperlink"/>
            <w:noProof/>
          </w:rPr>
          <w:t>Location</w:t>
        </w:r>
        <w:r w:rsidR="00236CE4">
          <w:rPr>
            <w:noProof/>
            <w:webHidden/>
          </w:rPr>
          <w:tab/>
        </w:r>
        <w:r w:rsidR="00236CE4">
          <w:rPr>
            <w:noProof/>
            <w:webHidden/>
          </w:rPr>
          <w:fldChar w:fldCharType="begin"/>
        </w:r>
        <w:r w:rsidR="00236CE4">
          <w:rPr>
            <w:noProof/>
            <w:webHidden/>
          </w:rPr>
          <w:instrText xml:space="preserve"> PAGEREF _Toc120023515 \h </w:instrText>
        </w:r>
        <w:r w:rsidR="00236CE4">
          <w:rPr>
            <w:noProof/>
            <w:webHidden/>
          </w:rPr>
        </w:r>
        <w:r w:rsidR="00236CE4">
          <w:rPr>
            <w:noProof/>
            <w:webHidden/>
          </w:rPr>
          <w:fldChar w:fldCharType="separate"/>
        </w:r>
        <w:r w:rsidR="004E46A0">
          <w:rPr>
            <w:noProof/>
            <w:webHidden/>
          </w:rPr>
          <w:t>92</w:t>
        </w:r>
        <w:r w:rsidR="00236CE4">
          <w:rPr>
            <w:noProof/>
            <w:webHidden/>
          </w:rPr>
          <w:fldChar w:fldCharType="end"/>
        </w:r>
      </w:hyperlink>
    </w:p>
    <w:p w14:paraId="6E39C376" w14:textId="35E5C0C6"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6" w:history="1">
        <w:r w:rsidR="00236CE4" w:rsidRPr="00D11D03">
          <w:rPr>
            <w:rStyle w:val="Hyperlink"/>
            <w:noProof/>
          </w:rPr>
          <w:t>9.</w:t>
        </w:r>
        <w:r w:rsidR="00236CE4">
          <w:rPr>
            <w:rFonts w:asciiTheme="minorHAnsi" w:eastAsiaTheme="minorEastAsia" w:hAnsiTheme="minorHAnsi" w:cstheme="minorBidi"/>
            <w:bCs w:val="0"/>
            <w:noProof/>
            <w:lang w:val="en-US"/>
          </w:rPr>
          <w:tab/>
        </w:r>
        <w:r w:rsidR="00236CE4" w:rsidRPr="00D11D03">
          <w:rPr>
            <w:rStyle w:val="Hyperlink"/>
            <w:noProof/>
          </w:rPr>
          <w:t>Authority of Member in Charge</w:t>
        </w:r>
        <w:r w:rsidR="00236CE4">
          <w:rPr>
            <w:noProof/>
            <w:webHidden/>
          </w:rPr>
          <w:tab/>
        </w:r>
        <w:r w:rsidR="00236CE4">
          <w:rPr>
            <w:noProof/>
            <w:webHidden/>
          </w:rPr>
          <w:fldChar w:fldCharType="begin"/>
        </w:r>
        <w:r w:rsidR="00236CE4">
          <w:rPr>
            <w:noProof/>
            <w:webHidden/>
          </w:rPr>
          <w:instrText xml:space="preserve"> PAGEREF _Toc120023516 \h </w:instrText>
        </w:r>
        <w:r w:rsidR="00236CE4">
          <w:rPr>
            <w:noProof/>
            <w:webHidden/>
          </w:rPr>
        </w:r>
        <w:r w:rsidR="00236CE4">
          <w:rPr>
            <w:noProof/>
            <w:webHidden/>
          </w:rPr>
          <w:fldChar w:fldCharType="separate"/>
        </w:r>
        <w:r w:rsidR="004E46A0">
          <w:rPr>
            <w:noProof/>
            <w:webHidden/>
          </w:rPr>
          <w:t>93</w:t>
        </w:r>
        <w:r w:rsidR="00236CE4">
          <w:rPr>
            <w:noProof/>
            <w:webHidden/>
          </w:rPr>
          <w:fldChar w:fldCharType="end"/>
        </w:r>
      </w:hyperlink>
    </w:p>
    <w:p w14:paraId="390C7CDB" w14:textId="75FAB0B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7" w:history="1">
        <w:r w:rsidR="00236CE4" w:rsidRPr="00D11D03">
          <w:rPr>
            <w:rStyle w:val="Hyperlink"/>
            <w:noProof/>
          </w:rPr>
          <w:t>10.</w:t>
        </w:r>
        <w:r w:rsidR="00236CE4">
          <w:rPr>
            <w:rFonts w:asciiTheme="minorHAnsi" w:eastAsiaTheme="minorEastAsia" w:hAnsiTheme="minorHAnsi" w:cstheme="minorBidi"/>
            <w:bCs w:val="0"/>
            <w:noProof/>
            <w:lang w:val="en-US"/>
          </w:rPr>
          <w:tab/>
        </w:r>
        <w:r w:rsidR="00236CE4" w:rsidRPr="00D11D03">
          <w:rPr>
            <w:rStyle w:val="Hyperlink"/>
            <w:noProof/>
          </w:rPr>
          <w:t>Authorized Representatives</w:t>
        </w:r>
        <w:r w:rsidR="00236CE4">
          <w:rPr>
            <w:noProof/>
            <w:webHidden/>
          </w:rPr>
          <w:tab/>
        </w:r>
        <w:r w:rsidR="00236CE4">
          <w:rPr>
            <w:noProof/>
            <w:webHidden/>
          </w:rPr>
          <w:fldChar w:fldCharType="begin"/>
        </w:r>
        <w:r w:rsidR="00236CE4">
          <w:rPr>
            <w:noProof/>
            <w:webHidden/>
          </w:rPr>
          <w:instrText xml:space="preserve"> PAGEREF _Toc120023517 \h </w:instrText>
        </w:r>
        <w:r w:rsidR="00236CE4">
          <w:rPr>
            <w:noProof/>
            <w:webHidden/>
          </w:rPr>
        </w:r>
        <w:r w:rsidR="00236CE4">
          <w:rPr>
            <w:noProof/>
            <w:webHidden/>
          </w:rPr>
          <w:fldChar w:fldCharType="separate"/>
        </w:r>
        <w:r w:rsidR="004E46A0">
          <w:rPr>
            <w:noProof/>
            <w:webHidden/>
          </w:rPr>
          <w:t>93</w:t>
        </w:r>
        <w:r w:rsidR="00236CE4">
          <w:rPr>
            <w:noProof/>
            <w:webHidden/>
          </w:rPr>
          <w:fldChar w:fldCharType="end"/>
        </w:r>
      </w:hyperlink>
    </w:p>
    <w:p w14:paraId="2F1EA21F" w14:textId="7C6670FB"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8" w:history="1">
        <w:r w:rsidR="00236CE4" w:rsidRPr="00D11D03">
          <w:rPr>
            <w:rStyle w:val="Hyperlink"/>
            <w:noProof/>
          </w:rPr>
          <w:t>11.</w:t>
        </w:r>
        <w:r w:rsidR="00236CE4">
          <w:rPr>
            <w:rFonts w:asciiTheme="minorHAnsi" w:eastAsiaTheme="minorEastAsia" w:hAnsiTheme="minorHAnsi" w:cstheme="minorBidi"/>
            <w:bCs w:val="0"/>
            <w:noProof/>
            <w:lang w:val="en-US"/>
          </w:rPr>
          <w:tab/>
        </w:r>
        <w:r w:rsidR="00236CE4" w:rsidRPr="00D11D03">
          <w:rPr>
            <w:rStyle w:val="Hyperlink"/>
            <w:noProof/>
          </w:rPr>
          <w:t>Description and Approval of Personnel; Adjustments; Approval of Additional Work</w:t>
        </w:r>
        <w:r w:rsidR="00236CE4">
          <w:rPr>
            <w:noProof/>
            <w:webHidden/>
          </w:rPr>
          <w:tab/>
        </w:r>
        <w:r w:rsidR="00236CE4">
          <w:rPr>
            <w:noProof/>
            <w:webHidden/>
          </w:rPr>
          <w:fldChar w:fldCharType="begin"/>
        </w:r>
        <w:r w:rsidR="00236CE4">
          <w:rPr>
            <w:noProof/>
            <w:webHidden/>
          </w:rPr>
          <w:instrText xml:space="preserve"> PAGEREF _Toc120023518 \h </w:instrText>
        </w:r>
        <w:r w:rsidR="00236CE4">
          <w:rPr>
            <w:noProof/>
            <w:webHidden/>
          </w:rPr>
        </w:r>
        <w:r w:rsidR="00236CE4">
          <w:rPr>
            <w:noProof/>
            <w:webHidden/>
          </w:rPr>
          <w:fldChar w:fldCharType="separate"/>
        </w:r>
        <w:r w:rsidR="004E46A0">
          <w:rPr>
            <w:noProof/>
            <w:webHidden/>
          </w:rPr>
          <w:t>93</w:t>
        </w:r>
        <w:r w:rsidR="00236CE4">
          <w:rPr>
            <w:noProof/>
            <w:webHidden/>
          </w:rPr>
          <w:fldChar w:fldCharType="end"/>
        </w:r>
      </w:hyperlink>
    </w:p>
    <w:p w14:paraId="453E3A75" w14:textId="59446AD1"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9" w:history="1">
        <w:r w:rsidR="00236CE4" w:rsidRPr="00D11D03">
          <w:rPr>
            <w:rStyle w:val="Hyperlink"/>
            <w:noProof/>
          </w:rPr>
          <w:t>12.</w:t>
        </w:r>
        <w:r w:rsidR="00236CE4">
          <w:rPr>
            <w:rFonts w:asciiTheme="minorHAnsi" w:eastAsiaTheme="minorEastAsia" w:hAnsiTheme="minorHAnsi" w:cstheme="minorBidi"/>
            <w:bCs w:val="0"/>
            <w:noProof/>
            <w:lang w:val="en-US"/>
          </w:rPr>
          <w:tab/>
        </w:r>
        <w:r w:rsidR="00236CE4" w:rsidRPr="00D11D03">
          <w:rPr>
            <w:rStyle w:val="Hyperlink"/>
            <w:noProof/>
          </w:rPr>
          <w:t>Working Hours, Overtime, Leave, etc.</w:t>
        </w:r>
        <w:r w:rsidR="00236CE4">
          <w:rPr>
            <w:noProof/>
            <w:webHidden/>
          </w:rPr>
          <w:tab/>
        </w:r>
        <w:r w:rsidR="00236CE4">
          <w:rPr>
            <w:noProof/>
            <w:webHidden/>
          </w:rPr>
          <w:fldChar w:fldCharType="begin"/>
        </w:r>
        <w:r w:rsidR="00236CE4">
          <w:rPr>
            <w:noProof/>
            <w:webHidden/>
          </w:rPr>
          <w:instrText xml:space="preserve"> PAGEREF _Toc120023519 \h </w:instrText>
        </w:r>
        <w:r w:rsidR="00236CE4">
          <w:rPr>
            <w:noProof/>
            <w:webHidden/>
          </w:rPr>
        </w:r>
        <w:r w:rsidR="00236CE4">
          <w:rPr>
            <w:noProof/>
            <w:webHidden/>
          </w:rPr>
          <w:fldChar w:fldCharType="separate"/>
        </w:r>
        <w:r w:rsidR="004E46A0">
          <w:rPr>
            <w:noProof/>
            <w:webHidden/>
          </w:rPr>
          <w:t>94</w:t>
        </w:r>
        <w:r w:rsidR="00236CE4">
          <w:rPr>
            <w:noProof/>
            <w:webHidden/>
          </w:rPr>
          <w:fldChar w:fldCharType="end"/>
        </w:r>
      </w:hyperlink>
    </w:p>
    <w:p w14:paraId="7F556102" w14:textId="391523E1"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0" w:history="1">
        <w:r w:rsidR="00236CE4" w:rsidRPr="00D11D03">
          <w:rPr>
            <w:rStyle w:val="Hyperlink"/>
            <w:noProof/>
          </w:rPr>
          <w:t>13.</w:t>
        </w:r>
        <w:r w:rsidR="00236CE4">
          <w:rPr>
            <w:rFonts w:asciiTheme="minorHAnsi" w:eastAsiaTheme="minorEastAsia" w:hAnsiTheme="minorHAnsi" w:cstheme="minorBidi"/>
            <w:bCs w:val="0"/>
            <w:noProof/>
            <w:lang w:val="en-US"/>
          </w:rPr>
          <w:tab/>
        </w:r>
        <w:r w:rsidR="00236CE4" w:rsidRPr="00D11D03">
          <w:rPr>
            <w:rStyle w:val="Hyperlink"/>
            <w:noProof/>
          </w:rPr>
          <w:t>Removal and/or Replacement of Personnel</w:t>
        </w:r>
        <w:r w:rsidR="00236CE4">
          <w:rPr>
            <w:noProof/>
            <w:webHidden/>
          </w:rPr>
          <w:tab/>
        </w:r>
        <w:r w:rsidR="00236CE4">
          <w:rPr>
            <w:noProof/>
            <w:webHidden/>
          </w:rPr>
          <w:fldChar w:fldCharType="begin"/>
        </w:r>
        <w:r w:rsidR="00236CE4">
          <w:rPr>
            <w:noProof/>
            <w:webHidden/>
          </w:rPr>
          <w:instrText xml:space="preserve"> PAGEREF _Toc120023520 \h </w:instrText>
        </w:r>
        <w:r w:rsidR="00236CE4">
          <w:rPr>
            <w:noProof/>
            <w:webHidden/>
          </w:rPr>
        </w:r>
        <w:r w:rsidR="00236CE4">
          <w:rPr>
            <w:noProof/>
            <w:webHidden/>
          </w:rPr>
          <w:fldChar w:fldCharType="separate"/>
        </w:r>
        <w:r w:rsidR="004E46A0">
          <w:rPr>
            <w:noProof/>
            <w:webHidden/>
          </w:rPr>
          <w:t>95</w:t>
        </w:r>
        <w:r w:rsidR="00236CE4">
          <w:rPr>
            <w:noProof/>
            <w:webHidden/>
          </w:rPr>
          <w:fldChar w:fldCharType="end"/>
        </w:r>
      </w:hyperlink>
    </w:p>
    <w:p w14:paraId="09778703" w14:textId="6F9B551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1" w:history="1">
        <w:r w:rsidR="00236CE4" w:rsidRPr="00D11D03">
          <w:rPr>
            <w:rStyle w:val="Hyperlink"/>
            <w:noProof/>
          </w:rPr>
          <w:t>14.</w:t>
        </w:r>
        <w:r w:rsidR="00236CE4">
          <w:rPr>
            <w:rFonts w:asciiTheme="minorHAnsi" w:eastAsiaTheme="minorEastAsia" w:hAnsiTheme="minorHAnsi" w:cstheme="minorBidi"/>
            <w:bCs w:val="0"/>
            <w:noProof/>
            <w:lang w:val="en-US"/>
          </w:rPr>
          <w:tab/>
        </w:r>
        <w:r w:rsidR="00236CE4" w:rsidRPr="00D11D03">
          <w:rPr>
            <w:rStyle w:val="Hyperlink"/>
            <w:noProof/>
          </w:rPr>
          <w:t>Settlement of Disputes</w:t>
        </w:r>
        <w:r w:rsidR="00236CE4">
          <w:rPr>
            <w:noProof/>
            <w:webHidden/>
          </w:rPr>
          <w:tab/>
        </w:r>
        <w:r w:rsidR="00236CE4">
          <w:rPr>
            <w:noProof/>
            <w:webHidden/>
          </w:rPr>
          <w:fldChar w:fldCharType="begin"/>
        </w:r>
        <w:r w:rsidR="00236CE4">
          <w:rPr>
            <w:noProof/>
            <w:webHidden/>
          </w:rPr>
          <w:instrText xml:space="preserve"> PAGEREF _Toc120023521 \h </w:instrText>
        </w:r>
        <w:r w:rsidR="00236CE4">
          <w:rPr>
            <w:noProof/>
            <w:webHidden/>
          </w:rPr>
        </w:r>
        <w:r w:rsidR="00236CE4">
          <w:rPr>
            <w:noProof/>
            <w:webHidden/>
          </w:rPr>
          <w:fldChar w:fldCharType="separate"/>
        </w:r>
        <w:r w:rsidR="004E46A0">
          <w:rPr>
            <w:noProof/>
            <w:webHidden/>
          </w:rPr>
          <w:t>96</w:t>
        </w:r>
        <w:r w:rsidR="00236CE4">
          <w:rPr>
            <w:noProof/>
            <w:webHidden/>
          </w:rPr>
          <w:fldChar w:fldCharType="end"/>
        </w:r>
      </w:hyperlink>
    </w:p>
    <w:p w14:paraId="4983262D" w14:textId="7C78C35B"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2" w:history="1">
        <w:r w:rsidR="00236CE4" w:rsidRPr="00D11D03">
          <w:rPr>
            <w:rStyle w:val="Hyperlink"/>
            <w:noProof/>
          </w:rPr>
          <w:t>15.</w:t>
        </w:r>
        <w:r w:rsidR="00236CE4">
          <w:rPr>
            <w:rFonts w:asciiTheme="minorHAnsi" w:eastAsiaTheme="minorEastAsia" w:hAnsiTheme="minorHAnsi" w:cstheme="minorBidi"/>
            <w:bCs w:val="0"/>
            <w:noProof/>
            <w:lang w:val="en-US"/>
          </w:rPr>
          <w:tab/>
        </w:r>
        <w:r w:rsidR="00236CE4" w:rsidRPr="00D11D03">
          <w:rPr>
            <w:rStyle w:val="Hyperlink"/>
            <w:noProof/>
          </w:rPr>
          <w:t>Commissions and Fees</w:t>
        </w:r>
        <w:r w:rsidR="00236CE4">
          <w:rPr>
            <w:noProof/>
            <w:webHidden/>
          </w:rPr>
          <w:tab/>
        </w:r>
        <w:r w:rsidR="00236CE4">
          <w:rPr>
            <w:noProof/>
            <w:webHidden/>
          </w:rPr>
          <w:fldChar w:fldCharType="begin"/>
        </w:r>
        <w:r w:rsidR="00236CE4">
          <w:rPr>
            <w:noProof/>
            <w:webHidden/>
          </w:rPr>
          <w:instrText xml:space="preserve"> PAGEREF _Toc120023522 \h </w:instrText>
        </w:r>
        <w:r w:rsidR="00236CE4">
          <w:rPr>
            <w:noProof/>
            <w:webHidden/>
          </w:rPr>
        </w:r>
        <w:r w:rsidR="00236CE4">
          <w:rPr>
            <w:noProof/>
            <w:webHidden/>
          </w:rPr>
          <w:fldChar w:fldCharType="separate"/>
        </w:r>
        <w:r w:rsidR="004E46A0">
          <w:rPr>
            <w:noProof/>
            <w:webHidden/>
          </w:rPr>
          <w:t>96</w:t>
        </w:r>
        <w:r w:rsidR="00236CE4">
          <w:rPr>
            <w:noProof/>
            <w:webHidden/>
          </w:rPr>
          <w:fldChar w:fldCharType="end"/>
        </w:r>
      </w:hyperlink>
    </w:p>
    <w:p w14:paraId="475C6D01" w14:textId="46795CC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3" w:history="1">
        <w:r w:rsidR="00236CE4" w:rsidRPr="00D11D03">
          <w:rPr>
            <w:rStyle w:val="Hyperlink"/>
            <w:noProof/>
          </w:rPr>
          <w:t>16.</w:t>
        </w:r>
        <w:r w:rsidR="00236CE4">
          <w:rPr>
            <w:rFonts w:asciiTheme="minorHAnsi" w:eastAsiaTheme="minorEastAsia" w:hAnsiTheme="minorHAnsi" w:cstheme="minorBidi"/>
            <w:bCs w:val="0"/>
            <w:noProof/>
            <w:lang w:val="en-US"/>
          </w:rPr>
          <w:tab/>
        </w:r>
        <w:r w:rsidR="00236CE4" w:rsidRPr="00D11D03">
          <w:rPr>
            <w:rStyle w:val="Hyperlink"/>
            <w:noProof/>
          </w:rPr>
          <w:t>Entire Agreement</w:t>
        </w:r>
        <w:r w:rsidR="00236CE4">
          <w:rPr>
            <w:noProof/>
            <w:webHidden/>
          </w:rPr>
          <w:tab/>
        </w:r>
        <w:r w:rsidR="00236CE4">
          <w:rPr>
            <w:noProof/>
            <w:webHidden/>
          </w:rPr>
          <w:fldChar w:fldCharType="begin"/>
        </w:r>
        <w:r w:rsidR="00236CE4">
          <w:rPr>
            <w:noProof/>
            <w:webHidden/>
          </w:rPr>
          <w:instrText xml:space="preserve"> PAGEREF _Toc120023523 \h </w:instrText>
        </w:r>
        <w:r w:rsidR="00236CE4">
          <w:rPr>
            <w:noProof/>
            <w:webHidden/>
          </w:rPr>
        </w:r>
        <w:r w:rsidR="00236CE4">
          <w:rPr>
            <w:noProof/>
            <w:webHidden/>
          </w:rPr>
          <w:fldChar w:fldCharType="separate"/>
        </w:r>
        <w:r w:rsidR="004E46A0">
          <w:rPr>
            <w:noProof/>
            <w:webHidden/>
          </w:rPr>
          <w:t>96</w:t>
        </w:r>
        <w:r w:rsidR="00236CE4">
          <w:rPr>
            <w:noProof/>
            <w:webHidden/>
          </w:rPr>
          <w:fldChar w:fldCharType="end"/>
        </w:r>
      </w:hyperlink>
    </w:p>
    <w:p w14:paraId="3FCEA557" w14:textId="5E6163C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4" w:history="1">
        <w:r w:rsidR="00236CE4" w:rsidRPr="00D11D03">
          <w:rPr>
            <w:rStyle w:val="Hyperlink"/>
            <w:noProof/>
          </w:rPr>
          <w:t>17.</w:t>
        </w:r>
        <w:r w:rsidR="00236CE4">
          <w:rPr>
            <w:rFonts w:asciiTheme="minorHAnsi" w:eastAsiaTheme="minorEastAsia" w:hAnsiTheme="minorHAnsi" w:cstheme="minorBidi"/>
            <w:bCs w:val="0"/>
            <w:noProof/>
            <w:lang w:val="en-US"/>
          </w:rPr>
          <w:tab/>
        </w:r>
        <w:r w:rsidR="00236CE4" w:rsidRPr="00D11D03">
          <w:rPr>
            <w:rStyle w:val="Hyperlink"/>
            <w:noProof/>
          </w:rPr>
          <w:t>Commencement, Completion and Modification of Contract</w:t>
        </w:r>
        <w:r w:rsidR="00236CE4">
          <w:rPr>
            <w:noProof/>
            <w:webHidden/>
          </w:rPr>
          <w:tab/>
        </w:r>
        <w:r w:rsidR="00236CE4">
          <w:rPr>
            <w:noProof/>
            <w:webHidden/>
          </w:rPr>
          <w:fldChar w:fldCharType="begin"/>
        </w:r>
        <w:r w:rsidR="00236CE4">
          <w:rPr>
            <w:noProof/>
            <w:webHidden/>
          </w:rPr>
          <w:instrText xml:space="preserve"> PAGEREF _Toc120023524 \h </w:instrText>
        </w:r>
        <w:r w:rsidR="00236CE4">
          <w:rPr>
            <w:noProof/>
            <w:webHidden/>
          </w:rPr>
        </w:r>
        <w:r w:rsidR="00236CE4">
          <w:rPr>
            <w:noProof/>
            <w:webHidden/>
          </w:rPr>
          <w:fldChar w:fldCharType="separate"/>
        </w:r>
        <w:r w:rsidR="004E46A0">
          <w:rPr>
            <w:noProof/>
            <w:webHidden/>
          </w:rPr>
          <w:t>97</w:t>
        </w:r>
        <w:r w:rsidR="00236CE4">
          <w:rPr>
            <w:noProof/>
            <w:webHidden/>
          </w:rPr>
          <w:fldChar w:fldCharType="end"/>
        </w:r>
      </w:hyperlink>
    </w:p>
    <w:p w14:paraId="75A9DC9C" w14:textId="2CCD7F5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5" w:history="1">
        <w:r w:rsidR="00236CE4" w:rsidRPr="00D11D03">
          <w:rPr>
            <w:rStyle w:val="Hyperlink"/>
            <w:noProof/>
          </w:rPr>
          <w:t>18.</w:t>
        </w:r>
        <w:r w:rsidR="00236CE4">
          <w:rPr>
            <w:rFonts w:asciiTheme="minorHAnsi" w:eastAsiaTheme="minorEastAsia" w:hAnsiTheme="minorHAnsi" w:cstheme="minorBidi"/>
            <w:bCs w:val="0"/>
            <w:noProof/>
            <w:lang w:val="en-US"/>
          </w:rPr>
          <w:tab/>
        </w:r>
        <w:r w:rsidR="00236CE4" w:rsidRPr="00D11D03">
          <w:rPr>
            <w:rStyle w:val="Hyperlink"/>
            <w:noProof/>
          </w:rPr>
          <w:t>Payments to Consultant</w:t>
        </w:r>
        <w:r w:rsidR="00236CE4">
          <w:rPr>
            <w:noProof/>
            <w:webHidden/>
          </w:rPr>
          <w:tab/>
        </w:r>
        <w:r w:rsidR="00236CE4">
          <w:rPr>
            <w:noProof/>
            <w:webHidden/>
          </w:rPr>
          <w:fldChar w:fldCharType="begin"/>
        </w:r>
        <w:r w:rsidR="00236CE4">
          <w:rPr>
            <w:noProof/>
            <w:webHidden/>
          </w:rPr>
          <w:instrText xml:space="preserve"> PAGEREF _Toc120023525 \h </w:instrText>
        </w:r>
        <w:r w:rsidR="00236CE4">
          <w:rPr>
            <w:noProof/>
            <w:webHidden/>
          </w:rPr>
        </w:r>
        <w:r w:rsidR="00236CE4">
          <w:rPr>
            <w:noProof/>
            <w:webHidden/>
          </w:rPr>
          <w:fldChar w:fldCharType="separate"/>
        </w:r>
        <w:r w:rsidR="004E46A0">
          <w:rPr>
            <w:noProof/>
            <w:webHidden/>
          </w:rPr>
          <w:t>97</w:t>
        </w:r>
        <w:r w:rsidR="00236CE4">
          <w:rPr>
            <w:noProof/>
            <w:webHidden/>
          </w:rPr>
          <w:fldChar w:fldCharType="end"/>
        </w:r>
      </w:hyperlink>
    </w:p>
    <w:p w14:paraId="10813CFE" w14:textId="73BA0DE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6" w:history="1">
        <w:r w:rsidR="00236CE4" w:rsidRPr="00D11D03">
          <w:rPr>
            <w:rStyle w:val="Hyperlink"/>
            <w:noProof/>
          </w:rPr>
          <w:t>19.</w:t>
        </w:r>
        <w:r w:rsidR="00236CE4">
          <w:rPr>
            <w:rFonts w:asciiTheme="minorHAnsi" w:eastAsiaTheme="minorEastAsia" w:hAnsiTheme="minorHAnsi" w:cstheme="minorBidi"/>
            <w:bCs w:val="0"/>
            <w:noProof/>
            <w:lang w:val="en-US"/>
          </w:rPr>
          <w:tab/>
        </w:r>
        <w:r w:rsidR="00236CE4" w:rsidRPr="00D11D03">
          <w:rPr>
            <w:rStyle w:val="Hyperlink"/>
            <w:noProof/>
          </w:rPr>
          <w:t>Taxes and Duties</w:t>
        </w:r>
        <w:r w:rsidR="00236CE4">
          <w:rPr>
            <w:noProof/>
            <w:webHidden/>
          </w:rPr>
          <w:tab/>
        </w:r>
        <w:r w:rsidR="00236CE4">
          <w:rPr>
            <w:noProof/>
            <w:webHidden/>
          </w:rPr>
          <w:fldChar w:fldCharType="begin"/>
        </w:r>
        <w:r w:rsidR="00236CE4">
          <w:rPr>
            <w:noProof/>
            <w:webHidden/>
          </w:rPr>
          <w:instrText xml:space="preserve"> PAGEREF _Toc120023526 \h </w:instrText>
        </w:r>
        <w:r w:rsidR="00236CE4">
          <w:rPr>
            <w:noProof/>
            <w:webHidden/>
          </w:rPr>
        </w:r>
        <w:r w:rsidR="00236CE4">
          <w:rPr>
            <w:noProof/>
            <w:webHidden/>
          </w:rPr>
          <w:fldChar w:fldCharType="separate"/>
        </w:r>
        <w:r w:rsidR="004E46A0">
          <w:rPr>
            <w:noProof/>
            <w:webHidden/>
          </w:rPr>
          <w:t>99</w:t>
        </w:r>
        <w:r w:rsidR="00236CE4">
          <w:rPr>
            <w:noProof/>
            <w:webHidden/>
          </w:rPr>
          <w:fldChar w:fldCharType="end"/>
        </w:r>
      </w:hyperlink>
    </w:p>
    <w:p w14:paraId="490D9A8A" w14:textId="6F865943"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7" w:history="1">
        <w:r w:rsidR="00236CE4" w:rsidRPr="00D11D03">
          <w:rPr>
            <w:rStyle w:val="Hyperlink"/>
            <w:noProof/>
          </w:rPr>
          <w:t>20.</w:t>
        </w:r>
        <w:r w:rsidR="00236CE4">
          <w:rPr>
            <w:rFonts w:asciiTheme="minorHAnsi" w:eastAsiaTheme="minorEastAsia" w:hAnsiTheme="minorHAnsi" w:cstheme="minorBidi"/>
            <w:bCs w:val="0"/>
            <w:noProof/>
            <w:lang w:val="en-US"/>
          </w:rPr>
          <w:tab/>
        </w:r>
        <w:r w:rsidR="00236CE4" w:rsidRPr="00D11D03">
          <w:rPr>
            <w:rStyle w:val="Hyperlink"/>
            <w:noProof/>
          </w:rPr>
          <w:t>Suspension</w:t>
        </w:r>
        <w:r w:rsidR="00236CE4">
          <w:rPr>
            <w:noProof/>
            <w:webHidden/>
          </w:rPr>
          <w:tab/>
        </w:r>
        <w:r w:rsidR="00236CE4">
          <w:rPr>
            <w:noProof/>
            <w:webHidden/>
          </w:rPr>
          <w:fldChar w:fldCharType="begin"/>
        </w:r>
        <w:r w:rsidR="00236CE4">
          <w:rPr>
            <w:noProof/>
            <w:webHidden/>
          </w:rPr>
          <w:instrText xml:space="preserve"> PAGEREF _Toc120023527 \h </w:instrText>
        </w:r>
        <w:r w:rsidR="00236CE4">
          <w:rPr>
            <w:noProof/>
            <w:webHidden/>
          </w:rPr>
        </w:r>
        <w:r w:rsidR="00236CE4">
          <w:rPr>
            <w:noProof/>
            <w:webHidden/>
          </w:rPr>
          <w:fldChar w:fldCharType="separate"/>
        </w:r>
        <w:r w:rsidR="004E46A0">
          <w:rPr>
            <w:noProof/>
            <w:webHidden/>
          </w:rPr>
          <w:t>100</w:t>
        </w:r>
        <w:r w:rsidR="00236CE4">
          <w:rPr>
            <w:noProof/>
            <w:webHidden/>
          </w:rPr>
          <w:fldChar w:fldCharType="end"/>
        </w:r>
      </w:hyperlink>
    </w:p>
    <w:p w14:paraId="29EE77CD" w14:textId="0421D559"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8" w:history="1">
        <w:r w:rsidR="00236CE4" w:rsidRPr="00D11D03">
          <w:rPr>
            <w:rStyle w:val="Hyperlink"/>
            <w:noProof/>
          </w:rPr>
          <w:t>21.</w:t>
        </w:r>
        <w:r w:rsidR="00236CE4">
          <w:rPr>
            <w:rFonts w:asciiTheme="minorHAnsi" w:eastAsiaTheme="minorEastAsia" w:hAnsiTheme="minorHAnsi" w:cstheme="minorBidi"/>
            <w:bCs w:val="0"/>
            <w:noProof/>
            <w:lang w:val="en-US"/>
          </w:rPr>
          <w:tab/>
        </w:r>
        <w:r w:rsidR="00236CE4" w:rsidRPr="00D11D03">
          <w:rPr>
            <w:rStyle w:val="Hyperlink"/>
            <w:noProof/>
          </w:rPr>
          <w:t>Termination</w:t>
        </w:r>
        <w:r w:rsidR="00236CE4">
          <w:rPr>
            <w:noProof/>
            <w:webHidden/>
          </w:rPr>
          <w:tab/>
        </w:r>
        <w:r w:rsidR="00236CE4">
          <w:rPr>
            <w:noProof/>
            <w:webHidden/>
          </w:rPr>
          <w:fldChar w:fldCharType="begin"/>
        </w:r>
        <w:r w:rsidR="00236CE4">
          <w:rPr>
            <w:noProof/>
            <w:webHidden/>
          </w:rPr>
          <w:instrText xml:space="preserve"> PAGEREF _Toc120023528 \h </w:instrText>
        </w:r>
        <w:r w:rsidR="00236CE4">
          <w:rPr>
            <w:noProof/>
            <w:webHidden/>
          </w:rPr>
        </w:r>
        <w:r w:rsidR="00236CE4">
          <w:rPr>
            <w:noProof/>
            <w:webHidden/>
          </w:rPr>
          <w:fldChar w:fldCharType="separate"/>
        </w:r>
        <w:r w:rsidR="004E46A0">
          <w:rPr>
            <w:noProof/>
            <w:webHidden/>
          </w:rPr>
          <w:t>100</w:t>
        </w:r>
        <w:r w:rsidR="00236CE4">
          <w:rPr>
            <w:noProof/>
            <w:webHidden/>
          </w:rPr>
          <w:fldChar w:fldCharType="end"/>
        </w:r>
      </w:hyperlink>
    </w:p>
    <w:p w14:paraId="3C76BAE1" w14:textId="76BF623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9" w:history="1">
        <w:r w:rsidR="00236CE4" w:rsidRPr="00D11D03">
          <w:rPr>
            <w:rStyle w:val="Hyperlink"/>
            <w:noProof/>
          </w:rPr>
          <w:t>22.</w:t>
        </w:r>
        <w:r w:rsidR="00236CE4">
          <w:rPr>
            <w:rFonts w:asciiTheme="minorHAnsi" w:eastAsiaTheme="minorEastAsia" w:hAnsiTheme="minorHAnsi" w:cstheme="minorBidi"/>
            <w:bCs w:val="0"/>
            <w:noProof/>
            <w:lang w:val="en-US"/>
          </w:rPr>
          <w:tab/>
        </w:r>
        <w:r w:rsidR="00236CE4" w:rsidRPr="00D11D03">
          <w:rPr>
            <w:rStyle w:val="Hyperlink"/>
            <w:noProof/>
          </w:rPr>
          <w:t>Payment Upon Termination</w:t>
        </w:r>
        <w:r w:rsidR="00236CE4">
          <w:rPr>
            <w:noProof/>
            <w:webHidden/>
          </w:rPr>
          <w:tab/>
        </w:r>
        <w:r w:rsidR="00236CE4">
          <w:rPr>
            <w:noProof/>
            <w:webHidden/>
          </w:rPr>
          <w:fldChar w:fldCharType="begin"/>
        </w:r>
        <w:r w:rsidR="00236CE4">
          <w:rPr>
            <w:noProof/>
            <w:webHidden/>
          </w:rPr>
          <w:instrText xml:space="preserve"> PAGEREF _Toc120023529 \h </w:instrText>
        </w:r>
        <w:r w:rsidR="00236CE4">
          <w:rPr>
            <w:noProof/>
            <w:webHidden/>
          </w:rPr>
        </w:r>
        <w:r w:rsidR="00236CE4">
          <w:rPr>
            <w:noProof/>
            <w:webHidden/>
          </w:rPr>
          <w:fldChar w:fldCharType="separate"/>
        </w:r>
        <w:r w:rsidR="004E46A0">
          <w:rPr>
            <w:noProof/>
            <w:webHidden/>
          </w:rPr>
          <w:t>103</w:t>
        </w:r>
        <w:r w:rsidR="00236CE4">
          <w:rPr>
            <w:noProof/>
            <w:webHidden/>
          </w:rPr>
          <w:fldChar w:fldCharType="end"/>
        </w:r>
      </w:hyperlink>
    </w:p>
    <w:p w14:paraId="31EC278D" w14:textId="5C72DD20"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0" w:history="1">
        <w:r w:rsidR="00236CE4" w:rsidRPr="00D11D03">
          <w:rPr>
            <w:rStyle w:val="Hyperlink"/>
            <w:noProof/>
          </w:rPr>
          <w:t>23.</w:t>
        </w:r>
        <w:r w:rsidR="00236CE4">
          <w:rPr>
            <w:rFonts w:asciiTheme="minorHAnsi" w:eastAsiaTheme="minorEastAsia" w:hAnsiTheme="minorHAnsi" w:cstheme="minorBidi"/>
            <w:bCs w:val="0"/>
            <w:noProof/>
            <w:lang w:val="en-US"/>
          </w:rPr>
          <w:tab/>
        </w:r>
        <w:r w:rsidR="00236CE4" w:rsidRPr="00D11D03">
          <w:rPr>
            <w:rStyle w:val="Hyperlink"/>
            <w:noProof/>
          </w:rPr>
          <w:t>Force Majeure</w:t>
        </w:r>
        <w:r w:rsidR="00236CE4">
          <w:rPr>
            <w:noProof/>
            <w:webHidden/>
          </w:rPr>
          <w:tab/>
        </w:r>
        <w:r w:rsidR="00236CE4">
          <w:rPr>
            <w:noProof/>
            <w:webHidden/>
          </w:rPr>
          <w:fldChar w:fldCharType="begin"/>
        </w:r>
        <w:r w:rsidR="00236CE4">
          <w:rPr>
            <w:noProof/>
            <w:webHidden/>
          </w:rPr>
          <w:instrText xml:space="preserve"> PAGEREF _Toc120023530 \h </w:instrText>
        </w:r>
        <w:r w:rsidR="00236CE4">
          <w:rPr>
            <w:noProof/>
            <w:webHidden/>
          </w:rPr>
        </w:r>
        <w:r w:rsidR="00236CE4">
          <w:rPr>
            <w:noProof/>
            <w:webHidden/>
          </w:rPr>
          <w:fldChar w:fldCharType="separate"/>
        </w:r>
        <w:r w:rsidR="004E46A0">
          <w:rPr>
            <w:noProof/>
            <w:webHidden/>
          </w:rPr>
          <w:t>104</w:t>
        </w:r>
        <w:r w:rsidR="00236CE4">
          <w:rPr>
            <w:noProof/>
            <w:webHidden/>
          </w:rPr>
          <w:fldChar w:fldCharType="end"/>
        </w:r>
      </w:hyperlink>
    </w:p>
    <w:p w14:paraId="4BB60F95" w14:textId="58A29744"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1" w:history="1">
        <w:r w:rsidR="00236CE4" w:rsidRPr="00D11D03">
          <w:rPr>
            <w:rStyle w:val="Hyperlink"/>
            <w:noProof/>
          </w:rPr>
          <w:t>24.</w:t>
        </w:r>
        <w:r w:rsidR="00236CE4">
          <w:rPr>
            <w:rFonts w:asciiTheme="minorHAnsi" w:eastAsiaTheme="minorEastAsia" w:hAnsiTheme="minorHAnsi" w:cstheme="minorBidi"/>
            <w:bCs w:val="0"/>
            <w:noProof/>
            <w:lang w:val="en-US"/>
          </w:rPr>
          <w:tab/>
        </w:r>
        <w:r w:rsidR="00236CE4" w:rsidRPr="00D11D03">
          <w:rPr>
            <w:rStyle w:val="Hyperlink"/>
            <w:noProof/>
          </w:rPr>
          <w:t>E&amp;S</w:t>
        </w:r>
        <w:r w:rsidR="00236CE4">
          <w:rPr>
            <w:noProof/>
            <w:webHidden/>
          </w:rPr>
          <w:tab/>
        </w:r>
        <w:r w:rsidR="00236CE4">
          <w:rPr>
            <w:noProof/>
            <w:webHidden/>
          </w:rPr>
          <w:fldChar w:fldCharType="begin"/>
        </w:r>
        <w:r w:rsidR="00236CE4">
          <w:rPr>
            <w:noProof/>
            <w:webHidden/>
          </w:rPr>
          <w:instrText xml:space="preserve"> PAGEREF _Toc120023531 \h </w:instrText>
        </w:r>
        <w:r w:rsidR="00236CE4">
          <w:rPr>
            <w:noProof/>
            <w:webHidden/>
          </w:rPr>
        </w:r>
        <w:r w:rsidR="00236CE4">
          <w:rPr>
            <w:noProof/>
            <w:webHidden/>
          </w:rPr>
          <w:fldChar w:fldCharType="separate"/>
        </w:r>
        <w:r w:rsidR="004E46A0">
          <w:rPr>
            <w:noProof/>
            <w:webHidden/>
          </w:rPr>
          <w:t>106</w:t>
        </w:r>
        <w:r w:rsidR="00236CE4">
          <w:rPr>
            <w:noProof/>
            <w:webHidden/>
          </w:rPr>
          <w:fldChar w:fldCharType="end"/>
        </w:r>
      </w:hyperlink>
    </w:p>
    <w:p w14:paraId="2280AC49" w14:textId="2C5006E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2" w:history="1">
        <w:r w:rsidR="00236CE4" w:rsidRPr="00D11D03">
          <w:rPr>
            <w:rStyle w:val="Hyperlink"/>
            <w:noProof/>
          </w:rPr>
          <w:t>25.</w:t>
        </w:r>
        <w:r w:rsidR="00236CE4">
          <w:rPr>
            <w:rFonts w:asciiTheme="minorHAnsi" w:eastAsiaTheme="minorEastAsia" w:hAnsiTheme="minorHAnsi" w:cstheme="minorBidi"/>
            <w:bCs w:val="0"/>
            <w:noProof/>
            <w:lang w:val="en-US"/>
          </w:rPr>
          <w:tab/>
        </w:r>
        <w:r w:rsidR="00236CE4" w:rsidRPr="00D11D03">
          <w:rPr>
            <w:rStyle w:val="Hyperlink"/>
            <w:noProof/>
          </w:rPr>
          <w:t>Prohibition of Harmful Child Labor</w:t>
        </w:r>
        <w:r w:rsidR="00236CE4">
          <w:rPr>
            <w:noProof/>
            <w:webHidden/>
          </w:rPr>
          <w:tab/>
        </w:r>
        <w:r w:rsidR="00236CE4">
          <w:rPr>
            <w:noProof/>
            <w:webHidden/>
          </w:rPr>
          <w:fldChar w:fldCharType="begin"/>
        </w:r>
        <w:r w:rsidR="00236CE4">
          <w:rPr>
            <w:noProof/>
            <w:webHidden/>
          </w:rPr>
          <w:instrText xml:space="preserve"> PAGEREF _Toc120023532 \h </w:instrText>
        </w:r>
        <w:r w:rsidR="00236CE4">
          <w:rPr>
            <w:noProof/>
            <w:webHidden/>
          </w:rPr>
        </w:r>
        <w:r w:rsidR="00236CE4">
          <w:rPr>
            <w:noProof/>
            <w:webHidden/>
          </w:rPr>
          <w:fldChar w:fldCharType="separate"/>
        </w:r>
        <w:r w:rsidR="004E46A0">
          <w:rPr>
            <w:noProof/>
            <w:webHidden/>
          </w:rPr>
          <w:t>106</w:t>
        </w:r>
        <w:r w:rsidR="00236CE4">
          <w:rPr>
            <w:noProof/>
            <w:webHidden/>
          </w:rPr>
          <w:fldChar w:fldCharType="end"/>
        </w:r>
      </w:hyperlink>
    </w:p>
    <w:p w14:paraId="3D5E283D" w14:textId="08200AD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3" w:history="1">
        <w:r w:rsidR="00236CE4" w:rsidRPr="00D11D03">
          <w:rPr>
            <w:rStyle w:val="Hyperlink"/>
            <w:noProof/>
          </w:rPr>
          <w:t>26.</w:t>
        </w:r>
        <w:r w:rsidR="00236CE4">
          <w:rPr>
            <w:rFonts w:asciiTheme="minorHAnsi" w:eastAsiaTheme="minorEastAsia" w:hAnsiTheme="minorHAnsi" w:cstheme="minorBidi"/>
            <w:bCs w:val="0"/>
            <w:noProof/>
            <w:lang w:val="en-US"/>
          </w:rPr>
          <w:tab/>
        </w:r>
        <w:r w:rsidR="00236CE4" w:rsidRPr="00D11D03">
          <w:rPr>
            <w:rStyle w:val="Hyperlink"/>
            <w:noProof/>
          </w:rPr>
          <w:t>Prohibition of Sexual Harassment, Sexual Exploitation and Abuse</w:t>
        </w:r>
        <w:r w:rsidR="00236CE4">
          <w:rPr>
            <w:noProof/>
            <w:webHidden/>
          </w:rPr>
          <w:tab/>
        </w:r>
        <w:r w:rsidR="00236CE4">
          <w:rPr>
            <w:noProof/>
            <w:webHidden/>
          </w:rPr>
          <w:fldChar w:fldCharType="begin"/>
        </w:r>
        <w:r w:rsidR="00236CE4">
          <w:rPr>
            <w:noProof/>
            <w:webHidden/>
          </w:rPr>
          <w:instrText xml:space="preserve"> PAGEREF _Toc120023533 \h </w:instrText>
        </w:r>
        <w:r w:rsidR="00236CE4">
          <w:rPr>
            <w:noProof/>
            <w:webHidden/>
          </w:rPr>
        </w:r>
        <w:r w:rsidR="00236CE4">
          <w:rPr>
            <w:noProof/>
            <w:webHidden/>
          </w:rPr>
          <w:fldChar w:fldCharType="separate"/>
        </w:r>
        <w:r w:rsidR="004E46A0">
          <w:rPr>
            <w:noProof/>
            <w:webHidden/>
          </w:rPr>
          <w:t>106</w:t>
        </w:r>
        <w:r w:rsidR="00236CE4">
          <w:rPr>
            <w:noProof/>
            <w:webHidden/>
          </w:rPr>
          <w:fldChar w:fldCharType="end"/>
        </w:r>
      </w:hyperlink>
    </w:p>
    <w:p w14:paraId="603A7D15" w14:textId="08C556FF"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4" w:history="1">
        <w:r w:rsidR="00236CE4" w:rsidRPr="00D11D03">
          <w:rPr>
            <w:rStyle w:val="Hyperlink"/>
            <w:noProof/>
          </w:rPr>
          <w:t>27.</w:t>
        </w:r>
        <w:r w:rsidR="00236CE4">
          <w:rPr>
            <w:rFonts w:asciiTheme="minorHAnsi" w:eastAsiaTheme="minorEastAsia" w:hAnsiTheme="minorHAnsi" w:cstheme="minorBidi"/>
            <w:bCs w:val="0"/>
            <w:noProof/>
            <w:lang w:val="en-US"/>
          </w:rPr>
          <w:tab/>
        </w:r>
        <w:r w:rsidR="00236CE4" w:rsidRPr="00D11D03">
          <w:rPr>
            <w:rStyle w:val="Hyperlink"/>
            <w:noProof/>
          </w:rPr>
          <w:t>Non-Discrimination and Equal Opportunity</w:t>
        </w:r>
        <w:r w:rsidR="00236CE4">
          <w:rPr>
            <w:noProof/>
            <w:webHidden/>
          </w:rPr>
          <w:tab/>
        </w:r>
        <w:r w:rsidR="00236CE4">
          <w:rPr>
            <w:noProof/>
            <w:webHidden/>
          </w:rPr>
          <w:fldChar w:fldCharType="begin"/>
        </w:r>
        <w:r w:rsidR="00236CE4">
          <w:rPr>
            <w:noProof/>
            <w:webHidden/>
          </w:rPr>
          <w:instrText xml:space="preserve"> PAGEREF _Toc120023534 \h </w:instrText>
        </w:r>
        <w:r w:rsidR="00236CE4">
          <w:rPr>
            <w:noProof/>
            <w:webHidden/>
          </w:rPr>
        </w:r>
        <w:r w:rsidR="00236CE4">
          <w:rPr>
            <w:noProof/>
            <w:webHidden/>
          </w:rPr>
          <w:fldChar w:fldCharType="separate"/>
        </w:r>
        <w:r w:rsidR="004E46A0">
          <w:rPr>
            <w:noProof/>
            <w:webHidden/>
          </w:rPr>
          <w:t>107</w:t>
        </w:r>
        <w:r w:rsidR="00236CE4">
          <w:rPr>
            <w:noProof/>
            <w:webHidden/>
          </w:rPr>
          <w:fldChar w:fldCharType="end"/>
        </w:r>
      </w:hyperlink>
    </w:p>
    <w:p w14:paraId="3EDD6F10" w14:textId="4A7B1E0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5" w:history="1">
        <w:r w:rsidR="00236CE4" w:rsidRPr="00D11D03">
          <w:rPr>
            <w:rStyle w:val="Hyperlink"/>
            <w:noProof/>
          </w:rPr>
          <w:t>28.</w:t>
        </w:r>
        <w:r w:rsidR="00236CE4">
          <w:rPr>
            <w:rFonts w:asciiTheme="minorHAnsi" w:eastAsiaTheme="minorEastAsia" w:hAnsiTheme="minorHAnsi" w:cstheme="minorBidi"/>
            <w:bCs w:val="0"/>
            <w:noProof/>
            <w:lang w:val="en-US"/>
          </w:rPr>
          <w:tab/>
        </w:r>
        <w:r w:rsidR="00236CE4" w:rsidRPr="00D11D03">
          <w:rPr>
            <w:rStyle w:val="Hyperlink"/>
            <w:noProof/>
          </w:rPr>
          <w:t>Grievance Mechanism for Consultant and Subcontractor Personnel</w:t>
        </w:r>
        <w:r w:rsidR="00236CE4">
          <w:rPr>
            <w:noProof/>
            <w:webHidden/>
          </w:rPr>
          <w:tab/>
        </w:r>
        <w:r w:rsidR="00236CE4">
          <w:rPr>
            <w:noProof/>
            <w:webHidden/>
          </w:rPr>
          <w:fldChar w:fldCharType="begin"/>
        </w:r>
        <w:r w:rsidR="00236CE4">
          <w:rPr>
            <w:noProof/>
            <w:webHidden/>
          </w:rPr>
          <w:instrText xml:space="preserve"> PAGEREF _Toc120023535 \h </w:instrText>
        </w:r>
        <w:r w:rsidR="00236CE4">
          <w:rPr>
            <w:noProof/>
            <w:webHidden/>
          </w:rPr>
        </w:r>
        <w:r w:rsidR="00236CE4">
          <w:rPr>
            <w:noProof/>
            <w:webHidden/>
          </w:rPr>
          <w:fldChar w:fldCharType="separate"/>
        </w:r>
        <w:r w:rsidR="004E46A0">
          <w:rPr>
            <w:noProof/>
            <w:webHidden/>
          </w:rPr>
          <w:t>107</w:t>
        </w:r>
        <w:r w:rsidR="00236CE4">
          <w:rPr>
            <w:noProof/>
            <w:webHidden/>
          </w:rPr>
          <w:fldChar w:fldCharType="end"/>
        </w:r>
      </w:hyperlink>
    </w:p>
    <w:p w14:paraId="4FFA89E2" w14:textId="482F8BC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6" w:history="1">
        <w:r w:rsidR="00236CE4" w:rsidRPr="00D11D03">
          <w:rPr>
            <w:rStyle w:val="Hyperlink"/>
            <w:noProof/>
          </w:rPr>
          <w:t>29.</w:t>
        </w:r>
        <w:r w:rsidR="00236CE4">
          <w:rPr>
            <w:rFonts w:asciiTheme="minorHAnsi" w:eastAsiaTheme="minorEastAsia" w:hAnsiTheme="minorHAnsi" w:cstheme="minorBidi"/>
            <w:bCs w:val="0"/>
            <w:noProof/>
            <w:lang w:val="en-US"/>
          </w:rPr>
          <w:tab/>
        </w:r>
        <w:r w:rsidR="00236CE4" w:rsidRPr="00D11D03">
          <w:rPr>
            <w:rStyle w:val="Hyperlink"/>
            <w:noProof/>
          </w:rPr>
          <w:t>Standard of Performance</w:t>
        </w:r>
        <w:r w:rsidR="00236CE4">
          <w:rPr>
            <w:noProof/>
            <w:webHidden/>
          </w:rPr>
          <w:tab/>
        </w:r>
        <w:r w:rsidR="00236CE4">
          <w:rPr>
            <w:noProof/>
            <w:webHidden/>
          </w:rPr>
          <w:fldChar w:fldCharType="begin"/>
        </w:r>
        <w:r w:rsidR="00236CE4">
          <w:rPr>
            <w:noProof/>
            <w:webHidden/>
          </w:rPr>
          <w:instrText xml:space="preserve"> PAGEREF _Toc120023536 \h </w:instrText>
        </w:r>
        <w:r w:rsidR="00236CE4">
          <w:rPr>
            <w:noProof/>
            <w:webHidden/>
          </w:rPr>
        </w:r>
        <w:r w:rsidR="00236CE4">
          <w:rPr>
            <w:noProof/>
            <w:webHidden/>
          </w:rPr>
          <w:fldChar w:fldCharType="separate"/>
        </w:r>
        <w:r w:rsidR="004E46A0">
          <w:rPr>
            <w:noProof/>
            <w:webHidden/>
          </w:rPr>
          <w:t>108</w:t>
        </w:r>
        <w:r w:rsidR="00236CE4">
          <w:rPr>
            <w:noProof/>
            <w:webHidden/>
          </w:rPr>
          <w:fldChar w:fldCharType="end"/>
        </w:r>
      </w:hyperlink>
    </w:p>
    <w:p w14:paraId="59889178" w14:textId="69982941"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7" w:history="1">
        <w:r w:rsidR="00236CE4" w:rsidRPr="00D11D03">
          <w:rPr>
            <w:rStyle w:val="Hyperlink"/>
            <w:noProof/>
          </w:rPr>
          <w:t>30.</w:t>
        </w:r>
        <w:r w:rsidR="00236CE4">
          <w:rPr>
            <w:rFonts w:asciiTheme="minorHAnsi" w:eastAsiaTheme="minorEastAsia" w:hAnsiTheme="minorHAnsi" w:cstheme="minorBidi"/>
            <w:bCs w:val="0"/>
            <w:noProof/>
            <w:lang w:val="en-US"/>
          </w:rPr>
          <w:tab/>
        </w:r>
        <w:r w:rsidR="00236CE4" w:rsidRPr="00D11D03">
          <w:rPr>
            <w:rStyle w:val="Hyperlink"/>
            <w:noProof/>
          </w:rPr>
          <w:t>Conflict of Interest</w:t>
        </w:r>
        <w:r w:rsidR="00236CE4">
          <w:rPr>
            <w:noProof/>
            <w:webHidden/>
          </w:rPr>
          <w:tab/>
        </w:r>
        <w:r w:rsidR="00236CE4">
          <w:rPr>
            <w:noProof/>
            <w:webHidden/>
          </w:rPr>
          <w:fldChar w:fldCharType="begin"/>
        </w:r>
        <w:r w:rsidR="00236CE4">
          <w:rPr>
            <w:noProof/>
            <w:webHidden/>
          </w:rPr>
          <w:instrText xml:space="preserve"> PAGEREF _Toc120023537 \h </w:instrText>
        </w:r>
        <w:r w:rsidR="00236CE4">
          <w:rPr>
            <w:noProof/>
            <w:webHidden/>
          </w:rPr>
        </w:r>
        <w:r w:rsidR="00236CE4">
          <w:rPr>
            <w:noProof/>
            <w:webHidden/>
          </w:rPr>
          <w:fldChar w:fldCharType="separate"/>
        </w:r>
        <w:r w:rsidR="004E46A0">
          <w:rPr>
            <w:noProof/>
            <w:webHidden/>
          </w:rPr>
          <w:t>108</w:t>
        </w:r>
        <w:r w:rsidR="00236CE4">
          <w:rPr>
            <w:noProof/>
            <w:webHidden/>
          </w:rPr>
          <w:fldChar w:fldCharType="end"/>
        </w:r>
      </w:hyperlink>
    </w:p>
    <w:p w14:paraId="674197C9" w14:textId="2714CACA"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8" w:history="1">
        <w:r w:rsidR="00236CE4" w:rsidRPr="00D11D03">
          <w:rPr>
            <w:rStyle w:val="Hyperlink"/>
            <w:noProof/>
          </w:rPr>
          <w:t>31.</w:t>
        </w:r>
        <w:r w:rsidR="00236CE4">
          <w:rPr>
            <w:rFonts w:asciiTheme="minorHAnsi" w:eastAsiaTheme="minorEastAsia" w:hAnsiTheme="minorHAnsi" w:cstheme="minorBidi"/>
            <w:bCs w:val="0"/>
            <w:noProof/>
            <w:lang w:val="en-US"/>
          </w:rPr>
          <w:tab/>
        </w:r>
        <w:r w:rsidR="00236CE4" w:rsidRPr="00D11D03">
          <w:rPr>
            <w:rStyle w:val="Hyperlink"/>
            <w:noProof/>
          </w:rPr>
          <w:t>Confidential Information; Rights of Use</w:t>
        </w:r>
        <w:r w:rsidR="00236CE4">
          <w:rPr>
            <w:noProof/>
            <w:webHidden/>
          </w:rPr>
          <w:tab/>
        </w:r>
        <w:r w:rsidR="00236CE4">
          <w:rPr>
            <w:noProof/>
            <w:webHidden/>
          </w:rPr>
          <w:fldChar w:fldCharType="begin"/>
        </w:r>
        <w:r w:rsidR="00236CE4">
          <w:rPr>
            <w:noProof/>
            <w:webHidden/>
          </w:rPr>
          <w:instrText xml:space="preserve"> PAGEREF _Toc120023538 \h </w:instrText>
        </w:r>
        <w:r w:rsidR="00236CE4">
          <w:rPr>
            <w:noProof/>
            <w:webHidden/>
          </w:rPr>
        </w:r>
        <w:r w:rsidR="00236CE4">
          <w:rPr>
            <w:noProof/>
            <w:webHidden/>
          </w:rPr>
          <w:fldChar w:fldCharType="separate"/>
        </w:r>
        <w:r w:rsidR="004E46A0">
          <w:rPr>
            <w:noProof/>
            <w:webHidden/>
          </w:rPr>
          <w:t>109</w:t>
        </w:r>
        <w:r w:rsidR="00236CE4">
          <w:rPr>
            <w:noProof/>
            <w:webHidden/>
          </w:rPr>
          <w:fldChar w:fldCharType="end"/>
        </w:r>
      </w:hyperlink>
    </w:p>
    <w:p w14:paraId="5A68E923" w14:textId="1E7DBD01"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9" w:history="1">
        <w:r w:rsidR="00236CE4" w:rsidRPr="00D11D03">
          <w:rPr>
            <w:rStyle w:val="Hyperlink"/>
            <w:noProof/>
          </w:rPr>
          <w:t>32.</w:t>
        </w:r>
        <w:r w:rsidR="00236CE4">
          <w:rPr>
            <w:rFonts w:asciiTheme="minorHAnsi" w:eastAsiaTheme="minorEastAsia" w:hAnsiTheme="minorHAnsi" w:cstheme="minorBidi"/>
            <w:bCs w:val="0"/>
            <w:noProof/>
            <w:lang w:val="en-US"/>
          </w:rPr>
          <w:tab/>
        </w:r>
        <w:r w:rsidR="00236CE4" w:rsidRPr="00D11D03">
          <w:rPr>
            <w:rStyle w:val="Hyperlink"/>
            <w:noProof/>
          </w:rPr>
          <w:t>Documents Prepared by the Consultant to be the Property of the Implementing Entity</w:t>
        </w:r>
        <w:r w:rsidR="00236CE4">
          <w:rPr>
            <w:noProof/>
            <w:webHidden/>
          </w:rPr>
          <w:tab/>
        </w:r>
        <w:r w:rsidR="00236CE4">
          <w:rPr>
            <w:noProof/>
            <w:webHidden/>
          </w:rPr>
          <w:fldChar w:fldCharType="begin"/>
        </w:r>
        <w:r w:rsidR="00236CE4">
          <w:rPr>
            <w:noProof/>
            <w:webHidden/>
          </w:rPr>
          <w:instrText xml:space="preserve"> PAGEREF _Toc120023539 \h </w:instrText>
        </w:r>
        <w:r w:rsidR="00236CE4">
          <w:rPr>
            <w:noProof/>
            <w:webHidden/>
          </w:rPr>
        </w:r>
        <w:r w:rsidR="00236CE4">
          <w:rPr>
            <w:noProof/>
            <w:webHidden/>
          </w:rPr>
          <w:fldChar w:fldCharType="separate"/>
        </w:r>
        <w:r w:rsidR="004E46A0">
          <w:rPr>
            <w:noProof/>
            <w:webHidden/>
          </w:rPr>
          <w:t>110</w:t>
        </w:r>
        <w:r w:rsidR="00236CE4">
          <w:rPr>
            <w:noProof/>
            <w:webHidden/>
          </w:rPr>
          <w:fldChar w:fldCharType="end"/>
        </w:r>
      </w:hyperlink>
    </w:p>
    <w:p w14:paraId="05C4CBDE" w14:textId="1F4A840A"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0" w:history="1">
        <w:r w:rsidR="00236CE4" w:rsidRPr="00D11D03">
          <w:rPr>
            <w:rStyle w:val="Hyperlink"/>
            <w:noProof/>
          </w:rPr>
          <w:t>33.</w:t>
        </w:r>
        <w:r w:rsidR="00236CE4">
          <w:rPr>
            <w:rFonts w:asciiTheme="minorHAnsi" w:eastAsiaTheme="minorEastAsia" w:hAnsiTheme="minorHAnsi" w:cstheme="minorBidi"/>
            <w:bCs w:val="0"/>
            <w:noProof/>
            <w:lang w:val="en-US"/>
          </w:rPr>
          <w:tab/>
        </w:r>
        <w:r w:rsidR="00236CE4" w:rsidRPr="00D11D03">
          <w:rPr>
            <w:rStyle w:val="Hyperlink"/>
            <w:noProof/>
          </w:rPr>
          <w:t>Liability of the Consultant</w:t>
        </w:r>
        <w:r w:rsidR="00236CE4">
          <w:rPr>
            <w:noProof/>
            <w:webHidden/>
          </w:rPr>
          <w:tab/>
        </w:r>
        <w:r w:rsidR="00236CE4">
          <w:rPr>
            <w:noProof/>
            <w:webHidden/>
          </w:rPr>
          <w:fldChar w:fldCharType="begin"/>
        </w:r>
        <w:r w:rsidR="00236CE4">
          <w:rPr>
            <w:noProof/>
            <w:webHidden/>
          </w:rPr>
          <w:instrText xml:space="preserve"> PAGEREF _Toc120023540 \h </w:instrText>
        </w:r>
        <w:r w:rsidR="00236CE4">
          <w:rPr>
            <w:noProof/>
            <w:webHidden/>
          </w:rPr>
        </w:r>
        <w:r w:rsidR="00236CE4">
          <w:rPr>
            <w:noProof/>
            <w:webHidden/>
          </w:rPr>
          <w:fldChar w:fldCharType="separate"/>
        </w:r>
        <w:r w:rsidR="004E46A0">
          <w:rPr>
            <w:noProof/>
            <w:webHidden/>
          </w:rPr>
          <w:t>110</w:t>
        </w:r>
        <w:r w:rsidR="00236CE4">
          <w:rPr>
            <w:noProof/>
            <w:webHidden/>
          </w:rPr>
          <w:fldChar w:fldCharType="end"/>
        </w:r>
      </w:hyperlink>
    </w:p>
    <w:p w14:paraId="69CDC98E" w14:textId="1CEC2165"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1" w:history="1">
        <w:r w:rsidR="00236CE4" w:rsidRPr="00D11D03">
          <w:rPr>
            <w:rStyle w:val="Hyperlink"/>
            <w:noProof/>
          </w:rPr>
          <w:t>34.</w:t>
        </w:r>
        <w:r w:rsidR="00236CE4">
          <w:rPr>
            <w:rFonts w:asciiTheme="minorHAnsi" w:eastAsiaTheme="minorEastAsia" w:hAnsiTheme="minorHAnsi" w:cstheme="minorBidi"/>
            <w:bCs w:val="0"/>
            <w:noProof/>
            <w:lang w:val="en-US"/>
          </w:rPr>
          <w:tab/>
        </w:r>
        <w:r w:rsidR="00236CE4" w:rsidRPr="00D11D03">
          <w:rPr>
            <w:rStyle w:val="Hyperlink"/>
            <w:noProof/>
          </w:rPr>
          <w:t>Insurance to be taken out by the Consultant</w:t>
        </w:r>
        <w:r w:rsidR="00236CE4">
          <w:rPr>
            <w:noProof/>
            <w:webHidden/>
          </w:rPr>
          <w:tab/>
        </w:r>
        <w:r w:rsidR="00236CE4">
          <w:rPr>
            <w:noProof/>
            <w:webHidden/>
          </w:rPr>
          <w:fldChar w:fldCharType="begin"/>
        </w:r>
        <w:r w:rsidR="00236CE4">
          <w:rPr>
            <w:noProof/>
            <w:webHidden/>
          </w:rPr>
          <w:instrText xml:space="preserve"> PAGEREF _Toc120023541 \h </w:instrText>
        </w:r>
        <w:r w:rsidR="00236CE4">
          <w:rPr>
            <w:noProof/>
            <w:webHidden/>
          </w:rPr>
        </w:r>
        <w:r w:rsidR="00236CE4">
          <w:rPr>
            <w:noProof/>
            <w:webHidden/>
          </w:rPr>
          <w:fldChar w:fldCharType="separate"/>
        </w:r>
        <w:r w:rsidR="004E46A0">
          <w:rPr>
            <w:noProof/>
            <w:webHidden/>
          </w:rPr>
          <w:t>110</w:t>
        </w:r>
        <w:r w:rsidR="00236CE4">
          <w:rPr>
            <w:noProof/>
            <w:webHidden/>
          </w:rPr>
          <w:fldChar w:fldCharType="end"/>
        </w:r>
      </w:hyperlink>
    </w:p>
    <w:p w14:paraId="16BA387C" w14:textId="4368743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2" w:history="1">
        <w:r w:rsidR="00236CE4" w:rsidRPr="00D11D03">
          <w:rPr>
            <w:rStyle w:val="Hyperlink"/>
            <w:noProof/>
          </w:rPr>
          <w:t>35.</w:t>
        </w:r>
        <w:r w:rsidR="00236CE4">
          <w:rPr>
            <w:rFonts w:asciiTheme="minorHAnsi" w:eastAsiaTheme="minorEastAsia" w:hAnsiTheme="minorHAnsi" w:cstheme="minorBidi"/>
            <w:bCs w:val="0"/>
            <w:noProof/>
            <w:lang w:val="en-US"/>
          </w:rPr>
          <w:tab/>
        </w:r>
        <w:r w:rsidR="00236CE4" w:rsidRPr="00D11D03">
          <w:rPr>
            <w:rStyle w:val="Hyperlink"/>
            <w:noProof/>
          </w:rPr>
          <w:t>Accounting, Inspection and Auditing</w:t>
        </w:r>
        <w:r w:rsidR="00236CE4">
          <w:rPr>
            <w:noProof/>
            <w:webHidden/>
          </w:rPr>
          <w:tab/>
        </w:r>
        <w:r w:rsidR="00236CE4">
          <w:rPr>
            <w:noProof/>
            <w:webHidden/>
          </w:rPr>
          <w:fldChar w:fldCharType="begin"/>
        </w:r>
        <w:r w:rsidR="00236CE4">
          <w:rPr>
            <w:noProof/>
            <w:webHidden/>
          </w:rPr>
          <w:instrText xml:space="preserve"> PAGEREF _Toc120023542 \h </w:instrText>
        </w:r>
        <w:r w:rsidR="00236CE4">
          <w:rPr>
            <w:noProof/>
            <w:webHidden/>
          </w:rPr>
        </w:r>
        <w:r w:rsidR="00236CE4">
          <w:rPr>
            <w:noProof/>
            <w:webHidden/>
          </w:rPr>
          <w:fldChar w:fldCharType="separate"/>
        </w:r>
        <w:r w:rsidR="004E46A0">
          <w:rPr>
            <w:noProof/>
            <w:webHidden/>
          </w:rPr>
          <w:t>111</w:t>
        </w:r>
        <w:r w:rsidR="00236CE4">
          <w:rPr>
            <w:noProof/>
            <w:webHidden/>
          </w:rPr>
          <w:fldChar w:fldCharType="end"/>
        </w:r>
      </w:hyperlink>
    </w:p>
    <w:p w14:paraId="0115B61B" w14:textId="4723E83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3" w:history="1">
        <w:r w:rsidR="00236CE4" w:rsidRPr="00D11D03">
          <w:rPr>
            <w:rStyle w:val="Hyperlink"/>
            <w:noProof/>
          </w:rPr>
          <w:t>36.</w:t>
        </w:r>
        <w:r w:rsidR="00236CE4">
          <w:rPr>
            <w:rFonts w:asciiTheme="minorHAnsi" w:eastAsiaTheme="minorEastAsia" w:hAnsiTheme="minorHAnsi" w:cstheme="minorBidi"/>
            <w:bCs w:val="0"/>
            <w:noProof/>
            <w:lang w:val="en-US"/>
          </w:rPr>
          <w:tab/>
        </w:r>
        <w:r w:rsidR="00236CE4" w:rsidRPr="00D11D03">
          <w:rPr>
            <w:rStyle w:val="Hyperlink"/>
            <w:noProof/>
          </w:rPr>
          <w:t>Consultant’s Actions Requiring the Implementing Entity’s Prior Approval</w:t>
        </w:r>
        <w:r w:rsidR="00236CE4">
          <w:rPr>
            <w:noProof/>
            <w:webHidden/>
          </w:rPr>
          <w:tab/>
        </w:r>
        <w:r w:rsidR="00236CE4">
          <w:rPr>
            <w:noProof/>
            <w:webHidden/>
          </w:rPr>
          <w:fldChar w:fldCharType="begin"/>
        </w:r>
        <w:r w:rsidR="00236CE4">
          <w:rPr>
            <w:noProof/>
            <w:webHidden/>
          </w:rPr>
          <w:instrText xml:space="preserve"> PAGEREF _Toc120023543 \h </w:instrText>
        </w:r>
        <w:r w:rsidR="00236CE4">
          <w:rPr>
            <w:noProof/>
            <w:webHidden/>
          </w:rPr>
        </w:r>
        <w:r w:rsidR="00236CE4">
          <w:rPr>
            <w:noProof/>
            <w:webHidden/>
          </w:rPr>
          <w:fldChar w:fldCharType="separate"/>
        </w:r>
        <w:r w:rsidR="004E46A0">
          <w:rPr>
            <w:noProof/>
            <w:webHidden/>
          </w:rPr>
          <w:t>111</w:t>
        </w:r>
        <w:r w:rsidR="00236CE4">
          <w:rPr>
            <w:noProof/>
            <w:webHidden/>
          </w:rPr>
          <w:fldChar w:fldCharType="end"/>
        </w:r>
      </w:hyperlink>
    </w:p>
    <w:p w14:paraId="38F7E11B" w14:textId="6D7B46B4"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4" w:history="1">
        <w:r w:rsidR="00236CE4" w:rsidRPr="00D11D03">
          <w:rPr>
            <w:rStyle w:val="Hyperlink"/>
            <w:noProof/>
          </w:rPr>
          <w:t>37.</w:t>
        </w:r>
        <w:r w:rsidR="00236CE4">
          <w:rPr>
            <w:rFonts w:asciiTheme="minorHAnsi" w:eastAsiaTheme="minorEastAsia" w:hAnsiTheme="minorHAnsi" w:cstheme="minorBidi"/>
            <w:bCs w:val="0"/>
            <w:noProof/>
            <w:lang w:val="en-US"/>
          </w:rPr>
          <w:tab/>
        </w:r>
        <w:r w:rsidR="00236CE4" w:rsidRPr="00D11D03">
          <w:rPr>
            <w:rStyle w:val="Hyperlink"/>
            <w:noProof/>
          </w:rPr>
          <w:t>Obligations with Respect to Subcontracts</w:t>
        </w:r>
        <w:r w:rsidR="00236CE4">
          <w:rPr>
            <w:noProof/>
            <w:webHidden/>
          </w:rPr>
          <w:tab/>
        </w:r>
        <w:r w:rsidR="00236CE4">
          <w:rPr>
            <w:noProof/>
            <w:webHidden/>
          </w:rPr>
          <w:fldChar w:fldCharType="begin"/>
        </w:r>
        <w:r w:rsidR="00236CE4">
          <w:rPr>
            <w:noProof/>
            <w:webHidden/>
          </w:rPr>
          <w:instrText xml:space="preserve"> PAGEREF _Toc120023544 \h </w:instrText>
        </w:r>
        <w:r w:rsidR="00236CE4">
          <w:rPr>
            <w:noProof/>
            <w:webHidden/>
          </w:rPr>
        </w:r>
        <w:r w:rsidR="00236CE4">
          <w:rPr>
            <w:noProof/>
            <w:webHidden/>
          </w:rPr>
          <w:fldChar w:fldCharType="separate"/>
        </w:r>
        <w:r w:rsidR="004E46A0">
          <w:rPr>
            <w:noProof/>
            <w:webHidden/>
          </w:rPr>
          <w:t>111</w:t>
        </w:r>
        <w:r w:rsidR="00236CE4">
          <w:rPr>
            <w:noProof/>
            <w:webHidden/>
          </w:rPr>
          <w:fldChar w:fldCharType="end"/>
        </w:r>
      </w:hyperlink>
    </w:p>
    <w:p w14:paraId="1883A49A" w14:textId="17C11ED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5" w:history="1">
        <w:r w:rsidR="00236CE4" w:rsidRPr="00D11D03">
          <w:rPr>
            <w:rStyle w:val="Hyperlink"/>
            <w:noProof/>
          </w:rPr>
          <w:t>38.</w:t>
        </w:r>
        <w:r w:rsidR="00236CE4">
          <w:rPr>
            <w:rFonts w:asciiTheme="minorHAnsi" w:eastAsiaTheme="minorEastAsia" w:hAnsiTheme="minorHAnsi" w:cstheme="minorBidi"/>
            <w:bCs w:val="0"/>
            <w:noProof/>
            <w:lang w:val="en-US"/>
          </w:rPr>
          <w:tab/>
        </w:r>
        <w:r w:rsidR="00236CE4" w:rsidRPr="00D11D03">
          <w:rPr>
            <w:rStyle w:val="Hyperlink"/>
            <w:noProof/>
          </w:rPr>
          <w:t>Use of Funds</w:t>
        </w:r>
        <w:r w:rsidR="00236CE4">
          <w:rPr>
            <w:noProof/>
            <w:webHidden/>
          </w:rPr>
          <w:tab/>
        </w:r>
        <w:r w:rsidR="00236CE4">
          <w:rPr>
            <w:noProof/>
            <w:webHidden/>
          </w:rPr>
          <w:fldChar w:fldCharType="begin"/>
        </w:r>
        <w:r w:rsidR="00236CE4">
          <w:rPr>
            <w:noProof/>
            <w:webHidden/>
          </w:rPr>
          <w:instrText xml:space="preserve"> PAGEREF _Toc120023545 \h </w:instrText>
        </w:r>
        <w:r w:rsidR="00236CE4">
          <w:rPr>
            <w:noProof/>
            <w:webHidden/>
          </w:rPr>
        </w:r>
        <w:r w:rsidR="00236CE4">
          <w:rPr>
            <w:noProof/>
            <w:webHidden/>
          </w:rPr>
          <w:fldChar w:fldCharType="separate"/>
        </w:r>
        <w:r w:rsidR="004E46A0">
          <w:rPr>
            <w:noProof/>
            <w:webHidden/>
          </w:rPr>
          <w:t>112</w:t>
        </w:r>
        <w:r w:rsidR="00236CE4">
          <w:rPr>
            <w:noProof/>
            <w:webHidden/>
          </w:rPr>
          <w:fldChar w:fldCharType="end"/>
        </w:r>
      </w:hyperlink>
    </w:p>
    <w:p w14:paraId="0D4E5415" w14:textId="6C4F414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6" w:history="1">
        <w:r w:rsidR="00236CE4" w:rsidRPr="00D11D03">
          <w:rPr>
            <w:rStyle w:val="Hyperlink"/>
            <w:noProof/>
          </w:rPr>
          <w:t>39.</w:t>
        </w:r>
        <w:r w:rsidR="00236CE4">
          <w:rPr>
            <w:rFonts w:asciiTheme="minorHAnsi" w:eastAsiaTheme="minorEastAsia" w:hAnsiTheme="minorHAnsi" w:cstheme="minorBidi"/>
            <w:bCs w:val="0"/>
            <w:noProof/>
            <w:lang w:val="en-US"/>
          </w:rPr>
          <w:tab/>
        </w:r>
        <w:r w:rsidR="00236CE4" w:rsidRPr="00D11D03">
          <w:rPr>
            <w:rStyle w:val="Hyperlink"/>
            <w:noProof/>
          </w:rPr>
          <w:t>Equipment, Vehicles and Materials Furnished by the Implementing Entity</w:t>
        </w:r>
        <w:r w:rsidR="00236CE4">
          <w:rPr>
            <w:noProof/>
            <w:webHidden/>
          </w:rPr>
          <w:tab/>
        </w:r>
        <w:r w:rsidR="00236CE4">
          <w:rPr>
            <w:noProof/>
            <w:webHidden/>
          </w:rPr>
          <w:fldChar w:fldCharType="begin"/>
        </w:r>
        <w:r w:rsidR="00236CE4">
          <w:rPr>
            <w:noProof/>
            <w:webHidden/>
          </w:rPr>
          <w:instrText xml:space="preserve"> PAGEREF _Toc120023546 \h </w:instrText>
        </w:r>
        <w:r w:rsidR="00236CE4">
          <w:rPr>
            <w:noProof/>
            <w:webHidden/>
          </w:rPr>
        </w:r>
        <w:r w:rsidR="00236CE4">
          <w:rPr>
            <w:noProof/>
            <w:webHidden/>
          </w:rPr>
          <w:fldChar w:fldCharType="separate"/>
        </w:r>
        <w:r w:rsidR="004E46A0">
          <w:rPr>
            <w:noProof/>
            <w:webHidden/>
          </w:rPr>
          <w:t>112</w:t>
        </w:r>
        <w:r w:rsidR="00236CE4">
          <w:rPr>
            <w:noProof/>
            <w:webHidden/>
          </w:rPr>
          <w:fldChar w:fldCharType="end"/>
        </w:r>
      </w:hyperlink>
    </w:p>
    <w:p w14:paraId="10FC5C95" w14:textId="056DF78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7" w:history="1">
        <w:r w:rsidR="00236CE4" w:rsidRPr="00D11D03">
          <w:rPr>
            <w:rStyle w:val="Hyperlink"/>
            <w:noProof/>
          </w:rPr>
          <w:t>40.</w:t>
        </w:r>
        <w:r w:rsidR="00236CE4">
          <w:rPr>
            <w:rFonts w:asciiTheme="minorHAnsi" w:eastAsiaTheme="minorEastAsia" w:hAnsiTheme="minorHAnsi" w:cstheme="minorBidi"/>
            <w:bCs w:val="0"/>
            <w:noProof/>
            <w:lang w:val="en-US"/>
          </w:rPr>
          <w:tab/>
        </w:r>
        <w:r w:rsidR="00236CE4" w:rsidRPr="00D11D03">
          <w:rPr>
            <w:rStyle w:val="Hyperlink"/>
            <w:noProof/>
          </w:rPr>
          <w:t>Equipment and Materials Provided by the Consultant</w:t>
        </w:r>
        <w:r w:rsidR="00236CE4">
          <w:rPr>
            <w:noProof/>
            <w:webHidden/>
          </w:rPr>
          <w:tab/>
        </w:r>
        <w:r w:rsidR="00236CE4">
          <w:rPr>
            <w:noProof/>
            <w:webHidden/>
          </w:rPr>
          <w:fldChar w:fldCharType="begin"/>
        </w:r>
        <w:r w:rsidR="00236CE4">
          <w:rPr>
            <w:noProof/>
            <w:webHidden/>
          </w:rPr>
          <w:instrText xml:space="preserve"> PAGEREF _Toc120023547 \h </w:instrText>
        </w:r>
        <w:r w:rsidR="00236CE4">
          <w:rPr>
            <w:noProof/>
            <w:webHidden/>
          </w:rPr>
        </w:r>
        <w:r w:rsidR="00236CE4">
          <w:rPr>
            <w:noProof/>
            <w:webHidden/>
          </w:rPr>
          <w:fldChar w:fldCharType="separate"/>
        </w:r>
        <w:r w:rsidR="004E46A0">
          <w:rPr>
            <w:noProof/>
            <w:webHidden/>
          </w:rPr>
          <w:t>112</w:t>
        </w:r>
        <w:r w:rsidR="00236CE4">
          <w:rPr>
            <w:noProof/>
            <w:webHidden/>
          </w:rPr>
          <w:fldChar w:fldCharType="end"/>
        </w:r>
      </w:hyperlink>
    </w:p>
    <w:p w14:paraId="3C788763" w14:textId="402CD50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8" w:history="1">
        <w:r w:rsidR="00236CE4" w:rsidRPr="00D11D03">
          <w:rPr>
            <w:rStyle w:val="Hyperlink"/>
            <w:noProof/>
          </w:rPr>
          <w:t>41.</w:t>
        </w:r>
        <w:r w:rsidR="00236CE4">
          <w:rPr>
            <w:rFonts w:asciiTheme="minorHAnsi" w:eastAsiaTheme="minorEastAsia" w:hAnsiTheme="minorHAnsi" w:cstheme="minorBidi"/>
            <w:bCs w:val="0"/>
            <w:noProof/>
            <w:lang w:val="en-US"/>
          </w:rPr>
          <w:tab/>
        </w:r>
        <w:r w:rsidR="00236CE4" w:rsidRPr="00D11D03">
          <w:rPr>
            <w:rStyle w:val="Hyperlink"/>
            <w:noProof/>
          </w:rPr>
          <w:t>Assistance and Exemptions</w:t>
        </w:r>
        <w:r w:rsidR="00236CE4">
          <w:rPr>
            <w:noProof/>
            <w:webHidden/>
          </w:rPr>
          <w:tab/>
        </w:r>
        <w:r w:rsidR="00236CE4">
          <w:rPr>
            <w:noProof/>
            <w:webHidden/>
          </w:rPr>
          <w:fldChar w:fldCharType="begin"/>
        </w:r>
        <w:r w:rsidR="00236CE4">
          <w:rPr>
            <w:noProof/>
            <w:webHidden/>
          </w:rPr>
          <w:instrText xml:space="preserve"> PAGEREF _Toc120023548 \h </w:instrText>
        </w:r>
        <w:r w:rsidR="00236CE4">
          <w:rPr>
            <w:noProof/>
            <w:webHidden/>
          </w:rPr>
        </w:r>
        <w:r w:rsidR="00236CE4">
          <w:rPr>
            <w:noProof/>
            <w:webHidden/>
          </w:rPr>
          <w:fldChar w:fldCharType="separate"/>
        </w:r>
        <w:r w:rsidR="004E46A0">
          <w:rPr>
            <w:noProof/>
            <w:webHidden/>
          </w:rPr>
          <w:t>112</w:t>
        </w:r>
        <w:r w:rsidR="00236CE4">
          <w:rPr>
            <w:noProof/>
            <w:webHidden/>
          </w:rPr>
          <w:fldChar w:fldCharType="end"/>
        </w:r>
      </w:hyperlink>
    </w:p>
    <w:p w14:paraId="76EEB0D6" w14:textId="6125ECC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9" w:history="1">
        <w:r w:rsidR="00236CE4" w:rsidRPr="00D11D03">
          <w:rPr>
            <w:rStyle w:val="Hyperlink"/>
            <w:noProof/>
          </w:rPr>
          <w:t>42.</w:t>
        </w:r>
        <w:r w:rsidR="00236CE4">
          <w:rPr>
            <w:rFonts w:asciiTheme="minorHAnsi" w:eastAsiaTheme="minorEastAsia" w:hAnsiTheme="minorHAnsi" w:cstheme="minorBidi"/>
            <w:bCs w:val="0"/>
            <w:noProof/>
            <w:lang w:val="en-US"/>
          </w:rPr>
          <w:tab/>
        </w:r>
        <w:r w:rsidR="00236CE4" w:rsidRPr="00D11D03">
          <w:rPr>
            <w:rStyle w:val="Hyperlink"/>
            <w:noProof/>
          </w:rPr>
          <w:t>Access to Land</w:t>
        </w:r>
        <w:r w:rsidR="00236CE4">
          <w:rPr>
            <w:noProof/>
            <w:webHidden/>
          </w:rPr>
          <w:tab/>
        </w:r>
        <w:r w:rsidR="00236CE4">
          <w:rPr>
            <w:noProof/>
            <w:webHidden/>
          </w:rPr>
          <w:fldChar w:fldCharType="begin"/>
        </w:r>
        <w:r w:rsidR="00236CE4">
          <w:rPr>
            <w:noProof/>
            <w:webHidden/>
          </w:rPr>
          <w:instrText xml:space="preserve"> PAGEREF _Toc120023549 \h </w:instrText>
        </w:r>
        <w:r w:rsidR="00236CE4">
          <w:rPr>
            <w:noProof/>
            <w:webHidden/>
          </w:rPr>
        </w:r>
        <w:r w:rsidR="00236CE4">
          <w:rPr>
            <w:noProof/>
            <w:webHidden/>
          </w:rPr>
          <w:fldChar w:fldCharType="separate"/>
        </w:r>
        <w:r w:rsidR="004E46A0">
          <w:rPr>
            <w:noProof/>
            <w:webHidden/>
          </w:rPr>
          <w:t>113</w:t>
        </w:r>
        <w:r w:rsidR="00236CE4">
          <w:rPr>
            <w:noProof/>
            <w:webHidden/>
          </w:rPr>
          <w:fldChar w:fldCharType="end"/>
        </w:r>
      </w:hyperlink>
    </w:p>
    <w:p w14:paraId="3E02F3B5" w14:textId="54C1DB55"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0" w:history="1">
        <w:r w:rsidR="00236CE4" w:rsidRPr="00D11D03">
          <w:rPr>
            <w:rStyle w:val="Hyperlink"/>
            <w:noProof/>
          </w:rPr>
          <w:t>43.</w:t>
        </w:r>
        <w:r w:rsidR="00236CE4">
          <w:rPr>
            <w:rFonts w:asciiTheme="minorHAnsi" w:eastAsiaTheme="minorEastAsia" w:hAnsiTheme="minorHAnsi" w:cstheme="minorBidi"/>
            <w:bCs w:val="0"/>
            <w:noProof/>
            <w:lang w:val="en-US"/>
          </w:rPr>
          <w:tab/>
        </w:r>
        <w:r w:rsidR="00236CE4" w:rsidRPr="00D11D03">
          <w:rPr>
            <w:rStyle w:val="Hyperlink"/>
            <w:noProof/>
          </w:rPr>
          <w:t>Change in the Applicable Law Related to Taxes and Duties</w:t>
        </w:r>
        <w:r w:rsidR="00236CE4">
          <w:rPr>
            <w:noProof/>
            <w:webHidden/>
          </w:rPr>
          <w:tab/>
        </w:r>
        <w:r w:rsidR="00236CE4">
          <w:rPr>
            <w:noProof/>
            <w:webHidden/>
          </w:rPr>
          <w:fldChar w:fldCharType="begin"/>
        </w:r>
        <w:r w:rsidR="00236CE4">
          <w:rPr>
            <w:noProof/>
            <w:webHidden/>
          </w:rPr>
          <w:instrText xml:space="preserve"> PAGEREF _Toc120023550 \h </w:instrText>
        </w:r>
        <w:r w:rsidR="00236CE4">
          <w:rPr>
            <w:noProof/>
            <w:webHidden/>
          </w:rPr>
        </w:r>
        <w:r w:rsidR="00236CE4">
          <w:rPr>
            <w:noProof/>
            <w:webHidden/>
          </w:rPr>
          <w:fldChar w:fldCharType="separate"/>
        </w:r>
        <w:r w:rsidR="004E46A0">
          <w:rPr>
            <w:noProof/>
            <w:webHidden/>
          </w:rPr>
          <w:t>113</w:t>
        </w:r>
        <w:r w:rsidR="00236CE4">
          <w:rPr>
            <w:noProof/>
            <w:webHidden/>
          </w:rPr>
          <w:fldChar w:fldCharType="end"/>
        </w:r>
      </w:hyperlink>
    </w:p>
    <w:p w14:paraId="124C4B3C" w14:textId="5222986B"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1" w:history="1">
        <w:r w:rsidR="00236CE4" w:rsidRPr="00D11D03">
          <w:rPr>
            <w:rStyle w:val="Hyperlink"/>
            <w:noProof/>
          </w:rPr>
          <w:t>44.</w:t>
        </w:r>
        <w:r w:rsidR="00236CE4">
          <w:rPr>
            <w:rFonts w:asciiTheme="minorHAnsi" w:eastAsiaTheme="minorEastAsia" w:hAnsiTheme="minorHAnsi" w:cstheme="minorBidi"/>
            <w:bCs w:val="0"/>
            <w:noProof/>
            <w:lang w:val="en-US"/>
          </w:rPr>
          <w:tab/>
        </w:r>
        <w:r w:rsidR="00236CE4" w:rsidRPr="00D11D03">
          <w:rPr>
            <w:rStyle w:val="Hyperlink"/>
            <w:noProof/>
          </w:rPr>
          <w:t>Services, Facilities and Property of the Implementing Entity</w:t>
        </w:r>
        <w:r w:rsidR="00236CE4">
          <w:rPr>
            <w:noProof/>
            <w:webHidden/>
          </w:rPr>
          <w:tab/>
        </w:r>
        <w:r w:rsidR="00236CE4">
          <w:rPr>
            <w:noProof/>
            <w:webHidden/>
          </w:rPr>
          <w:fldChar w:fldCharType="begin"/>
        </w:r>
        <w:r w:rsidR="00236CE4">
          <w:rPr>
            <w:noProof/>
            <w:webHidden/>
          </w:rPr>
          <w:instrText xml:space="preserve"> PAGEREF _Toc120023551 \h </w:instrText>
        </w:r>
        <w:r w:rsidR="00236CE4">
          <w:rPr>
            <w:noProof/>
            <w:webHidden/>
          </w:rPr>
        </w:r>
        <w:r w:rsidR="00236CE4">
          <w:rPr>
            <w:noProof/>
            <w:webHidden/>
          </w:rPr>
          <w:fldChar w:fldCharType="separate"/>
        </w:r>
        <w:r w:rsidR="004E46A0">
          <w:rPr>
            <w:noProof/>
            <w:webHidden/>
          </w:rPr>
          <w:t>114</w:t>
        </w:r>
        <w:r w:rsidR="00236CE4">
          <w:rPr>
            <w:noProof/>
            <w:webHidden/>
          </w:rPr>
          <w:fldChar w:fldCharType="end"/>
        </w:r>
      </w:hyperlink>
    </w:p>
    <w:p w14:paraId="13EF0688" w14:textId="2C8835D1"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2" w:history="1">
        <w:r w:rsidR="00236CE4" w:rsidRPr="00D11D03">
          <w:rPr>
            <w:rStyle w:val="Hyperlink"/>
            <w:noProof/>
          </w:rPr>
          <w:t>45.</w:t>
        </w:r>
        <w:r w:rsidR="00236CE4">
          <w:rPr>
            <w:rFonts w:asciiTheme="minorHAnsi" w:eastAsiaTheme="minorEastAsia" w:hAnsiTheme="minorHAnsi" w:cstheme="minorBidi"/>
            <w:bCs w:val="0"/>
            <w:noProof/>
            <w:lang w:val="en-US"/>
          </w:rPr>
          <w:tab/>
        </w:r>
        <w:r w:rsidR="00236CE4" w:rsidRPr="00D11D03">
          <w:rPr>
            <w:rStyle w:val="Hyperlink"/>
            <w:noProof/>
          </w:rPr>
          <w:t>Payment</w:t>
        </w:r>
        <w:r w:rsidR="00236CE4">
          <w:rPr>
            <w:noProof/>
            <w:webHidden/>
          </w:rPr>
          <w:tab/>
        </w:r>
        <w:r w:rsidR="00236CE4">
          <w:rPr>
            <w:noProof/>
            <w:webHidden/>
          </w:rPr>
          <w:fldChar w:fldCharType="begin"/>
        </w:r>
        <w:r w:rsidR="00236CE4">
          <w:rPr>
            <w:noProof/>
            <w:webHidden/>
          </w:rPr>
          <w:instrText xml:space="preserve"> PAGEREF _Toc120023552 \h </w:instrText>
        </w:r>
        <w:r w:rsidR="00236CE4">
          <w:rPr>
            <w:noProof/>
            <w:webHidden/>
          </w:rPr>
        </w:r>
        <w:r w:rsidR="00236CE4">
          <w:rPr>
            <w:noProof/>
            <w:webHidden/>
          </w:rPr>
          <w:fldChar w:fldCharType="separate"/>
        </w:r>
        <w:r w:rsidR="004E46A0">
          <w:rPr>
            <w:noProof/>
            <w:webHidden/>
          </w:rPr>
          <w:t>114</w:t>
        </w:r>
        <w:r w:rsidR="00236CE4">
          <w:rPr>
            <w:noProof/>
            <w:webHidden/>
          </w:rPr>
          <w:fldChar w:fldCharType="end"/>
        </w:r>
      </w:hyperlink>
    </w:p>
    <w:p w14:paraId="53DA38B1" w14:textId="198ACE4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3" w:history="1">
        <w:r w:rsidR="00236CE4" w:rsidRPr="00D11D03">
          <w:rPr>
            <w:rStyle w:val="Hyperlink"/>
            <w:noProof/>
          </w:rPr>
          <w:t>46.</w:t>
        </w:r>
        <w:r w:rsidR="00236CE4">
          <w:rPr>
            <w:rFonts w:asciiTheme="minorHAnsi" w:eastAsiaTheme="minorEastAsia" w:hAnsiTheme="minorHAnsi" w:cstheme="minorBidi"/>
            <w:bCs w:val="0"/>
            <w:noProof/>
            <w:lang w:val="en-US"/>
          </w:rPr>
          <w:tab/>
        </w:r>
        <w:r w:rsidR="00236CE4" w:rsidRPr="00D11D03">
          <w:rPr>
            <w:rStyle w:val="Hyperlink"/>
            <w:noProof/>
          </w:rPr>
          <w:t>Counterpart Personnel</w:t>
        </w:r>
        <w:r w:rsidR="00236CE4">
          <w:rPr>
            <w:noProof/>
            <w:webHidden/>
          </w:rPr>
          <w:tab/>
        </w:r>
        <w:r w:rsidR="00236CE4">
          <w:rPr>
            <w:noProof/>
            <w:webHidden/>
          </w:rPr>
          <w:fldChar w:fldCharType="begin"/>
        </w:r>
        <w:r w:rsidR="00236CE4">
          <w:rPr>
            <w:noProof/>
            <w:webHidden/>
          </w:rPr>
          <w:instrText xml:space="preserve"> PAGEREF _Toc120023553 \h </w:instrText>
        </w:r>
        <w:r w:rsidR="00236CE4">
          <w:rPr>
            <w:noProof/>
            <w:webHidden/>
          </w:rPr>
        </w:r>
        <w:r w:rsidR="00236CE4">
          <w:rPr>
            <w:noProof/>
            <w:webHidden/>
          </w:rPr>
          <w:fldChar w:fldCharType="separate"/>
        </w:r>
        <w:r w:rsidR="004E46A0">
          <w:rPr>
            <w:noProof/>
            <w:webHidden/>
          </w:rPr>
          <w:t>114</w:t>
        </w:r>
        <w:r w:rsidR="00236CE4">
          <w:rPr>
            <w:noProof/>
            <w:webHidden/>
          </w:rPr>
          <w:fldChar w:fldCharType="end"/>
        </w:r>
      </w:hyperlink>
    </w:p>
    <w:p w14:paraId="75BDBB5C" w14:textId="470614B3"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4" w:history="1">
        <w:r w:rsidR="00236CE4" w:rsidRPr="00D11D03">
          <w:rPr>
            <w:rStyle w:val="Hyperlink"/>
            <w:noProof/>
          </w:rPr>
          <w:t>47.</w:t>
        </w:r>
        <w:r w:rsidR="00236CE4">
          <w:rPr>
            <w:rFonts w:asciiTheme="minorHAnsi" w:eastAsiaTheme="minorEastAsia" w:hAnsiTheme="minorHAnsi" w:cstheme="minorBidi"/>
            <w:bCs w:val="0"/>
            <w:noProof/>
            <w:lang w:val="en-US"/>
          </w:rPr>
          <w:tab/>
        </w:r>
        <w:r w:rsidR="00236CE4" w:rsidRPr="00D11D03">
          <w:rPr>
            <w:rStyle w:val="Hyperlink"/>
            <w:noProof/>
          </w:rPr>
          <w:t>Good Faith</w:t>
        </w:r>
        <w:r w:rsidR="00236CE4">
          <w:rPr>
            <w:noProof/>
            <w:webHidden/>
          </w:rPr>
          <w:tab/>
        </w:r>
        <w:r w:rsidR="00236CE4">
          <w:rPr>
            <w:noProof/>
            <w:webHidden/>
          </w:rPr>
          <w:fldChar w:fldCharType="begin"/>
        </w:r>
        <w:r w:rsidR="00236CE4">
          <w:rPr>
            <w:noProof/>
            <w:webHidden/>
          </w:rPr>
          <w:instrText xml:space="preserve"> PAGEREF _Toc120023554 \h </w:instrText>
        </w:r>
        <w:r w:rsidR="00236CE4">
          <w:rPr>
            <w:noProof/>
            <w:webHidden/>
          </w:rPr>
        </w:r>
        <w:r w:rsidR="00236CE4">
          <w:rPr>
            <w:noProof/>
            <w:webHidden/>
          </w:rPr>
          <w:fldChar w:fldCharType="separate"/>
        </w:r>
        <w:r w:rsidR="004E46A0">
          <w:rPr>
            <w:noProof/>
            <w:webHidden/>
          </w:rPr>
          <w:t>115</w:t>
        </w:r>
        <w:r w:rsidR="00236CE4">
          <w:rPr>
            <w:noProof/>
            <w:webHidden/>
          </w:rPr>
          <w:fldChar w:fldCharType="end"/>
        </w:r>
      </w:hyperlink>
    </w:p>
    <w:p w14:paraId="0AC9A931" w14:textId="08D18483"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5" w:history="1">
        <w:r w:rsidR="00236CE4" w:rsidRPr="00D11D03">
          <w:rPr>
            <w:rStyle w:val="Hyperlink"/>
            <w:noProof/>
          </w:rPr>
          <w:t>48.</w:t>
        </w:r>
        <w:r w:rsidR="00236CE4">
          <w:rPr>
            <w:rFonts w:asciiTheme="minorHAnsi" w:eastAsiaTheme="minorEastAsia" w:hAnsiTheme="minorHAnsi" w:cstheme="minorBidi"/>
            <w:bCs w:val="0"/>
            <w:noProof/>
            <w:lang w:val="en-US"/>
          </w:rPr>
          <w:tab/>
        </w:r>
        <w:r w:rsidR="00236CE4" w:rsidRPr="00D11D03">
          <w:rPr>
            <w:rStyle w:val="Hyperlink"/>
            <w:noProof/>
          </w:rPr>
          <w:t>Operation of the Contract</w:t>
        </w:r>
        <w:r w:rsidR="00236CE4">
          <w:rPr>
            <w:noProof/>
            <w:webHidden/>
          </w:rPr>
          <w:tab/>
        </w:r>
        <w:r w:rsidR="00236CE4">
          <w:rPr>
            <w:noProof/>
            <w:webHidden/>
          </w:rPr>
          <w:fldChar w:fldCharType="begin"/>
        </w:r>
        <w:r w:rsidR="00236CE4">
          <w:rPr>
            <w:noProof/>
            <w:webHidden/>
          </w:rPr>
          <w:instrText xml:space="preserve"> PAGEREF _Toc120023555 \h </w:instrText>
        </w:r>
        <w:r w:rsidR="00236CE4">
          <w:rPr>
            <w:noProof/>
            <w:webHidden/>
          </w:rPr>
        </w:r>
        <w:r w:rsidR="00236CE4">
          <w:rPr>
            <w:noProof/>
            <w:webHidden/>
          </w:rPr>
          <w:fldChar w:fldCharType="separate"/>
        </w:r>
        <w:r w:rsidR="004E46A0">
          <w:rPr>
            <w:noProof/>
            <w:webHidden/>
          </w:rPr>
          <w:t>115</w:t>
        </w:r>
        <w:r w:rsidR="00236CE4">
          <w:rPr>
            <w:noProof/>
            <w:webHidden/>
          </w:rPr>
          <w:fldChar w:fldCharType="end"/>
        </w:r>
      </w:hyperlink>
    </w:p>
    <w:p w14:paraId="76A32D85" w14:textId="77777777" w:rsidR="0020384C" w:rsidRDefault="00D715DA" w:rsidP="0020384C">
      <w:pPr>
        <w:widowControl w:val="0"/>
        <w:tabs>
          <w:tab w:val="left" w:pos="0"/>
        </w:tabs>
        <w:autoSpaceDE w:val="0"/>
        <w:autoSpaceDN w:val="0"/>
        <w:spacing w:before="240" w:line="240" w:lineRule="exact"/>
        <w:ind w:right="1482"/>
        <w:outlineLvl w:val="1"/>
        <w:rPr>
          <w:rFonts w:asciiTheme="minorBidi" w:hAnsiTheme="minorBidi" w:cstheme="minorBidi"/>
          <w:b/>
          <w:bCs/>
          <w:lang w:val="it-IT" w:bidi="en-US"/>
        </w:rPr>
      </w:pPr>
      <w:r>
        <w:rPr>
          <w:rFonts w:asciiTheme="minorBidi" w:hAnsiTheme="minorBidi" w:cstheme="minorBidi"/>
          <w:b/>
          <w:bCs/>
          <w:lang w:val="it-IT" w:bidi="en-US"/>
        </w:rPr>
        <w:fldChar w:fldCharType="end"/>
      </w:r>
    </w:p>
    <w:p w14:paraId="72087924" w14:textId="77777777" w:rsidR="00192510" w:rsidRPr="00F04B6C" w:rsidRDefault="00192510" w:rsidP="002E58D5">
      <w:pPr>
        <w:widowControl w:val="0"/>
        <w:tabs>
          <w:tab w:val="left" w:pos="0"/>
        </w:tabs>
        <w:autoSpaceDE w:val="0"/>
        <w:autoSpaceDN w:val="0"/>
        <w:spacing w:before="240" w:line="240" w:lineRule="exact"/>
        <w:jc w:val="center"/>
        <w:rPr>
          <w:rFonts w:asciiTheme="minorBidi" w:hAnsiTheme="minorBidi" w:cstheme="minorBidi"/>
          <w:b/>
          <w:sz w:val="32"/>
          <w:szCs w:val="32"/>
          <w:lang w:bidi="en-US"/>
        </w:rPr>
      </w:pPr>
      <w:r w:rsidRPr="00F04B6C">
        <w:rPr>
          <w:rFonts w:asciiTheme="minorBidi" w:hAnsiTheme="minorBidi" w:cstheme="minorBidi"/>
          <w:b/>
          <w:sz w:val="32"/>
          <w:szCs w:val="32"/>
          <w:lang w:bidi="en-US"/>
        </w:rPr>
        <w:t xml:space="preserve">General </w:t>
      </w:r>
      <w:r w:rsidR="00640FA5" w:rsidRPr="00F04B6C">
        <w:rPr>
          <w:rFonts w:asciiTheme="minorBidi" w:hAnsiTheme="minorBidi" w:cstheme="minorBidi"/>
          <w:b/>
          <w:sz w:val="32"/>
          <w:szCs w:val="32"/>
          <w:lang w:bidi="en-US"/>
        </w:rPr>
        <w:t>Conditions of Contract</w:t>
      </w:r>
    </w:p>
    <w:p w14:paraId="4A1C44A0" w14:textId="77777777" w:rsidR="00192510" w:rsidRPr="00EB58D6" w:rsidRDefault="00192510" w:rsidP="002E58D5">
      <w:pPr>
        <w:widowControl w:val="0"/>
        <w:tabs>
          <w:tab w:val="left" w:pos="0"/>
        </w:tabs>
        <w:autoSpaceDE w:val="0"/>
        <w:autoSpaceDN w:val="0"/>
        <w:spacing w:before="240" w:line="240" w:lineRule="exact"/>
        <w:rPr>
          <w:rFonts w:asciiTheme="minorBidi" w:hAnsiTheme="minorBidi" w:cstheme="minorBidi"/>
          <w:b/>
          <w:lang w:bidi="en-US"/>
        </w:rPr>
      </w:pPr>
    </w:p>
    <w:tbl>
      <w:tblPr>
        <w:tblW w:w="9840" w:type="dxa"/>
        <w:tblLayout w:type="fixed"/>
        <w:tblCellMar>
          <w:left w:w="0" w:type="dxa"/>
          <w:right w:w="0" w:type="dxa"/>
        </w:tblCellMar>
        <w:tblLook w:val="01E0" w:firstRow="1" w:lastRow="1" w:firstColumn="1" w:lastColumn="1" w:noHBand="0" w:noVBand="0"/>
      </w:tblPr>
      <w:tblGrid>
        <w:gridCol w:w="3600"/>
        <w:gridCol w:w="6240"/>
      </w:tblGrid>
      <w:tr w:rsidR="00192510" w:rsidRPr="000D1ED9" w14:paraId="19459720" w14:textId="77777777" w:rsidTr="000839ED">
        <w:trPr>
          <w:trHeight w:val="1623"/>
        </w:trPr>
        <w:tc>
          <w:tcPr>
            <w:tcW w:w="3600" w:type="dxa"/>
          </w:tcPr>
          <w:p w14:paraId="3981935B" w14:textId="77777777" w:rsidR="00192510" w:rsidRPr="005D47B5" w:rsidRDefault="00B2500D" w:rsidP="00F94EDC">
            <w:pPr>
              <w:pStyle w:val="GCCClauses"/>
              <w:numPr>
                <w:ilvl w:val="0"/>
                <w:numId w:val="7"/>
              </w:numPr>
              <w:jc w:val="both"/>
            </w:pPr>
            <w:bookmarkStart w:id="207" w:name="_Toc47656038"/>
            <w:bookmarkStart w:id="208" w:name="_Toc120023508"/>
            <w:r w:rsidRPr="005D47B5">
              <w:t>Definitions</w:t>
            </w:r>
            <w:bookmarkEnd w:id="207"/>
            <w:bookmarkEnd w:id="208"/>
          </w:p>
        </w:tc>
        <w:tc>
          <w:tcPr>
            <w:tcW w:w="6240" w:type="dxa"/>
          </w:tcPr>
          <w:p w14:paraId="3AFECCBF" w14:textId="1AA0754D" w:rsidR="00B2500D" w:rsidRPr="005D47B5" w:rsidRDefault="00B40991" w:rsidP="00F94EDC">
            <w:pPr>
              <w:pStyle w:val="GCCSubclause"/>
              <w:numPr>
                <w:ilvl w:val="1"/>
                <w:numId w:val="7"/>
              </w:numPr>
              <w:tabs>
                <w:tab w:val="clear" w:pos="624"/>
              </w:tabs>
              <w:ind w:left="0"/>
              <w:jc w:val="both"/>
              <w:rPr>
                <w:lang w:bidi="en-US"/>
              </w:rPr>
            </w:pPr>
            <w:r w:rsidRPr="005D47B5">
              <w:rPr>
                <w:lang w:bidi="en-US"/>
              </w:rPr>
              <w:t>The</w:t>
            </w:r>
            <w:r w:rsidR="00B2500D" w:rsidRPr="005D47B5">
              <w:rPr>
                <w:lang w:bidi="en-US"/>
              </w:rPr>
              <w:t xml:space="preserve"> terms used in this </w:t>
            </w:r>
            <w:r w:rsidR="004D1DFC" w:rsidRPr="005D47B5">
              <w:rPr>
                <w:lang w:bidi="en-US"/>
              </w:rPr>
              <w:t xml:space="preserve">contract </w:t>
            </w:r>
            <w:r w:rsidR="00B2500D" w:rsidRPr="005D47B5">
              <w:rPr>
                <w:lang w:bidi="en-US"/>
              </w:rPr>
              <w:t xml:space="preserve">and not otherwise defined have the meanings given such terms in the </w:t>
            </w:r>
            <w:r w:rsidR="004D1DFC" w:rsidRPr="005D47B5">
              <w:rPr>
                <w:lang w:bidi="en-US"/>
              </w:rPr>
              <w:t xml:space="preserve">financing agreement </w:t>
            </w:r>
            <w:r w:rsidR="00B2500D" w:rsidRPr="005D47B5">
              <w:rPr>
                <w:lang w:bidi="en-US"/>
              </w:rPr>
              <w:t xml:space="preserve">or related document. Unless the context otherwise requires, the following terms whenever used in this </w:t>
            </w:r>
            <w:r w:rsidR="004D1DFC" w:rsidRPr="005D47B5">
              <w:rPr>
                <w:lang w:bidi="en-US"/>
              </w:rPr>
              <w:t xml:space="preserve">contract </w:t>
            </w:r>
            <w:r w:rsidR="00B2500D" w:rsidRPr="005D47B5">
              <w:rPr>
                <w:lang w:bidi="en-US"/>
              </w:rPr>
              <w:t>have the following meanings:</w:t>
            </w:r>
          </w:p>
          <w:p w14:paraId="5C018830" w14:textId="77777777" w:rsidR="00B2500D" w:rsidRPr="005D47B5" w:rsidRDefault="00B2500D" w:rsidP="00F94EDC">
            <w:pPr>
              <w:pStyle w:val="GCCSubclause"/>
              <w:numPr>
                <w:ilvl w:val="0"/>
                <w:numId w:val="17"/>
              </w:numPr>
              <w:tabs>
                <w:tab w:val="clear" w:pos="624"/>
                <w:tab w:val="left" w:pos="810"/>
              </w:tabs>
              <w:jc w:val="both"/>
              <w:rPr>
                <w:b/>
                <w:bCs/>
                <w:lang w:bidi="en-US"/>
              </w:rPr>
            </w:pPr>
            <w:r w:rsidRPr="005D47B5">
              <w:rPr>
                <w:lang w:bidi="en-US"/>
              </w:rPr>
              <w:t xml:space="preserve">“Applicable Law” has the meaning given the term in the </w:t>
            </w:r>
            <w:r w:rsidRPr="005D47B5">
              <w:rPr>
                <w:b/>
                <w:bCs/>
                <w:lang w:bidi="en-US"/>
              </w:rPr>
              <w:t>SCC.</w:t>
            </w:r>
          </w:p>
          <w:p w14:paraId="41D27A3F" w14:textId="040E676D"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“Associate” </w:t>
            </w:r>
            <w:r w:rsidR="005957AF" w:rsidRPr="005D47B5">
              <w:rPr>
                <w:lang w:bidi="en-US"/>
              </w:rPr>
              <w:t xml:space="preserve">or “Member” </w:t>
            </w:r>
            <w:r w:rsidRPr="005D47B5">
              <w:rPr>
                <w:lang w:bidi="en-US"/>
              </w:rPr>
              <w:t xml:space="preserve">means any entity that is a member of the </w:t>
            </w:r>
            <w:r w:rsidR="006A2AFE" w:rsidRPr="005D47B5">
              <w:rPr>
                <w:lang w:bidi="en-US"/>
              </w:rPr>
              <w:t xml:space="preserve">association </w:t>
            </w:r>
            <w:r w:rsidRPr="005D47B5">
              <w:rPr>
                <w:lang w:bidi="en-US"/>
              </w:rPr>
              <w:t>that forms the</w:t>
            </w:r>
            <w:r w:rsidR="006A2AFE" w:rsidRPr="005D47B5">
              <w:rPr>
                <w:lang w:bidi="en-US"/>
              </w:rPr>
              <w:t xml:space="preserve"> c</w:t>
            </w:r>
            <w:r w:rsidRPr="005D47B5">
              <w:rPr>
                <w:lang w:bidi="en-US"/>
              </w:rPr>
              <w:t xml:space="preserve">onsultant. A </w:t>
            </w:r>
            <w:r w:rsidR="006A2AFE" w:rsidRPr="005D47B5">
              <w:rPr>
                <w:lang w:bidi="en-US"/>
              </w:rPr>
              <w:t>sub-consultant is not an associate</w:t>
            </w:r>
            <w:r w:rsidRPr="005D47B5">
              <w:rPr>
                <w:lang w:bidi="en-US"/>
              </w:rPr>
              <w:t>.</w:t>
            </w:r>
          </w:p>
          <w:p w14:paraId="42A89070" w14:textId="6F2644BE"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“Association” or “</w:t>
            </w:r>
            <w:r w:rsidR="005957AF" w:rsidRPr="005D47B5">
              <w:rPr>
                <w:lang w:bidi="en-US"/>
              </w:rPr>
              <w:t>Joint Venture</w:t>
            </w:r>
            <w:r w:rsidRPr="005D47B5">
              <w:rPr>
                <w:lang w:bidi="en-US"/>
              </w:rPr>
              <w:t xml:space="preserve">” means an association of entities that forms the </w:t>
            </w:r>
            <w:r w:rsidR="006A2AFE" w:rsidRPr="005D47B5">
              <w:rPr>
                <w:lang w:bidi="en-US"/>
              </w:rPr>
              <w:t>consultant</w:t>
            </w:r>
            <w:r w:rsidRPr="005D47B5">
              <w:rPr>
                <w:lang w:bidi="en-US"/>
              </w:rPr>
              <w:t>.</w:t>
            </w:r>
          </w:p>
          <w:p w14:paraId="57B9F273" w14:textId="244B6913"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w:t>
            </w:r>
            <w:r w:rsidR="00C22E05">
              <w:rPr>
                <w:lang w:bidi="en-US"/>
              </w:rPr>
              <w:t>Implementing Entity</w:t>
            </w:r>
            <w:r w:rsidRPr="005D47B5">
              <w:rPr>
                <w:lang w:bidi="en-US"/>
              </w:rPr>
              <w:t xml:space="preserve">” has the meaning given the term in the initial paragraph of </w:t>
            </w:r>
            <w:r w:rsidR="00B40991" w:rsidRPr="005D47B5">
              <w:rPr>
                <w:lang w:bidi="en-US"/>
              </w:rPr>
              <w:tab/>
            </w:r>
            <w:r w:rsidRPr="005D47B5">
              <w:rPr>
                <w:lang w:bidi="en-US"/>
              </w:rPr>
              <w:t xml:space="preserve">the </w:t>
            </w:r>
            <w:r w:rsidR="006A2AFE" w:rsidRPr="005D47B5">
              <w:rPr>
                <w:lang w:bidi="en-US"/>
              </w:rPr>
              <w:t>contract a</w:t>
            </w:r>
            <w:r w:rsidRPr="005D47B5">
              <w:rPr>
                <w:lang w:bidi="en-US"/>
              </w:rPr>
              <w:t>greement.</w:t>
            </w:r>
          </w:p>
          <w:p w14:paraId="139716D9" w14:textId="42D05610" w:rsidR="00B2500D" w:rsidRPr="005D47B5" w:rsidRDefault="00B2500D" w:rsidP="00F94EDC">
            <w:pPr>
              <w:pStyle w:val="GCCSubclause"/>
              <w:numPr>
                <w:ilvl w:val="0"/>
                <w:numId w:val="17"/>
              </w:numPr>
              <w:tabs>
                <w:tab w:val="clear" w:pos="624"/>
                <w:tab w:val="left" w:pos="810"/>
              </w:tabs>
              <w:jc w:val="both"/>
              <w:rPr>
                <w:b/>
                <w:bCs/>
                <w:lang w:bidi="en-US"/>
              </w:rPr>
            </w:pPr>
            <w:r w:rsidRPr="005D47B5">
              <w:rPr>
                <w:lang w:bidi="en-US"/>
              </w:rPr>
              <w:t>“</w:t>
            </w:r>
            <w:r w:rsidR="00C22E05">
              <w:rPr>
                <w:lang w:bidi="en-US"/>
              </w:rPr>
              <w:t>Implementing Entity</w:t>
            </w:r>
            <w:r w:rsidRPr="005D47B5">
              <w:rPr>
                <w:lang w:bidi="en-US"/>
              </w:rPr>
              <w:t xml:space="preserve"> Country” has the meaning given the term in the</w:t>
            </w:r>
            <w:r w:rsidRPr="005D47B5">
              <w:rPr>
                <w:b/>
                <w:bCs/>
                <w:lang w:bidi="en-US"/>
              </w:rPr>
              <w:t xml:space="preserve"> SCC.</w:t>
            </w:r>
          </w:p>
          <w:p w14:paraId="265439FB" w14:textId="2A28267C"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“Consultant” has the meaning given the term in the initial</w:t>
            </w:r>
            <w:r w:rsidR="004D0F6F" w:rsidRPr="005D47B5">
              <w:rPr>
                <w:lang w:bidi="en-US"/>
              </w:rPr>
              <w:t xml:space="preserve"> </w:t>
            </w:r>
            <w:r w:rsidRPr="005D47B5">
              <w:rPr>
                <w:lang w:bidi="en-US"/>
              </w:rPr>
              <w:t xml:space="preserve">paragraph of the </w:t>
            </w:r>
            <w:r w:rsidR="004D0F6F" w:rsidRPr="005D47B5">
              <w:rPr>
                <w:lang w:bidi="en-US"/>
              </w:rPr>
              <w:t>contract a</w:t>
            </w:r>
            <w:r w:rsidRPr="005D47B5">
              <w:rPr>
                <w:lang w:bidi="en-US"/>
              </w:rPr>
              <w:t>greement.</w:t>
            </w:r>
          </w:p>
          <w:p w14:paraId="0841200A" w14:textId="230CB67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“Contract” means this agreement entered into between the </w:t>
            </w:r>
            <w:r w:rsidR="00C22E05">
              <w:rPr>
                <w:lang w:bidi="en-US"/>
              </w:rPr>
              <w:t>Implementing Entity</w:t>
            </w:r>
            <w:r w:rsidR="004D0F6F" w:rsidRPr="005D47B5">
              <w:rPr>
                <w:lang w:bidi="en-US"/>
              </w:rPr>
              <w:t xml:space="preserve"> and the consultant, to provide the services, and consists of the </w:t>
            </w:r>
            <w:r w:rsidR="004D0F6F" w:rsidRPr="005D47B5">
              <w:rPr>
                <w:lang w:bidi="en-US"/>
              </w:rPr>
              <w:tab/>
              <w:t>contract agreement</w:t>
            </w:r>
            <w:r w:rsidRPr="005D47B5">
              <w:rPr>
                <w:lang w:bidi="en-US"/>
              </w:rPr>
              <w:t xml:space="preserve">, these GCC, the SCC, and the </w:t>
            </w:r>
            <w:r w:rsidR="004D0F6F" w:rsidRPr="005D47B5">
              <w:rPr>
                <w:lang w:bidi="en-US"/>
              </w:rPr>
              <w:t xml:space="preserve">annexes </w:t>
            </w:r>
            <w:r w:rsidR="00B40991" w:rsidRPr="005D47B5">
              <w:rPr>
                <w:lang w:bidi="en-US"/>
              </w:rPr>
              <w:tab/>
            </w:r>
            <w:r w:rsidRPr="005D47B5">
              <w:rPr>
                <w:lang w:bidi="en-US"/>
              </w:rPr>
              <w:t xml:space="preserve">(each of which forms an integral part of this agreement), as the </w:t>
            </w:r>
            <w:r w:rsidR="00B40991" w:rsidRPr="005D47B5">
              <w:rPr>
                <w:lang w:bidi="en-US"/>
              </w:rPr>
              <w:tab/>
            </w:r>
            <w:r w:rsidRPr="005D47B5">
              <w:rPr>
                <w:lang w:bidi="en-US"/>
              </w:rPr>
              <w:t>same may be amended, modified, or supplemented from time to time in accordance with the terms of this agreement.</w:t>
            </w:r>
          </w:p>
          <w:p w14:paraId="4576C88B" w14:textId="6FDDBD7D"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“Contract Price” means the price to be paid for the performance </w:t>
            </w:r>
            <w:r w:rsidR="00B40991" w:rsidRPr="005D47B5">
              <w:rPr>
                <w:lang w:bidi="en-US"/>
              </w:rPr>
              <w:tab/>
            </w:r>
            <w:r w:rsidRPr="005D47B5">
              <w:rPr>
                <w:lang w:bidi="en-US"/>
              </w:rPr>
              <w:t xml:space="preserve">of the </w:t>
            </w:r>
            <w:r w:rsidR="004D0F6F" w:rsidRPr="005D47B5">
              <w:rPr>
                <w:lang w:bidi="en-US"/>
              </w:rPr>
              <w:t>services</w:t>
            </w:r>
            <w:r w:rsidRPr="005D47B5">
              <w:rPr>
                <w:lang w:bidi="en-US"/>
              </w:rPr>
              <w:t xml:space="preserve">, in accordance with GCC </w:t>
            </w:r>
            <w:r w:rsidR="004D0F6F" w:rsidRPr="005D47B5">
              <w:rPr>
                <w:lang w:bidi="en-US"/>
              </w:rPr>
              <w:t xml:space="preserve">sub-clause </w:t>
            </w:r>
            <w:r w:rsidRPr="005D47B5">
              <w:rPr>
                <w:lang w:bidi="en-US"/>
              </w:rPr>
              <w:t>18.1.</w:t>
            </w:r>
          </w:p>
          <w:p w14:paraId="78F85D13"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“Day” means a calendar day.</w:t>
            </w:r>
          </w:p>
          <w:p w14:paraId="6B17A746"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“Effective Date” has the meaning given the term in GCC Clause 17.2. </w:t>
            </w:r>
          </w:p>
          <w:p w14:paraId="05790E90" w14:textId="28BB47E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“Financing Agreement” has the meaning given the term in the recital clauses to the </w:t>
            </w:r>
            <w:r w:rsidR="009533E4" w:rsidRPr="005D47B5">
              <w:rPr>
                <w:lang w:bidi="en-US"/>
              </w:rPr>
              <w:t xml:space="preserve">contract </w:t>
            </w:r>
            <w:r w:rsidRPr="005D47B5">
              <w:rPr>
                <w:lang w:bidi="en-US"/>
              </w:rPr>
              <w:t>Agreement.</w:t>
            </w:r>
          </w:p>
          <w:p w14:paraId="10304D9B"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"Force Majeure" has the meaning given the term in GCC Clause 23.1. </w:t>
            </w:r>
          </w:p>
          <w:p w14:paraId="281DFBFE" w14:textId="6AB306B9"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“The </w:t>
            </w:r>
            <w:r w:rsidR="009E2D5C" w:rsidRPr="005D47B5">
              <w:rPr>
                <w:lang w:bidi="en-US"/>
              </w:rPr>
              <w:t>Bank</w:t>
            </w:r>
            <w:r w:rsidRPr="005D47B5">
              <w:rPr>
                <w:lang w:bidi="en-US"/>
              </w:rPr>
              <w:t>” or “</w:t>
            </w:r>
            <w:r w:rsidR="009E2D5C" w:rsidRPr="005D47B5">
              <w:rPr>
                <w:lang w:bidi="en-US"/>
              </w:rPr>
              <w:t>EIB</w:t>
            </w:r>
            <w:r w:rsidRPr="005D47B5">
              <w:rPr>
                <w:lang w:bidi="en-US"/>
              </w:rPr>
              <w:t xml:space="preserve">” means the </w:t>
            </w:r>
            <w:r w:rsidR="009E2D5C" w:rsidRPr="005D47B5">
              <w:rPr>
                <w:lang w:bidi="en-US"/>
              </w:rPr>
              <w:t xml:space="preserve">European </w:t>
            </w:r>
            <w:r w:rsidR="000D2C08">
              <w:rPr>
                <w:lang w:bidi="en-US"/>
              </w:rPr>
              <w:t>Investment</w:t>
            </w:r>
            <w:r w:rsidR="000D2C08" w:rsidRPr="005D47B5">
              <w:rPr>
                <w:lang w:bidi="en-US"/>
              </w:rPr>
              <w:t xml:space="preserve"> </w:t>
            </w:r>
            <w:r w:rsidR="009E2D5C" w:rsidRPr="005D47B5">
              <w:rPr>
                <w:lang w:bidi="en-US"/>
              </w:rPr>
              <w:t>Bank</w:t>
            </w:r>
            <w:r w:rsidRPr="005D47B5">
              <w:rPr>
                <w:lang w:bidi="en-US"/>
              </w:rPr>
              <w:t>.</w:t>
            </w:r>
          </w:p>
          <w:p w14:paraId="2158FA18" w14:textId="4E92E83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“GCC” means these </w:t>
            </w:r>
            <w:r w:rsidR="00E938E1" w:rsidRPr="005D47B5">
              <w:rPr>
                <w:lang w:bidi="en-US"/>
              </w:rPr>
              <w:t>general conditions of contract</w:t>
            </w:r>
            <w:r w:rsidRPr="005D47B5">
              <w:rPr>
                <w:lang w:bidi="en-US"/>
              </w:rPr>
              <w:t>.</w:t>
            </w:r>
          </w:p>
          <w:p w14:paraId="6D7F34BF" w14:textId="49E9674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“Government” has the meaning given the term in the recital clauses to the </w:t>
            </w:r>
            <w:r w:rsidR="00E938E1" w:rsidRPr="005D47B5">
              <w:rPr>
                <w:lang w:bidi="en-US"/>
              </w:rPr>
              <w:t>contract agreement</w:t>
            </w:r>
            <w:r w:rsidRPr="005D47B5">
              <w:rPr>
                <w:lang w:bidi="en-US"/>
              </w:rPr>
              <w:t>.</w:t>
            </w:r>
          </w:p>
          <w:p w14:paraId="44176EE9" w14:textId="7D354639"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“Key Professional Personnel” means the </w:t>
            </w:r>
            <w:r w:rsidR="00E938E1" w:rsidRPr="005D47B5">
              <w:rPr>
                <w:lang w:bidi="en-US"/>
              </w:rPr>
              <w:t>personnel listed in annex</w:t>
            </w:r>
            <w:r w:rsidRPr="005D47B5">
              <w:rPr>
                <w:lang w:bidi="en-US"/>
              </w:rPr>
              <w:t xml:space="preserve"> D to this </w:t>
            </w:r>
            <w:r w:rsidR="00E938E1" w:rsidRPr="005D47B5">
              <w:rPr>
                <w:lang w:bidi="en-US"/>
              </w:rPr>
              <w:t>c</w:t>
            </w:r>
            <w:r w:rsidRPr="005D47B5">
              <w:rPr>
                <w:lang w:bidi="en-US"/>
              </w:rPr>
              <w:t xml:space="preserve">ontract. </w:t>
            </w:r>
          </w:p>
          <w:p w14:paraId="5206AD4C"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“Local Currency” has the meaning given the term in the</w:t>
            </w:r>
            <w:r w:rsidRPr="005D47B5">
              <w:rPr>
                <w:b/>
                <w:bCs/>
                <w:lang w:bidi="en-US"/>
              </w:rPr>
              <w:t xml:space="preserve"> SCC</w:t>
            </w:r>
            <w:r w:rsidRPr="005D47B5">
              <w:rPr>
                <w:lang w:bidi="en-US"/>
              </w:rPr>
              <w:t>.</w:t>
            </w:r>
          </w:p>
          <w:p w14:paraId="65330F7A" w14:textId="459378E5"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“Party” means the </w:t>
            </w:r>
            <w:r w:rsidR="00C22E05">
              <w:rPr>
                <w:lang w:bidi="en-US"/>
              </w:rPr>
              <w:t>Implementing Entity</w:t>
            </w:r>
            <w:r w:rsidR="00E938E1" w:rsidRPr="005D47B5">
              <w:rPr>
                <w:lang w:bidi="en-US"/>
              </w:rPr>
              <w:t xml:space="preserve"> </w:t>
            </w:r>
            <w:r w:rsidRPr="005D47B5">
              <w:rPr>
                <w:lang w:bidi="en-US"/>
              </w:rPr>
              <w:t xml:space="preserve">or the </w:t>
            </w:r>
            <w:r w:rsidR="00E938E1" w:rsidRPr="005D47B5">
              <w:rPr>
                <w:lang w:bidi="en-US"/>
              </w:rPr>
              <w:t>consultant</w:t>
            </w:r>
            <w:r w:rsidRPr="005D47B5">
              <w:rPr>
                <w:lang w:bidi="en-US"/>
              </w:rPr>
              <w:t>, as the case may be, and “Parties” means both of them.</w:t>
            </w:r>
          </w:p>
          <w:p w14:paraId="72E5B779" w14:textId="2C6B0B9C"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“Personnel” means persons hired by the </w:t>
            </w:r>
            <w:r w:rsidR="00E938E1" w:rsidRPr="005D47B5">
              <w:rPr>
                <w:lang w:bidi="en-US"/>
              </w:rPr>
              <w:t xml:space="preserve">consultant </w:t>
            </w:r>
            <w:r w:rsidRPr="005D47B5">
              <w:rPr>
                <w:lang w:bidi="en-US"/>
              </w:rPr>
              <w:t xml:space="preserve">or by any </w:t>
            </w:r>
            <w:r w:rsidR="00E938E1" w:rsidRPr="005D47B5">
              <w:rPr>
                <w:lang w:bidi="en-US"/>
              </w:rPr>
              <w:t>sub</w:t>
            </w:r>
            <w:r w:rsidRPr="005D47B5">
              <w:rPr>
                <w:lang w:bidi="en-US"/>
              </w:rPr>
              <w:t>-</w:t>
            </w:r>
            <w:r w:rsidR="00E938E1" w:rsidRPr="005D47B5">
              <w:rPr>
                <w:lang w:bidi="en-US"/>
              </w:rPr>
              <w:t xml:space="preserve">consultants </w:t>
            </w:r>
            <w:r w:rsidRPr="005D47B5">
              <w:rPr>
                <w:lang w:bidi="en-US"/>
              </w:rPr>
              <w:t xml:space="preserve">and assigned to perform the </w:t>
            </w:r>
            <w:r w:rsidR="00E938E1" w:rsidRPr="005D47B5">
              <w:rPr>
                <w:lang w:bidi="en-US"/>
              </w:rPr>
              <w:t xml:space="preserve">services </w:t>
            </w:r>
            <w:r w:rsidRPr="005D47B5">
              <w:rPr>
                <w:lang w:bidi="en-US"/>
              </w:rPr>
              <w:t>or any part thereof.</w:t>
            </w:r>
          </w:p>
          <w:p w14:paraId="71BC9C55" w14:textId="648705F8"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“SCC” means the </w:t>
            </w:r>
            <w:r w:rsidR="00E938E1" w:rsidRPr="005D47B5">
              <w:rPr>
                <w:lang w:bidi="en-US"/>
              </w:rPr>
              <w:t xml:space="preserve">special conditions of contract </w:t>
            </w:r>
            <w:r w:rsidRPr="005D47B5">
              <w:rPr>
                <w:lang w:bidi="en-US"/>
              </w:rPr>
              <w:t>by which the GCC may be amended or supplemented.</w:t>
            </w:r>
          </w:p>
          <w:p w14:paraId="3483AA58" w14:textId="70501374"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“Services” means the activities to be performed by the </w:t>
            </w:r>
            <w:r w:rsidR="00E938E1" w:rsidRPr="005D47B5">
              <w:rPr>
                <w:lang w:bidi="en-US"/>
              </w:rPr>
              <w:t>consultant pursuant to this contract</w:t>
            </w:r>
            <w:r w:rsidRPr="005D47B5">
              <w:rPr>
                <w:lang w:bidi="en-US"/>
              </w:rPr>
              <w:t xml:space="preserve">, as described in Annex A to this </w:t>
            </w:r>
            <w:r w:rsidR="00E938E1" w:rsidRPr="005D47B5">
              <w:rPr>
                <w:lang w:bidi="en-US"/>
              </w:rPr>
              <w:t>contract</w:t>
            </w:r>
            <w:r w:rsidRPr="005D47B5">
              <w:rPr>
                <w:lang w:bidi="en-US"/>
              </w:rPr>
              <w:t>.</w:t>
            </w:r>
          </w:p>
          <w:p w14:paraId="3A2AC31E" w14:textId="70D20F82" w:rsidR="00B2500D" w:rsidRPr="005D47B5" w:rsidRDefault="00B2500D" w:rsidP="00F94EDC">
            <w:pPr>
              <w:pStyle w:val="GCCSubclause"/>
              <w:numPr>
                <w:ilvl w:val="0"/>
                <w:numId w:val="17"/>
              </w:numPr>
              <w:tabs>
                <w:tab w:val="clear" w:pos="624"/>
              </w:tabs>
              <w:jc w:val="both"/>
              <w:rPr>
                <w:lang w:bidi="en-US"/>
              </w:rPr>
            </w:pPr>
            <w:r w:rsidRPr="005D47B5">
              <w:rPr>
                <w:lang w:bidi="en-US"/>
              </w:rPr>
              <w:t xml:space="preserve">“Sub-Consultant” means any person or entity to whom/which the </w:t>
            </w:r>
            <w:r w:rsidR="00E938E1" w:rsidRPr="005D47B5">
              <w:rPr>
                <w:lang w:bidi="en-US"/>
              </w:rPr>
              <w:t xml:space="preserve">consultant </w:t>
            </w:r>
            <w:r w:rsidRPr="005D47B5">
              <w:rPr>
                <w:lang w:bidi="en-US"/>
              </w:rPr>
              <w:t xml:space="preserve">subcontracts any part of the </w:t>
            </w:r>
            <w:r w:rsidR="00E938E1" w:rsidRPr="005D47B5">
              <w:rPr>
                <w:lang w:bidi="en-US"/>
              </w:rPr>
              <w:t>services</w:t>
            </w:r>
            <w:r w:rsidRPr="005D47B5">
              <w:rPr>
                <w:lang w:bidi="en-US"/>
              </w:rPr>
              <w:t>.</w:t>
            </w:r>
          </w:p>
          <w:p w14:paraId="3C6F6A16" w14:textId="52A89C40" w:rsidR="00945539"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“Tax” and “Taxes” have the meanings given the terms in the </w:t>
            </w:r>
            <w:r w:rsidR="00125D60" w:rsidRPr="005D47B5">
              <w:rPr>
                <w:lang w:bidi="en-US"/>
              </w:rPr>
              <w:t xml:space="preserve">financing agreement </w:t>
            </w:r>
            <w:r w:rsidRPr="005D47B5">
              <w:rPr>
                <w:lang w:bidi="en-US"/>
              </w:rPr>
              <w:t>or related agreement.</w:t>
            </w:r>
          </w:p>
        </w:tc>
      </w:tr>
      <w:tr w:rsidR="00192510" w:rsidRPr="000D1ED9" w14:paraId="0A36BF4D" w14:textId="77777777" w:rsidTr="000839ED">
        <w:trPr>
          <w:trHeight w:val="852"/>
        </w:trPr>
        <w:tc>
          <w:tcPr>
            <w:tcW w:w="3600" w:type="dxa"/>
          </w:tcPr>
          <w:p w14:paraId="1DC364E5" w14:textId="77777777" w:rsidR="00192510" w:rsidRPr="00F04B6C" w:rsidRDefault="00B40991" w:rsidP="000839ED">
            <w:pPr>
              <w:pStyle w:val="GCCClauses"/>
              <w:jc w:val="both"/>
            </w:pPr>
            <w:bookmarkStart w:id="209" w:name="_Toc47656039"/>
            <w:bookmarkStart w:id="210" w:name="_Toc120023509"/>
            <w:r w:rsidRPr="00F04B6C">
              <w:t>Interpretations</w:t>
            </w:r>
            <w:bookmarkEnd w:id="209"/>
            <w:bookmarkEnd w:id="210"/>
          </w:p>
        </w:tc>
        <w:tc>
          <w:tcPr>
            <w:tcW w:w="6240" w:type="dxa"/>
          </w:tcPr>
          <w:p w14:paraId="6C02567E" w14:textId="77777777" w:rsidR="00B40991" w:rsidRPr="005D47B5" w:rsidRDefault="00E25CEF" w:rsidP="00AB6081">
            <w:pPr>
              <w:pStyle w:val="GCCSubclause"/>
              <w:jc w:val="both"/>
            </w:pPr>
            <w:r w:rsidRPr="005D47B5">
              <w:t>In interpreting this c</w:t>
            </w:r>
            <w:r w:rsidR="00B40991" w:rsidRPr="005D47B5">
              <w:t>ontract, unless otherwise indicated:</w:t>
            </w:r>
          </w:p>
          <w:p w14:paraId="30BD0D8B"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ab/>
              <w:t>“confirmation” means confirmation in writing;</w:t>
            </w:r>
          </w:p>
          <w:p w14:paraId="5FBD6B61"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in writing” means communicated in written form (e.g., by mail, e-mail, or facsimile) delivered with proof of receipt;</w:t>
            </w:r>
          </w:p>
          <w:p w14:paraId="00CD58EF"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 xml:space="preserve">except where the context requires otherwise, words indicating the singular also include the plural and words indicating the plural also include the singular; </w:t>
            </w:r>
          </w:p>
          <w:p w14:paraId="60D9837E"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 xml:space="preserve">the feminine means the masculine and vice versa; and </w:t>
            </w:r>
          </w:p>
          <w:p w14:paraId="13965B3C" w14:textId="77777777" w:rsidR="00192510" w:rsidRPr="005D47B5" w:rsidRDefault="00B40991" w:rsidP="00F94EDC">
            <w:pPr>
              <w:pStyle w:val="GCCSubclause"/>
              <w:numPr>
                <w:ilvl w:val="0"/>
                <w:numId w:val="18"/>
              </w:numPr>
              <w:tabs>
                <w:tab w:val="clear" w:pos="624"/>
              </w:tabs>
              <w:ind w:left="668"/>
              <w:jc w:val="both"/>
              <w:rPr>
                <w:lang w:bidi="en-US"/>
              </w:rPr>
            </w:pPr>
            <w:r w:rsidRPr="005D47B5">
              <w:rPr>
                <w:lang w:bidi="en-US"/>
              </w:rPr>
              <w:t>the headings are for reference only and shall not limit,</w:t>
            </w:r>
            <w:r w:rsidR="00BE0B5E" w:rsidRPr="005D47B5">
              <w:rPr>
                <w:lang w:bidi="en-US"/>
              </w:rPr>
              <w:t xml:space="preserve"> </w:t>
            </w:r>
            <w:r w:rsidRPr="005D47B5">
              <w:rPr>
                <w:lang w:bidi="en-US"/>
              </w:rPr>
              <w:t>alter</w:t>
            </w:r>
            <w:r w:rsidR="00E25CEF" w:rsidRPr="005D47B5">
              <w:rPr>
                <w:lang w:bidi="en-US"/>
              </w:rPr>
              <w:t xml:space="preserve"> or affect the meaning of this c</w:t>
            </w:r>
            <w:r w:rsidRPr="005D47B5">
              <w:rPr>
                <w:lang w:bidi="en-US"/>
              </w:rPr>
              <w:t>ontract.</w:t>
            </w:r>
          </w:p>
        </w:tc>
      </w:tr>
      <w:tr w:rsidR="00E25CEF" w:rsidRPr="000D1ED9" w14:paraId="63F8821F" w14:textId="77777777" w:rsidTr="000839ED">
        <w:trPr>
          <w:trHeight w:val="852"/>
        </w:trPr>
        <w:tc>
          <w:tcPr>
            <w:tcW w:w="3600" w:type="dxa"/>
          </w:tcPr>
          <w:p w14:paraId="7155B0C8" w14:textId="77777777" w:rsidR="00E25CEF" w:rsidRPr="005D47B5" w:rsidRDefault="00E25CEF" w:rsidP="001F13ED">
            <w:pPr>
              <w:pStyle w:val="GCCClauses"/>
            </w:pPr>
            <w:bookmarkStart w:id="211" w:name="_Toc47656040"/>
            <w:bookmarkStart w:id="212" w:name="_Toc120023510"/>
            <w:r w:rsidRPr="00F04B6C">
              <w:t>Language and Law</w:t>
            </w:r>
            <w:bookmarkEnd w:id="211"/>
            <w:bookmarkEnd w:id="212"/>
          </w:p>
        </w:tc>
        <w:tc>
          <w:tcPr>
            <w:tcW w:w="6240" w:type="dxa"/>
          </w:tcPr>
          <w:p w14:paraId="7F6BD141" w14:textId="77777777" w:rsidR="00E25CEF" w:rsidRPr="005D47B5" w:rsidRDefault="00E25CEF" w:rsidP="00AB6081">
            <w:pPr>
              <w:pStyle w:val="GCCSubclause"/>
              <w:jc w:val="both"/>
              <w:rPr>
                <w:lang w:bidi="en-US"/>
              </w:rPr>
            </w:pPr>
            <w:r w:rsidRPr="005D47B5">
              <w:rPr>
                <w:lang w:bidi="en-US"/>
              </w:rPr>
              <w:t>This contract has been executed in language(s) specified in the</w:t>
            </w:r>
            <w:r w:rsidRPr="005D47B5">
              <w:rPr>
                <w:b/>
                <w:bCs/>
                <w:lang w:bidi="en-US"/>
              </w:rPr>
              <w:t xml:space="preserve"> SCC</w:t>
            </w:r>
            <w:r w:rsidRPr="005D47B5">
              <w:rPr>
                <w:lang w:bidi="en-US"/>
              </w:rPr>
              <w:t>. If the contract is executed in both English and a specified local language, the English language version shall be the binding and controlling language for all matters relating to the meaning or interpretation of this contract.</w:t>
            </w:r>
          </w:p>
          <w:p w14:paraId="66479A54" w14:textId="77777777" w:rsidR="00E25CEF" w:rsidRPr="005D47B5" w:rsidRDefault="00E25CEF" w:rsidP="00AB6081">
            <w:pPr>
              <w:pStyle w:val="GCCSubclause"/>
              <w:jc w:val="both"/>
              <w:rPr>
                <w:lang w:bidi="en-US"/>
              </w:rPr>
            </w:pPr>
            <w:r w:rsidRPr="005D47B5">
              <w:rPr>
                <w:lang w:bidi="en-US"/>
              </w:rPr>
              <w:t>This contract, its meaning and interpretation, and the relation between the parties shall be governed by the applicable law.</w:t>
            </w:r>
          </w:p>
        </w:tc>
      </w:tr>
      <w:tr w:rsidR="00E25CEF" w:rsidRPr="000D1ED9" w14:paraId="28F3EC73" w14:textId="77777777" w:rsidTr="000839ED">
        <w:trPr>
          <w:trHeight w:val="852"/>
        </w:trPr>
        <w:tc>
          <w:tcPr>
            <w:tcW w:w="3600" w:type="dxa"/>
          </w:tcPr>
          <w:p w14:paraId="4FA4D7E5" w14:textId="77777777" w:rsidR="00E25CEF" w:rsidRPr="00EB58D6" w:rsidRDefault="00E25CEF" w:rsidP="001F13ED">
            <w:pPr>
              <w:pStyle w:val="GCCClauses"/>
            </w:pPr>
            <w:bookmarkStart w:id="213" w:name="_Toc47656041"/>
            <w:bookmarkStart w:id="214" w:name="_Toc120023511"/>
            <w:r w:rsidRPr="00F04B6C">
              <w:t>Communications</w:t>
            </w:r>
            <w:bookmarkEnd w:id="213"/>
            <w:bookmarkEnd w:id="214"/>
          </w:p>
        </w:tc>
        <w:tc>
          <w:tcPr>
            <w:tcW w:w="6240" w:type="dxa"/>
          </w:tcPr>
          <w:p w14:paraId="01FB56F8" w14:textId="77777777" w:rsidR="00E25CEF" w:rsidRPr="00EB58D6" w:rsidRDefault="00E25CEF" w:rsidP="00AB6081">
            <w:pPr>
              <w:pStyle w:val="GCCSubclause"/>
              <w:jc w:val="both"/>
            </w:pPr>
            <w:r w:rsidRPr="00EB58D6">
              <w:t xml:space="preserve">Any notice, request or consent required or permitted to be given or made pursuant to this contract shall be in writing. Subject to applicable law, any such notice, request or consent shall be deemed to have been given or made when delivered in person to an authorized representative of the party to whom the communication is addressed, or when delivered to such party at the address specified in the </w:t>
            </w:r>
            <w:r w:rsidRPr="00EB58D6">
              <w:rPr>
                <w:b/>
                <w:bCs/>
              </w:rPr>
              <w:t>SCC</w:t>
            </w:r>
            <w:r w:rsidRPr="00EB58D6">
              <w:t>, or sent by confirmed facsimile or confirmed email, in either case if sent during normal business hours of the recipient party.</w:t>
            </w:r>
          </w:p>
          <w:p w14:paraId="2244155A" w14:textId="77777777" w:rsidR="00E25CEF" w:rsidRPr="00EB58D6" w:rsidRDefault="00E25CEF" w:rsidP="00AB6081">
            <w:pPr>
              <w:pStyle w:val="GCCSubclause"/>
              <w:jc w:val="both"/>
            </w:pPr>
            <w:r w:rsidRPr="00EB58D6">
              <w:t>A party may change its name or address for receiving notice under this contract by giving the other party notice in writing of such change to the address specified in</w:t>
            </w:r>
            <w:r w:rsidRPr="00EB58D6">
              <w:rPr>
                <w:b/>
                <w:bCs/>
              </w:rPr>
              <w:t xml:space="preserve"> SCC 4.1</w:t>
            </w:r>
            <w:r w:rsidRPr="00EB58D6">
              <w:t>.</w:t>
            </w:r>
          </w:p>
        </w:tc>
      </w:tr>
      <w:tr w:rsidR="00E25CEF" w:rsidRPr="000D1ED9" w14:paraId="0491B7B4" w14:textId="77777777" w:rsidTr="000839ED">
        <w:trPr>
          <w:trHeight w:val="852"/>
        </w:trPr>
        <w:tc>
          <w:tcPr>
            <w:tcW w:w="3600" w:type="dxa"/>
          </w:tcPr>
          <w:p w14:paraId="30C2BE96" w14:textId="77777777" w:rsidR="00E25CEF" w:rsidRPr="00F04B6C" w:rsidRDefault="00E25CEF" w:rsidP="001F13ED">
            <w:pPr>
              <w:pStyle w:val="GCCClauses"/>
            </w:pPr>
            <w:bookmarkStart w:id="215" w:name="_Toc47656042"/>
            <w:bookmarkStart w:id="216" w:name="_Toc120023512"/>
            <w:r w:rsidRPr="00F04B6C">
              <w:t>Subcontracting</w:t>
            </w:r>
            <w:bookmarkEnd w:id="215"/>
            <w:bookmarkEnd w:id="216"/>
          </w:p>
        </w:tc>
        <w:tc>
          <w:tcPr>
            <w:tcW w:w="6240" w:type="dxa"/>
          </w:tcPr>
          <w:p w14:paraId="3A164CEB" w14:textId="0380E0C1" w:rsidR="00E25CEF" w:rsidRPr="00EB58D6" w:rsidRDefault="00E25CEF" w:rsidP="00AB6081">
            <w:pPr>
              <w:pStyle w:val="GCCSubclause"/>
              <w:jc w:val="both"/>
            </w:pPr>
            <w:r w:rsidRPr="00EB58D6">
              <w:t xml:space="preserve">If the consultant intends to subcontract for a major item of its contracted services (deemed major if valued for more than 20% of the contract value) it shall seek the </w:t>
            </w:r>
            <w:r w:rsidR="00C22E05">
              <w:t>Implementing Entity</w:t>
            </w:r>
            <w:r w:rsidRPr="00EB58D6">
              <w:t>’s prior written approval of the subcontractor. Subcontracting shall not alter the consultant’s obligations under this contract.</w:t>
            </w:r>
          </w:p>
        </w:tc>
      </w:tr>
      <w:tr w:rsidR="00E25CEF" w:rsidRPr="000D1ED9" w14:paraId="38E8DAB3" w14:textId="77777777" w:rsidTr="000839ED">
        <w:trPr>
          <w:trHeight w:val="852"/>
        </w:trPr>
        <w:tc>
          <w:tcPr>
            <w:tcW w:w="3600" w:type="dxa"/>
          </w:tcPr>
          <w:p w14:paraId="6541302E" w14:textId="77777777" w:rsidR="00E25CEF" w:rsidRPr="00F04B6C" w:rsidRDefault="00BE0B5E" w:rsidP="001F13ED">
            <w:pPr>
              <w:pStyle w:val="GCCClauses"/>
            </w:pPr>
            <w:bookmarkStart w:id="217" w:name="_Toc120023513"/>
            <w:r w:rsidRPr="00F04B6C">
              <w:t>Prohibited Practices</w:t>
            </w:r>
            <w:bookmarkEnd w:id="217"/>
          </w:p>
        </w:tc>
        <w:tc>
          <w:tcPr>
            <w:tcW w:w="6240" w:type="dxa"/>
          </w:tcPr>
          <w:p w14:paraId="26D2EB8B" w14:textId="2E0FC2A6" w:rsidR="00F7112A" w:rsidRPr="00A20A38" w:rsidRDefault="00BE0B5E" w:rsidP="00F7112A">
            <w:pPr>
              <w:jc w:val="both"/>
            </w:pPr>
            <w:r w:rsidRPr="00EB58D6">
              <w:t xml:space="preserve">The </w:t>
            </w:r>
            <w:r w:rsidR="0071275A" w:rsidRPr="000839ED">
              <w:t>Bank</w:t>
            </w:r>
            <w:r w:rsidR="0071275A" w:rsidRPr="00F04B6C">
              <w:t xml:space="preserve"> </w:t>
            </w:r>
            <w:r w:rsidRPr="00EB58D6">
              <w:t xml:space="preserve">requires that all beneficiaries of funding, including the </w:t>
            </w:r>
            <w:r w:rsidR="00C22E05">
              <w:t>Implementing Entity</w:t>
            </w:r>
            <w:r w:rsidRPr="00EB58D6">
              <w:t xml:space="preserve"> and any consultants, implementing partners, service providers, suppliers, sub-suppliers, contractors, sub-contractors, consultants, sub-consultants, and any of their agents (whether declared or not) and personnel observe the highest standards of ethics during the procurement and execution of such contracts, and comply with </w:t>
            </w:r>
            <w:r w:rsidR="0071275A" w:rsidRPr="000839ED">
              <w:t>the Bank’s</w:t>
            </w:r>
            <w:r w:rsidRPr="00EB58D6">
              <w:t xml:space="preserve"> </w:t>
            </w:r>
            <w:r w:rsidR="0071275A" w:rsidRPr="000839ED">
              <w:t xml:space="preserve">Anti-Fraud </w:t>
            </w:r>
            <w:r w:rsidRPr="00F04B6C">
              <w:t>Policy</w:t>
            </w:r>
            <w:r w:rsidR="00F7112A">
              <w:t xml:space="preserve">, the policy is accessible via </w:t>
            </w:r>
            <w:hyperlink r:id="rId42" w:history="1">
              <w:r w:rsidR="00F7112A" w:rsidRPr="0060240F">
                <w:rPr>
                  <w:rStyle w:val="Hyperlink"/>
                </w:rPr>
                <w:t>https://www.eib.org/en/publications/anti-fraud-policy</w:t>
              </w:r>
            </w:hyperlink>
            <w:r w:rsidR="00F7112A">
              <w:rPr>
                <w:rStyle w:val="Hyperlink"/>
              </w:rPr>
              <w:t>"</w:t>
            </w:r>
            <w:r w:rsidR="00F7112A">
              <w:t xml:space="preserve"> </w:t>
            </w:r>
          </w:p>
          <w:p w14:paraId="5595AA0B" w14:textId="2C60944B" w:rsidR="00BE0B5E" w:rsidRPr="00EB58D6" w:rsidRDefault="00BE0B5E" w:rsidP="00AB6081">
            <w:pPr>
              <w:pStyle w:val="GCCSubclause"/>
              <w:jc w:val="both"/>
            </w:pPr>
            <w:r w:rsidRPr="00EB58D6">
              <w:t xml:space="preserve">For the purposes of these provisions, and consistent with </w:t>
            </w:r>
            <w:r w:rsidR="000619A9" w:rsidRPr="000839ED">
              <w:t>the Banks’s</w:t>
            </w:r>
            <w:r w:rsidRPr="00EB58D6">
              <w:t xml:space="preserve"> Anti</w:t>
            </w:r>
            <w:r w:rsidR="000619A9" w:rsidRPr="000839ED">
              <w:t>-Fraud</w:t>
            </w:r>
            <w:r w:rsidRPr="00EB58D6">
              <w:t xml:space="preserve"> Policy, the terms set forth below are defined as follows, and sometimes referred to collectively as “Prohibited Practices”:</w:t>
            </w:r>
          </w:p>
          <w:p w14:paraId="69A93971" w14:textId="77777777" w:rsidR="00BE0B5E" w:rsidRPr="00EB58D6" w:rsidRDefault="00BE0B5E" w:rsidP="00AB6081">
            <w:pPr>
              <w:pStyle w:val="Header3-Paragraph"/>
            </w:pPr>
            <w:r w:rsidRPr="00EB58D6">
              <w:t xml:space="preserve">“corrupt practice” is the offering, giving, receiving, or soliciting, directly or indirectly, of anything of value in order to improperly influence the actions of another party; </w:t>
            </w:r>
          </w:p>
          <w:p w14:paraId="1C0D8EE7" w14:textId="77777777" w:rsidR="00BE0B5E" w:rsidRPr="00EB58D6" w:rsidRDefault="00BE0B5E" w:rsidP="00AB6081">
            <w:pPr>
              <w:pStyle w:val="Header3-Paragraph"/>
            </w:pPr>
            <w:r w:rsidRPr="00EB58D6">
              <w:t xml:space="preserve">“fraudulent practice” is any act or omission, including a misrepresentation, that knowingly or recklessly misleads, or attempts to mislead, a party in order to obtain a financial or other benefit or to avoid an obligation; </w:t>
            </w:r>
          </w:p>
          <w:p w14:paraId="4F2FE824" w14:textId="77777777" w:rsidR="00BE0B5E" w:rsidRPr="00EB58D6" w:rsidRDefault="00BE0B5E" w:rsidP="00AB6081">
            <w:pPr>
              <w:pStyle w:val="Header3-Paragraph"/>
            </w:pPr>
            <w:r w:rsidRPr="00EB58D6">
              <w:t>“collusive practice” is an arrangement between two or more parties designed to achieve an improper purpose, including improperly influencing the actions of another party;</w:t>
            </w:r>
            <w:r w:rsidRPr="00EB58D6" w:rsidDel="00D54410">
              <w:t xml:space="preserve"> </w:t>
            </w:r>
          </w:p>
          <w:p w14:paraId="7BE99E11" w14:textId="77777777" w:rsidR="00BE0B5E" w:rsidRPr="00EB58D6" w:rsidRDefault="00BE0B5E" w:rsidP="00AB6081">
            <w:pPr>
              <w:pStyle w:val="Header3-Paragraph"/>
            </w:pPr>
            <w:r w:rsidRPr="00EB58D6">
              <w:t>“coercive practice” is impairing or harming, or threatening to impair or harm, directly or indirectly, any party or the property of any party, to improperly influence the actions of that or another party;</w:t>
            </w:r>
            <w:r w:rsidRPr="00EB58D6" w:rsidDel="00D54410">
              <w:t xml:space="preserve"> </w:t>
            </w:r>
          </w:p>
          <w:p w14:paraId="4C61EF15" w14:textId="2F19C576" w:rsidR="00BE0B5E" w:rsidRDefault="00BE0B5E" w:rsidP="00AB6081">
            <w:pPr>
              <w:pStyle w:val="Header3-Paragraph"/>
            </w:pPr>
            <w:r w:rsidRPr="00EB58D6">
              <w:t xml:space="preserve">“obstructive practice” is (i) deliberately destroying, falsifying, altering or concealing evidence that may be material to an investigation by the </w:t>
            </w:r>
            <w:r w:rsidR="003A6513">
              <w:t>Bank</w:t>
            </w:r>
            <w:r w:rsidR="003A6513" w:rsidRPr="00EB58D6">
              <w:t xml:space="preserve"> </w:t>
            </w:r>
            <w:r w:rsidRPr="00EB58D6">
              <w:t>or making false statements to investigators in order to materially impede an investigation</w:t>
            </w:r>
            <w:r w:rsidRPr="00F04B6C">
              <w:t xml:space="preserve"> (ii) threatening, harassing or intimidating any party in order to prevent that party from disclosing its knowledge of matters relevant to an investigation by the </w:t>
            </w:r>
            <w:r w:rsidR="003A6513">
              <w:t>Bank</w:t>
            </w:r>
            <w:r w:rsidR="003A6513" w:rsidRPr="00F04B6C">
              <w:t xml:space="preserve"> </w:t>
            </w:r>
            <w:r w:rsidRPr="00F04B6C">
              <w:t>or from pursuing such an investigation; and/or (iii) the commission of any act inten</w:t>
            </w:r>
            <w:r w:rsidRPr="00EB58D6">
              <w:t xml:space="preserve">ded to materially impede the exercise of the </w:t>
            </w:r>
            <w:r w:rsidR="000619A9" w:rsidRPr="000839ED">
              <w:t>Bank</w:t>
            </w:r>
            <w:r w:rsidRPr="00F04B6C">
              <w:t xml:space="preserve">’s contractual rights of audit, inspection and access to information. </w:t>
            </w:r>
          </w:p>
          <w:p w14:paraId="62122A48" w14:textId="781A1A82" w:rsidR="006F0834" w:rsidRDefault="006F0834" w:rsidP="00AB6081">
            <w:pPr>
              <w:pStyle w:val="Header3-Paragraph"/>
            </w:pPr>
            <w:r>
              <w:t>Misuse of EIB Group resources or assets, which means any illegal activity committed in the use of the EIB Group’s resources or assets, either knowingly or recklessly.</w:t>
            </w:r>
          </w:p>
          <w:p w14:paraId="1C77DAED" w14:textId="57D54D56" w:rsidR="006F0834" w:rsidRDefault="006F0834" w:rsidP="00AB6081">
            <w:pPr>
              <w:pStyle w:val="Header3-Paragraph"/>
            </w:pPr>
            <w:r>
              <w:t>Money laundering and financing of terrorism are defined in EU Directives on the prevention of the use of the financial system for the purpose of money laundering and terrorist financing, as amended and supplemented from time to time, as follows:</w:t>
            </w:r>
          </w:p>
          <w:p w14:paraId="0A44E9C5" w14:textId="77777777" w:rsidR="006F0834" w:rsidRDefault="006F0834" w:rsidP="006F0834">
            <w:pPr>
              <w:pStyle w:val="Header3-Paragraph"/>
              <w:numPr>
                <w:ilvl w:val="0"/>
                <w:numId w:val="0"/>
              </w:numPr>
              <w:ind w:left="1080"/>
            </w:pPr>
            <w:r>
              <w:t>Money laundering is:</w:t>
            </w:r>
          </w:p>
          <w:p w14:paraId="6517EFFC" w14:textId="77777777" w:rsidR="006F0834" w:rsidRDefault="006F0834" w:rsidP="006F0834">
            <w:pPr>
              <w:pStyle w:val="Header3-Paragraph"/>
              <w:numPr>
                <w:ilvl w:val="0"/>
                <w:numId w:val="0"/>
              </w:numPr>
              <w:ind w:left="1080"/>
            </w:pPr>
            <w:r>
              <w:t xml:space="preserve">(i) the conversion or transfer of property, knowing that such property is derived from criminal activity or from an act of participation in such activity, for the purpose of concealing or disguising the illicit origin of the property or of assisting any person who is involved in the commission of such an activity to evade the legal consequences of that person’s action; </w:t>
            </w:r>
          </w:p>
          <w:p w14:paraId="2E9BABD8" w14:textId="77777777" w:rsidR="006F0834" w:rsidRDefault="006F0834" w:rsidP="006F0834">
            <w:pPr>
              <w:pStyle w:val="Header3-Paragraph"/>
              <w:numPr>
                <w:ilvl w:val="0"/>
                <w:numId w:val="0"/>
              </w:numPr>
              <w:ind w:left="1080"/>
            </w:pPr>
            <w:r>
              <w:t xml:space="preserve">(ii) the concealment or disguise of the true nature, source, location, disposition, movement, rights with respect to, or ownership of property, knowing that such property is derived from criminal activity or from an act of participation in such an activity; </w:t>
            </w:r>
          </w:p>
          <w:p w14:paraId="4C5035F4" w14:textId="77777777" w:rsidR="006F0834" w:rsidRDefault="006F0834" w:rsidP="006F0834">
            <w:pPr>
              <w:pStyle w:val="Header3-Paragraph"/>
              <w:numPr>
                <w:ilvl w:val="0"/>
                <w:numId w:val="0"/>
              </w:numPr>
              <w:ind w:left="1080"/>
            </w:pPr>
            <w:r>
              <w:t xml:space="preserve">(iii) the acquisition, possession or use of property, knowing, at the time of receipt, that such property was derived from criminal activity or from an act of participation in such an activity; and </w:t>
            </w:r>
          </w:p>
          <w:p w14:paraId="2D04C1EC" w14:textId="70FAE287" w:rsidR="006F0834" w:rsidRDefault="006F0834" w:rsidP="006F0834">
            <w:pPr>
              <w:pStyle w:val="Header3-Paragraph"/>
              <w:numPr>
                <w:ilvl w:val="0"/>
                <w:numId w:val="0"/>
              </w:numPr>
              <w:ind w:left="1080"/>
            </w:pPr>
            <w:r>
              <w:t>(iv) participation in, association to commit, attempts to commit and aiding, abetting, facilitating and counselling the commission of any of the actions referred to in the foregoing points.</w:t>
            </w:r>
          </w:p>
          <w:p w14:paraId="63D15994" w14:textId="37CDB219" w:rsidR="006F0834" w:rsidRDefault="006F0834" w:rsidP="006F0834">
            <w:pPr>
              <w:pStyle w:val="Header3-Paragraph"/>
              <w:numPr>
                <w:ilvl w:val="0"/>
                <w:numId w:val="0"/>
              </w:numPr>
              <w:ind w:left="1080"/>
            </w:pPr>
            <w:r>
              <w:t>(v) Financing of terrorism is the provision or collection of funds, by any means, directly or indirectly, with the intention that they should be used or in the knowledge that they are to be used, in full or in part, to commit, or to contribute to the commission of any of the offences within the meaning of Articles 3 to 10 of Directive (EU) 2017/541 of 15 March 2017 on combating terrorism. Where the financing of terrorism concerns any of the offences laid down in Articles 3, 4 and 9 of Directive (EU) 2017/541, it shall not be necessary that the funds be in fact used, in full or in part, to commit, or to contribute to the commission of any of those offences, nor shall it be required that the offender knows for which specific offence or offences the funds are to be used.</w:t>
            </w:r>
          </w:p>
          <w:p w14:paraId="591782DB" w14:textId="143337A2" w:rsidR="00BE0B5E" w:rsidRPr="00EB58D6" w:rsidRDefault="00BE0B5E" w:rsidP="00AB6081">
            <w:pPr>
              <w:pStyle w:val="GCCSubclause"/>
              <w:jc w:val="both"/>
            </w:pPr>
            <w:r w:rsidRPr="00EB58D6">
              <w:t xml:space="preserve">The consultant will take appropriate measures to inform potential sub-contractors, sub-consultants, suppliers, agents and any of its personnel of their obligations under </w:t>
            </w:r>
            <w:r w:rsidR="00AA7DB3">
              <w:t>the Bank’s</w:t>
            </w:r>
            <w:r w:rsidRPr="00EB58D6">
              <w:t xml:space="preserve"> Anti</w:t>
            </w:r>
            <w:r w:rsidR="00AA7DB3">
              <w:t xml:space="preserve">-Fraud </w:t>
            </w:r>
            <w:r w:rsidRPr="00EB58D6">
              <w:t>Policy and require their compliance with this policy in connection with their involvement in competing for, or executing, this contract.</w:t>
            </w:r>
          </w:p>
          <w:p w14:paraId="25A8060D" w14:textId="17FD0629" w:rsidR="00BE0B5E" w:rsidRPr="00EB58D6" w:rsidRDefault="00BE0B5E" w:rsidP="00AB6081">
            <w:pPr>
              <w:pStyle w:val="GCCSubclause"/>
              <w:jc w:val="both"/>
            </w:pPr>
            <w:r w:rsidRPr="00EB58D6">
              <w:rPr>
                <w:lang w:bidi="en-US"/>
              </w:rPr>
              <w:t xml:space="preserve">If the </w:t>
            </w:r>
            <w:r w:rsidR="00AD6B8C">
              <w:rPr>
                <w:lang w:bidi="en-US"/>
              </w:rPr>
              <w:t>Bank</w:t>
            </w:r>
            <w:r w:rsidR="00AD6B8C" w:rsidRPr="00F04B6C">
              <w:rPr>
                <w:lang w:bidi="en-US"/>
              </w:rPr>
              <w:t xml:space="preserve"> </w:t>
            </w:r>
            <w:r w:rsidRPr="00F04B6C">
              <w:rPr>
                <w:lang w:bidi="en-US"/>
              </w:rPr>
              <w:t>determines that the consultant, or any o</w:t>
            </w:r>
            <w:r w:rsidRPr="00EB58D6">
              <w:rPr>
                <w:lang w:bidi="en-US"/>
              </w:rPr>
              <w:t xml:space="preserve">f its sub-contractors, sub-consultants, suppliers, personnel or any agent or affiliate of any of them has, directly or indirectly, engaged in prohibited practices in connection with an </w:t>
            </w:r>
            <w:r w:rsidR="00AD6B8C">
              <w:rPr>
                <w:lang w:bidi="en-US"/>
              </w:rPr>
              <w:t>EIB</w:t>
            </w:r>
            <w:r w:rsidRPr="00F04B6C">
              <w:rPr>
                <w:lang w:bidi="en-US"/>
              </w:rPr>
              <w:t xml:space="preserve">-financed or </w:t>
            </w:r>
            <w:r w:rsidR="00AD6B8C">
              <w:rPr>
                <w:lang w:bidi="en-US"/>
              </w:rPr>
              <w:t>EIB</w:t>
            </w:r>
            <w:r w:rsidRPr="00F04B6C">
              <w:rPr>
                <w:lang w:bidi="en-US"/>
              </w:rPr>
              <w:t>-managed activity or operation, in</w:t>
            </w:r>
            <w:r w:rsidRPr="00EB58D6">
              <w:rPr>
                <w:lang w:bidi="en-US"/>
              </w:rPr>
              <w:t xml:space="preserve">cluding in competing for, or executing, this contract, the </w:t>
            </w:r>
            <w:r w:rsidR="00C22E05">
              <w:rPr>
                <w:lang w:bidi="en-US"/>
              </w:rPr>
              <w:t>Implementing Entity</w:t>
            </w:r>
            <w:r w:rsidRPr="00EB58D6">
              <w:rPr>
                <w:lang w:bidi="en-US"/>
              </w:rPr>
              <w:t xml:space="preserve"> may, by written notice, immediately terminate the consultant’s employment under the contract and the provisions of GCC 2</w:t>
            </w:r>
            <w:r w:rsidR="00525A60" w:rsidRPr="00EB58D6">
              <w:rPr>
                <w:lang w:bidi="en-US"/>
              </w:rPr>
              <w:t>1.1</w:t>
            </w:r>
            <w:r w:rsidRPr="00EB58D6">
              <w:rPr>
                <w:lang w:bidi="en-US"/>
              </w:rPr>
              <w:t xml:space="preserve"> shall apply.</w:t>
            </w:r>
          </w:p>
          <w:p w14:paraId="39FCF8FD" w14:textId="4CFDDC35" w:rsidR="00E25CEF" w:rsidRPr="00EB58D6" w:rsidRDefault="00BE0B5E" w:rsidP="00AB6081">
            <w:pPr>
              <w:pStyle w:val="GCCSubclause"/>
              <w:jc w:val="both"/>
              <w:rPr>
                <w:lang w:bidi="en-US"/>
              </w:rPr>
            </w:pPr>
            <w:r w:rsidRPr="00EB58D6">
              <w:t>The consultant shall keep all records and documents, including electronic records, relating to this procurement process available for a minimum of three (3) years after the execution of the contract.</w:t>
            </w:r>
            <w:r w:rsidRPr="00EB58D6" w:rsidDel="00BE0B5E">
              <w:rPr>
                <w:lang w:bidi="en-US"/>
              </w:rPr>
              <w:t xml:space="preserve"> </w:t>
            </w:r>
          </w:p>
        </w:tc>
      </w:tr>
      <w:tr w:rsidR="00F56709" w:rsidRPr="000D1ED9" w14:paraId="4F7B2383" w14:textId="77777777" w:rsidTr="000839ED">
        <w:trPr>
          <w:trHeight w:val="852"/>
        </w:trPr>
        <w:tc>
          <w:tcPr>
            <w:tcW w:w="3600" w:type="dxa"/>
          </w:tcPr>
          <w:p w14:paraId="581AE83B" w14:textId="77777777" w:rsidR="00F56709" w:rsidRPr="00AD6B8C" w:rsidRDefault="00F56709" w:rsidP="001F13ED">
            <w:pPr>
              <w:pStyle w:val="GCCClauses"/>
            </w:pPr>
            <w:bookmarkStart w:id="218" w:name="_Toc47656044"/>
            <w:bookmarkStart w:id="219" w:name="_Toc120023514"/>
            <w:r w:rsidRPr="00F04B6C">
              <w:t>Relationship Between the Parties</w:t>
            </w:r>
            <w:bookmarkEnd w:id="218"/>
            <w:bookmarkEnd w:id="219"/>
          </w:p>
        </w:tc>
        <w:tc>
          <w:tcPr>
            <w:tcW w:w="6240" w:type="dxa"/>
          </w:tcPr>
          <w:p w14:paraId="1B4C0C28" w14:textId="5A129C92" w:rsidR="00F56709" w:rsidRPr="00AD6B8C" w:rsidRDefault="00F56709" w:rsidP="00AB6081">
            <w:pPr>
              <w:pStyle w:val="GCCSubclause"/>
              <w:jc w:val="both"/>
              <w:rPr>
                <w:lang w:bidi="en-US"/>
              </w:rPr>
            </w:pPr>
            <w:r w:rsidRPr="00AD6B8C">
              <w:rPr>
                <w:lang w:bidi="en-US"/>
              </w:rPr>
              <w:t xml:space="preserve">Nothing contained in this contract shall be construed as establishing a relationship of master and servant or of principal and agent as between the </w:t>
            </w:r>
            <w:r w:rsidR="00C22E05">
              <w:rPr>
                <w:lang w:bidi="en-US"/>
              </w:rPr>
              <w:t>Implementing Entity</w:t>
            </w:r>
            <w:r w:rsidRPr="00AD6B8C">
              <w:rPr>
                <w:lang w:bidi="en-US"/>
              </w:rPr>
              <w:t xml:space="preserve"> and the consultant. The consultant, subject to this contract, has complete charge of personnel and sub-consultants, if any, performing the services and shall be fully responsible for the services performed by them or on their behalf in connection with this contract.</w:t>
            </w:r>
          </w:p>
        </w:tc>
      </w:tr>
      <w:tr w:rsidR="000D7868" w:rsidRPr="00AD6B8C" w14:paraId="5CB9FBD5" w14:textId="77777777" w:rsidTr="000839ED">
        <w:trPr>
          <w:trHeight w:val="852"/>
        </w:trPr>
        <w:tc>
          <w:tcPr>
            <w:tcW w:w="3600" w:type="dxa"/>
          </w:tcPr>
          <w:p w14:paraId="420E2F48" w14:textId="77777777" w:rsidR="000D7868" w:rsidRPr="00F04B6C" w:rsidRDefault="000D7868" w:rsidP="001F13ED">
            <w:pPr>
              <w:pStyle w:val="GCCClauses"/>
            </w:pPr>
            <w:bookmarkStart w:id="220" w:name="_Toc47656045"/>
            <w:bookmarkStart w:id="221" w:name="_Toc120023515"/>
            <w:r w:rsidRPr="00F04B6C">
              <w:t>Location</w:t>
            </w:r>
            <w:bookmarkEnd w:id="220"/>
            <w:bookmarkEnd w:id="221"/>
          </w:p>
        </w:tc>
        <w:tc>
          <w:tcPr>
            <w:tcW w:w="6240" w:type="dxa"/>
          </w:tcPr>
          <w:p w14:paraId="3538BD11" w14:textId="25A8D63D" w:rsidR="000D7868" w:rsidRPr="00AD6B8C" w:rsidRDefault="000D7868" w:rsidP="00AB6081">
            <w:pPr>
              <w:pStyle w:val="GCCSubclause"/>
              <w:jc w:val="both"/>
              <w:rPr>
                <w:lang w:bidi="en-US"/>
              </w:rPr>
            </w:pPr>
            <w:r w:rsidRPr="00AD6B8C">
              <w:rPr>
                <w:lang w:bidi="en-US"/>
              </w:rPr>
              <w:t xml:space="preserve">The services shall be performed at such locations as are specified in annex A to this contract and, where the location of a particular task is not so specified, at such locations, whether in the </w:t>
            </w:r>
            <w:r w:rsidR="00C22E05">
              <w:rPr>
                <w:lang w:bidi="en-US"/>
              </w:rPr>
              <w:t>Implementing Entity</w:t>
            </w:r>
            <w:r w:rsidRPr="00AD6B8C">
              <w:rPr>
                <w:lang w:bidi="en-US"/>
              </w:rPr>
              <w:t xml:space="preserve"> country or elsewhere, as the </w:t>
            </w:r>
            <w:r w:rsidR="00C22E05">
              <w:rPr>
                <w:lang w:bidi="en-US"/>
              </w:rPr>
              <w:t>Implementing Entity</w:t>
            </w:r>
            <w:r w:rsidRPr="00AD6B8C">
              <w:rPr>
                <w:lang w:bidi="en-US"/>
              </w:rPr>
              <w:t xml:space="preserve"> may approve.</w:t>
            </w:r>
          </w:p>
        </w:tc>
      </w:tr>
      <w:tr w:rsidR="000D7868" w:rsidRPr="000D1ED9" w14:paraId="458672C5" w14:textId="77777777" w:rsidTr="000839ED">
        <w:trPr>
          <w:trHeight w:val="852"/>
        </w:trPr>
        <w:tc>
          <w:tcPr>
            <w:tcW w:w="3600" w:type="dxa"/>
          </w:tcPr>
          <w:p w14:paraId="65FEFF3B" w14:textId="77777777" w:rsidR="000D7868" w:rsidRPr="00AD6B8C" w:rsidRDefault="000D7868" w:rsidP="001F13ED">
            <w:pPr>
              <w:pStyle w:val="GCCClauses"/>
            </w:pPr>
            <w:bookmarkStart w:id="222" w:name="_Toc47656046"/>
            <w:bookmarkStart w:id="223" w:name="_Toc120023516"/>
            <w:r w:rsidRPr="00AD6B8C">
              <w:t>Authority of Member in Charge</w:t>
            </w:r>
            <w:bookmarkEnd w:id="222"/>
            <w:bookmarkEnd w:id="223"/>
          </w:p>
        </w:tc>
        <w:tc>
          <w:tcPr>
            <w:tcW w:w="6240" w:type="dxa"/>
          </w:tcPr>
          <w:p w14:paraId="02926702" w14:textId="7C51C3D6" w:rsidR="000D7868" w:rsidRPr="00AD6B8C" w:rsidRDefault="000D7868" w:rsidP="00AB6081">
            <w:pPr>
              <w:pStyle w:val="GCCSubclause"/>
              <w:jc w:val="both"/>
              <w:rPr>
                <w:lang w:bidi="en-US"/>
              </w:rPr>
            </w:pPr>
            <w:r w:rsidRPr="00AD6B8C">
              <w:rPr>
                <w:lang w:bidi="en-US"/>
              </w:rPr>
              <w:t>In case the consultant consists of a joint venture or other association of more than one entity, the members hereby authorize the entity specified in the</w:t>
            </w:r>
            <w:r w:rsidRPr="00AD6B8C">
              <w:rPr>
                <w:b/>
                <w:bCs/>
                <w:lang w:bidi="en-US"/>
              </w:rPr>
              <w:t xml:space="preserve"> SCC</w:t>
            </w:r>
            <w:r w:rsidRPr="00AD6B8C">
              <w:rPr>
                <w:lang w:bidi="en-US"/>
              </w:rPr>
              <w:t xml:space="preserve"> to act on their behalf in exercising all the consultant’s rights and obligations toward the </w:t>
            </w:r>
            <w:r w:rsidR="00C22E05">
              <w:rPr>
                <w:lang w:bidi="en-US"/>
              </w:rPr>
              <w:t>Implementing Entity</w:t>
            </w:r>
            <w:r w:rsidRPr="00AD6B8C">
              <w:rPr>
                <w:lang w:bidi="en-US"/>
              </w:rPr>
              <w:t xml:space="preserve"> under this contract, including without limitation the receiving of instructions and payments from the </w:t>
            </w:r>
            <w:r w:rsidR="00C22E05">
              <w:rPr>
                <w:lang w:bidi="en-US"/>
              </w:rPr>
              <w:t>Implementing Entity</w:t>
            </w:r>
            <w:r w:rsidRPr="00AD6B8C">
              <w:rPr>
                <w:lang w:bidi="en-US"/>
              </w:rPr>
              <w:t>.</w:t>
            </w:r>
          </w:p>
        </w:tc>
      </w:tr>
      <w:tr w:rsidR="000D7868" w:rsidRPr="00AD6B8C" w14:paraId="51F81064" w14:textId="77777777" w:rsidTr="000839ED">
        <w:trPr>
          <w:trHeight w:val="852"/>
        </w:trPr>
        <w:tc>
          <w:tcPr>
            <w:tcW w:w="3600" w:type="dxa"/>
          </w:tcPr>
          <w:p w14:paraId="51EDCE81" w14:textId="77777777" w:rsidR="000D7868" w:rsidRPr="00F04B6C" w:rsidRDefault="000D7868" w:rsidP="001F13ED">
            <w:pPr>
              <w:pStyle w:val="GCCClauses"/>
            </w:pPr>
            <w:bookmarkStart w:id="224" w:name="_Toc47656047"/>
            <w:bookmarkStart w:id="225" w:name="_Toc120023517"/>
            <w:r w:rsidRPr="00F04B6C">
              <w:t>Authorized Representatives</w:t>
            </w:r>
            <w:bookmarkEnd w:id="224"/>
            <w:bookmarkEnd w:id="225"/>
          </w:p>
        </w:tc>
        <w:tc>
          <w:tcPr>
            <w:tcW w:w="6240" w:type="dxa"/>
          </w:tcPr>
          <w:p w14:paraId="2B17FAAA" w14:textId="20146B1D" w:rsidR="000D7868" w:rsidRPr="00AD6B8C" w:rsidRDefault="000D7868" w:rsidP="00AB6081">
            <w:pPr>
              <w:pStyle w:val="GCCSubclause"/>
              <w:jc w:val="both"/>
              <w:rPr>
                <w:lang w:bidi="en-US"/>
              </w:rPr>
            </w:pPr>
            <w:r w:rsidRPr="00AD6B8C">
              <w:rPr>
                <w:lang w:bidi="en-US"/>
              </w:rPr>
              <w:t xml:space="preserve">Any action required or permitted to be taken, and any document required or permitted to be executed under this contract by the </w:t>
            </w:r>
            <w:r w:rsidR="00C22E05">
              <w:rPr>
                <w:lang w:bidi="en-US"/>
              </w:rPr>
              <w:t>Implementing Entity</w:t>
            </w:r>
            <w:r w:rsidRPr="00AD6B8C">
              <w:rPr>
                <w:lang w:bidi="en-US"/>
              </w:rPr>
              <w:t xml:space="preserve"> or the consultant may be taken or executed by the officials specified in the</w:t>
            </w:r>
            <w:r w:rsidRPr="00AD6B8C">
              <w:rPr>
                <w:b/>
                <w:bCs/>
                <w:lang w:bidi="en-US"/>
              </w:rPr>
              <w:t xml:space="preserve"> SCC</w:t>
            </w:r>
            <w:r w:rsidRPr="00AD6B8C">
              <w:rPr>
                <w:lang w:bidi="en-US"/>
              </w:rPr>
              <w:t>.</w:t>
            </w:r>
          </w:p>
        </w:tc>
      </w:tr>
      <w:tr w:rsidR="000D7868" w:rsidRPr="000D1ED9" w14:paraId="66DD7A2E" w14:textId="77777777" w:rsidTr="000839ED">
        <w:trPr>
          <w:trHeight w:val="852"/>
        </w:trPr>
        <w:tc>
          <w:tcPr>
            <w:tcW w:w="3600" w:type="dxa"/>
          </w:tcPr>
          <w:p w14:paraId="3499B4DB" w14:textId="77777777" w:rsidR="000D7868" w:rsidRPr="00AD6B8C" w:rsidRDefault="000D7868" w:rsidP="000D7868">
            <w:pPr>
              <w:pStyle w:val="GCCClauses"/>
            </w:pPr>
            <w:bookmarkStart w:id="226" w:name="_Toc47656048"/>
            <w:bookmarkStart w:id="227" w:name="_Toc120023518"/>
            <w:r w:rsidRPr="00AD6B8C">
              <w:t>Description and Approval of Personnel; Adjustments; Approval of Additional Work</w:t>
            </w:r>
            <w:bookmarkEnd w:id="226"/>
            <w:bookmarkEnd w:id="227"/>
          </w:p>
        </w:tc>
        <w:tc>
          <w:tcPr>
            <w:tcW w:w="6240" w:type="dxa"/>
          </w:tcPr>
          <w:p w14:paraId="07BBF7F3" w14:textId="1204AD22" w:rsidR="000D7868" w:rsidRPr="00AD6B8C" w:rsidRDefault="000D7868" w:rsidP="00AB6081">
            <w:pPr>
              <w:pStyle w:val="GCCSubclause"/>
              <w:jc w:val="both"/>
              <w:rPr>
                <w:lang w:bidi="en-US"/>
              </w:rPr>
            </w:pPr>
            <w:r w:rsidRPr="00AD6B8C">
              <w:rPr>
                <w:lang w:bidi="en-US"/>
              </w:rPr>
              <w:t xml:space="preserve">The title, agreed job description, minimum qualification and estimated period of engagement in the carrying out of the services of each of the consultant’s key professional personnel are described in annex C. The key professional personnel and sub-consultants listed by title as well as by name in annex C are hereby approved by the </w:t>
            </w:r>
            <w:r w:rsidR="00C22E05">
              <w:rPr>
                <w:lang w:bidi="en-US"/>
              </w:rPr>
              <w:t>Implementing Entity</w:t>
            </w:r>
            <w:r w:rsidRPr="00AD6B8C">
              <w:rPr>
                <w:lang w:bidi="en-US"/>
              </w:rPr>
              <w:t>.</w:t>
            </w:r>
          </w:p>
          <w:p w14:paraId="5123D634" w14:textId="4240FE25" w:rsidR="000D7868" w:rsidRPr="00AD6B8C" w:rsidRDefault="000D7868" w:rsidP="00AB6081">
            <w:pPr>
              <w:pStyle w:val="GCCSubclause"/>
              <w:jc w:val="both"/>
              <w:rPr>
                <w:lang w:bidi="en-US"/>
              </w:rPr>
            </w:pPr>
            <w:r w:rsidRPr="00AD6B8C">
              <w:rPr>
                <w:lang w:bidi="en-US"/>
              </w:rPr>
              <w:t xml:space="preserve">GCC sub-clause 36.1 shall apply in respect of other personnel and sub-consultants which the consultant proposes to use in the carrying out of the services, and the consultant shall submit to the </w:t>
            </w:r>
            <w:r w:rsidR="00C22E05">
              <w:rPr>
                <w:lang w:bidi="en-US"/>
              </w:rPr>
              <w:t>Implementing Entity</w:t>
            </w:r>
            <w:r w:rsidRPr="00AD6B8C">
              <w:rPr>
                <w:lang w:bidi="en-US"/>
              </w:rPr>
              <w:t xml:space="preserve"> for review and approval a copy of their </w:t>
            </w:r>
            <w:r w:rsidR="000B65FF" w:rsidRPr="00AD6B8C">
              <w:rPr>
                <w:lang w:bidi="en-US"/>
              </w:rPr>
              <w:t>curricula v</w:t>
            </w:r>
            <w:r w:rsidRPr="00AD6B8C">
              <w:rPr>
                <w:lang w:bidi="en-US"/>
              </w:rPr>
              <w:t>itae (CVs).</w:t>
            </w:r>
          </w:p>
        </w:tc>
      </w:tr>
      <w:tr w:rsidR="000D7868" w:rsidRPr="000D1ED9" w14:paraId="055278DE" w14:textId="77777777" w:rsidTr="000839ED">
        <w:trPr>
          <w:trHeight w:val="852"/>
        </w:trPr>
        <w:tc>
          <w:tcPr>
            <w:tcW w:w="3600" w:type="dxa"/>
          </w:tcPr>
          <w:p w14:paraId="59A52920" w14:textId="77777777" w:rsidR="000D7868" w:rsidRPr="000839ED" w:rsidRDefault="000D7868" w:rsidP="000D7868">
            <w:pPr>
              <w:pStyle w:val="GCCClauses"/>
              <w:numPr>
                <w:ilvl w:val="0"/>
                <w:numId w:val="0"/>
              </w:numPr>
              <w:ind w:left="340"/>
              <w:rPr>
                <w:highlight w:val="yellow"/>
              </w:rPr>
            </w:pPr>
          </w:p>
        </w:tc>
        <w:tc>
          <w:tcPr>
            <w:tcW w:w="6240" w:type="dxa"/>
          </w:tcPr>
          <w:p w14:paraId="3027987A" w14:textId="4B25A456" w:rsidR="000D7868" w:rsidRPr="004D3BF6" w:rsidRDefault="000D7868" w:rsidP="00AB6081">
            <w:pPr>
              <w:pStyle w:val="GCCSubclause"/>
              <w:jc w:val="both"/>
              <w:rPr>
                <w:lang w:bidi="en-US"/>
              </w:rPr>
            </w:pPr>
            <w:r w:rsidRPr="00F04B6C">
              <w:rPr>
                <w:lang w:bidi="en-US"/>
              </w:rPr>
              <w:t xml:space="preserve">Adjustments with respect to the estimated periods of engagement of key professional personnel set forth in annex C may be made by the consultant without the prior approval of the </w:t>
            </w:r>
            <w:r w:rsidR="00C22E05">
              <w:rPr>
                <w:lang w:bidi="en-US"/>
              </w:rPr>
              <w:t>Implementing Entity</w:t>
            </w:r>
            <w:r w:rsidRPr="00F04B6C">
              <w:rPr>
                <w:lang w:bidi="en-US"/>
              </w:rPr>
              <w:t xml:space="preserve"> only if (a) such adjustments shall not alter the originally estimated </w:t>
            </w:r>
            <w:r w:rsidRPr="004D3BF6">
              <w:rPr>
                <w:lang w:bidi="en-US"/>
              </w:rPr>
              <w:t xml:space="preserve">period of engagement of any individual by more than ten percent (10%) or one week, whichever is larger and (b) the aggregate of such adjustments shall not cause payments under this contract to exceed the contract price. The consultant shall provide written notice to the </w:t>
            </w:r>
            <w:r w:rsidR="00C22E05">
              <w:rPr>
                <w:lang w:bidi="en-US"/>
              </w:rPr>
              <w:t>Implementing Entity</w:t>
            </w:r>
            <w:r w:rsidRPr="004D3BF6">
              <w:rPr>
                <w:lang w:bidi="en-US"/>
              </w:rPr>
              <w:t xml:space="preserve"> of any such adjustments. Any other adjustments shall only be made with the </w:t>
            </w:r>
            <w:r w:rsidR="00C22E05">
              <w:rPr>
                <w:lang w:bidi="en-US"/>
              </w:rPr>
              <w:t>Implementing Entity</w:t>
            </w:r>
            <w:r w:rsidRPr="004D3BF6">
              <w:rPr>
                <w:lang w:bidi="en-US"/>
              </w:rPr>
              <w:t xml:space="preserve">’s prior written approval. </w:t>
            </w:r>
          </w:p>
          <w:p w14:paraId="7A1150B7" w14:textId="6E5B2A4E" w:rsidR="000D7868" w:rsidRPr="004D3BF6" w:rsidRDefault="000D7868" w:rsidP="00AB6081">
            <w:pPr>
              <w:pStyle w:val="GCCSubclause"/>
              <w:jc w:val="both"/>
              <w:rPr>
                <w:lang w:bidi="en-US"/>
              </w:rPr>
            </w:pPr>
            <w:r w:rsidRPr="004D3BF6">
              <w:rPr>
                <w:lang w:bidi="en-US"/>
              </w:rPr>
              <w:t xml:space="preserve">If additional work is required beyond the scope of the services specified in annex A, the estimated periods of engagement of key professional personnel set forth in annex C may be increased by agreement in writing between the </w:t>
            </w:r>
            <w:r w:rsidR="00C22E05">
              <w:rPr>
                <w:lang w:bidi="en-US"/>
              </w:rPr>
              <w:t>Implementing Entity</w:t>
            </w:r>
            <w:r w:rsidRPr="004D3BF6">
              <w:rPr>
                <w:lang w:bidi="en-US"/>
              </w:rPr>
              <w:t xml:space="preserve"> and the consultant. In a case in which such additional work would result in payments under this contract exceeding the contract price, such additional work and payments will be explicitly described in the agreement and shall be subject in all respects to the provisions of GCC sub-clauses 17.4, 17.5 and 18.4.</w:t>
            </w:r>
          </w:p>
        </w:tc>
      </w:tr>
      <w:tr w:rsidR="000D7868" w:rsidRPr="000D1ED9" w14:paraId="323B68AE" w14:textId="77777777" w:rsidTr="000839ED">
        <w:trPr>
          <w:trHeight w:val="852"/>
        </w:trPr>
        <w:tc>
          <w:tcPr>
            <w:tcW w:w="3600" w:type="dxa"/>
            <w:vAlign w:val="center"/>
          </w:tcPr>
          <w:p w14:paraId="47F37DD7" w14:textId="77777777" w:rsidR="000D7868" w:rsidRPr="00F04B6C" w:rsidRDefault="000D7868" w:rsidP="00DA077E">
            <w:pPr>
              <w:spacing w:after="880"/>
            </w:pPr>
            <w:r w:rsidRPr="00F04B6C">
              <w:t>Resident Project Manager</w:t>
            </w:r>
          </w:p>
        </w:tc>
        <w:tc>
          <w:tcPr>
            <w:tcW w:w="6240" w:type="dxa"/>
          </w:tcPr>
          <w:p w14:paraId="632F8CDA" w14:textId="1E1BB3BD" w:rsidR="000D7868" w:rsidRPr="004D3BF6" w:rsidRDefault="000D7868" w:rsidP="00AB6081">
            <w:pPr>
              <w:pStyle w:val="GCCSubclause"/>
              <w:jc w:val="both"/>
              <w:rPr>
                <w:lang w:bidi="en-US"/>
              </w:rPr>
            </w:pPr>
            <w:r w:rsidRPr="004D3BF6">
              <w:rPr>
                <w:lang w:bidi="en-US"/>
              </w:rPr>
              <w:t>If required by the</w:t>
            </w:r>
            <w:r w:rsidRPr="004D3BF6">
              <w:rPr>
                <w:b/>
                <w:bCs/>
                <w:lang w:bidi="en-US"/>
              </w:rPr>
              <w:t xml:space="preserve"> SCC</w:t>
            </w:r>
            <w:r w:rsidRPr="004D3BF6">
              <w:rPr>
                <w:lang w:bidi="en-US"/>
              </w:rPr>
              <w:t xml:space="preserve">, the consultant shall ensure that at all times during the consultant’s performance of the services in the </w:t>
            </w:r>
            <w:r w:rsidR="00C22E05">
              <w:rPr>
                <w:lang w:bidi="en-US"/>
              </w:rPr>
              <w:t>Implementing Entity</w:t>
            </w:r>
            <w:r w:rsidRPr="004D3BF6">
              <w:rPr>
                <w:lang w:bidi="en-US"/>
              </w:rPr>
              <w:t xml:space="preserve"> country, a resident project manager, acceptable to the </w:t>
            </w:r>
            <w:r w:rsidR="00C22E05">
              <w:rPr>
                <w:lang w:bidi="en-US"/>
              </w:rPr>
              <w:t>Implementing Entity</w:t>
            </w:r>
            <w:r w:rsidRPr="004D3BF6">
              <w:rPr>
                <w:lang w:bidi="en-US"/>
              </w:rPr>
              <w:t>, shall take charge of the performance of such services.</w:t>
            </w:r>
          </w:p>
        </w:tc>
      </w:tr>
      <w:tr w:rsidR="000D7868" w:rsidRPr="000D1ED9" w14:paraId="288EF5AF" w14:textId="77777777" w:rsidTr="000839ED">
        <w:trPr>
          <w:trHeight w:val="852"/>
        </w:trPr>
        <w:tc>
          <w:tcPr>
            <w:tcW w:w="3600" w:type="dxa"/>
          </w:tcPr>
          <w:p w14:paraId="2C2B9AC0" w14:textId="77777777" w:rsidR="000D7868" w:rsidRPr="004D3BF6" w:rsidRDefault="000D7868" w:rsidP="000D7868">
            <w:pPr>
              <w:pStyle w:val="GCCClauses"/>
            </w:pPr>
            <w:bookmarkStart w:id="228" w:name="_Toc47656049"/>
            <w:bookmarkStart w:id="229" w:name="_Toc120023519"/>
            <w:r w:rsidRPr="00F04B6C">
              <w:t>Working Hours, Overtime, Leave, etc.</w:t>
            </w:r>
            <w:bookmarkEnd w:id="228"/>
            <w:bookmarkEnd w:id="229"/>
          </w:p>
        </w:tc>
        <w:tc>
          <w:tcPr>
            <w:tcW w:w="6240" w:type="dxa"/>
          </w:tcPr>
          <w:p w14:paraId="1FDC92CA" w14:textId="296F5C91" w:rsidR="000D7868" w:rsidRPr="004D3BF6" w:rsidRDefault="000D7868" w:rsidP="00AB6081">
            <w:pPr>
              <w:pStyle w:val="GCCSubclause"/>
              <w:jc w:val="both"/>
              <w:rPr>
                <w:lang w:bidi="en-US"/>
              </w:rPr>
            </w:pPr>
            <w:r w:rsidRPr="004D3BF6">
              <w:rPr>
                <w:lang w:bidi="en-US"/>
              </w:rPr>
              <w:t>Working hours and holidays for k</w:t>
            </w:r>
            <w:r w:rsidR="00362B1B" w:rsidRPr="004D3BF6">
              <w:rPr>
                <w:lang w:bidi="en-US"/>
              </w:rPr>
              <w:t>ey p</w:t>
            </w:r>
            <w:r w:rsidRPr="004D3BF6">
              <w:rPr>
                <w:lang w:bidi="en-US"/>
              </w:rPr>
              <w:t>rofessio</w:t>
            </w:r>
            <w:r w:rsidR="00362B1B" w:rsidRPr="004D3BF6">
              <w:rPr>
                <w:lang w:bidi="en-US"/>
              </w:rPr>
              <w:t>nal personnel are set forth in a</w:t>
            </w:r>
            <w:r w:rsidRPr="004D3BF6">
              <w:rPr>
                <w:lang w:bidi="en-US"/>
              </w:rPr>
              <w:t>nnex C. To ac</w:t>
            </w:r>
            <w:r w:rsidR="00362B1B" w:rsidRPr="004D3BF6">
              <w:rPr>
                <w:lang w:bidi="en-US"/>
              </w:rPr>
              <w:t xml:space="preserve">count for travel time, foreign personnel carrying out services inside the </w:t>
            </w:r>
            <w:r w:rsidR="00C22E05">
              <w:rPr>
                <w:lang w:bidi="en-US"/>
              </w:rPr>
              <w:t>Implementing Entity</w:t>
            </w:r>
            <w:r w:rsidR="00362B1B" w:rsidRPr="004D3BF6">
              <w:rPr>
                <w:lang w:bidi="en-US"/>
              </w:rPr>
              <w:t xml:space="preserve"> c</w:t>
            </w:r>
            <w:r w:rsidRPr="004D3BF6">
              <w:rPr>
                <w:lang w:bidi="en-US"/>
              </w:rPr>
              <w:t>ountry shall be deemed to have commenced, or f</w:t>
            </w:r>
            <w:r w:rsidR="00362B1B" w:rsidRPr="004D3BF6">
              <w:rPr>
                <w:lang w:bidi="en-US"/>
              </w:rPr>
              <w:t>inished work in respect of the s</w:t>
            </w:r>
            <w:r w:rsidRPr="004D3BF6">
              <w:rPr>
                <w:lang w:bidi="en-US"/>
              </w:rPr>
              <w:t xml:space="preserve">ervices such number of days before their arrival in, or </w:t>
            </w:r>
            <w:r w:rsidR="00362B1B" w:rsidRPr="004D3BF6">
              <w:rPr>
                <w:lang w:bidi="en-US"/>
              </w:rPr>
              <w:t xml:space="preserve">after their departure from the </w:t>
            </w:r>
            <w:r w:rsidR="00C22E05">
              <w:rPr>
                <w:lang w:bidi="en-US"/>
              </w:rPr>
              <w:t>Implementing Entity</w:t>
            </w:r>
            <w:r w:rsidR="00362B1B" w:rsidRPr="004D3BF6">
              <w:rPr>
                <w:lang w:bidi="en-US"/>
              </w:rPr>
              <w:t xml:space="preserve"> country as is specified in a</w:t>
            </w:r>
            <w:r w:rsidRPr="004D3BF6">
              <w:rPr>
                <w:lang w:bidi="en-US"/>
              </w:rPr>
              <w:t>nnex C.</w:t>
            </w:r>
          </w:p>
          <w:p w14:paraId="6BF81D75" w14:textId="77777777" w:rsidR="000D7868" w:rsidRPr="004D3BF6" w:rsidRDefault="00362B1B" w:rsidP="00AB6081">
            <w:pPr>
              <w:pStyle w:val="GCCSubclause"/>
              <w:jc w:val="both"/>
              <w:rPr>
                <w:lang w:bidi="en-US"/>
              </w:rPr>
            </w:pPr>
            <w:r w:rsidRPr="004D3BF6">
              <w:rPr>
                <w:lang w:bidi="en-US"/>
              </w:rPr>
              <w:t>The consultant and p</w:t>
            </w:r>
            <w:r w:rsidR="000D7868" w:rsidRPr="004D3BF6">
              <w:rPr>
                <w:lang w:bidi="en-US"/>
              </w:rPr>
              <w:t>ersonnel shall not be entitled to reimbursement for overtime nor to take paid sick leave or vacation leave excep</w:t>
            </w:r>
            <w:r w:rsidRPr="004D3BF6">
              <w:rPr>
                <w:lang w:bidi="en-US"/>
              </w:rPr>
              <w:t>t as specified in a</w:t>
            </w:r>
            <w:r w:rsidR="000D7868" w:rsidRPr="004D3BF6">
              <w:rPr>
                <w:lang w:bidi="en-US"/>
              </w:rPr>
              <w:t>nnex</w:t>
            </w:r>
            <w:r w:rsidRPr="004D3BF6">
              <w:rPr>
                <w:lang w:bidi="en-US"/>
              </w:rPr>
              <w:t xml:space="preserve"> C, and except as specified in annex C, the c</w:t>
            </w:r>
            <w:r w:rsidR="000D7868" w:rsidRPr="004D3BF6">
              <w:rPr>
                <w:lang w:bidi="en-US"/>
              </w:rPr>
              <w:t xml:space="preserve">onsultant’s remuneration shall be deemed to cover these items. </w:t>
            </w:r>
            <w:r w:rsidRPr="004D3BF6">
              <w:rPr>
                <w:lang w:bidi="en-US"/>
              </w:rPr>
              <w:t>All leave to be allowed to the p</w:t>
            </w:r>
            <w:r w:rsidR="000D7868" w:rsidRPr="004D3BF6">
              <w:rPr>
                <w:lang w:bidi="en-US"/>
              </w:rPr>
              <w:t>ersonnel is included in the staff-</w:t>
            </w:r>
            <w:r w:rsidRPr="004D3BF6">
              <w:rPr>
                <w:lang w:bidi="en-US"/>
              </w:rPr>
              <w:t>months of service set forth in a</w:t>
            </w:r>
            <w:r w:rsidR="000D7868" w:rsidRPr="004D3BF6">
              <w:rPr>
                <w:lang w:bidi="en-US"/>
              </w:rPr>
              <w:t>nnex C. Any taking of leave</w:t>
            </w:r>
            <w:r w:rsidRPr="004D3BF6">
              <w:rPr>
                <w:lang w:bidi="en-US"/>
              </w:rPr>
              <w:t xml:space="preserve"> by p</w:t>
            </w:r>
            <w:r w:rsidR="000D7868" w:rsidRPr="004D3BF6">
              <w:rPr>
                <w:lang w:bidi="en-US"/>
              </w:rPr>
              <w:t>ersonnel shall be subjec</w:t>
            </w:r>
            <w:r w:rsidRPr="004D3BF6">
              <w:rPr>
                <w:lang w:bidi="en-US"/>
              </w:rPr>
              <w:t>t to the prior approval by the c</w:t>
            </w:r>
            <w:r w:rsidR="000D7868" w:rsidRPr="004D3BF6">
              <w:rPr>
                <w:lang w:bidi="en-US"/>
              </w:rPr>
              <w:t>onsultant who shall ensure that absence for leave purposes will not delay the progress a</w:t>
            </w:r>
            <w:r w:rsidRPr="004D3BF6">
              <w:rPr>
                <w:lang w:bidi="en-US"/>
              </w:rPr>
              <w:t>nd adequate supervision of the s</w:t>
            </w:r>
            <w:r w:rsidR="000D7868" w:rsidRPr="004D3BF6">
              <w:rPr>
                <w:lang w:bidi="en-US"/>
              </w:rPr>
              <w:t>ervices.</w:t>
            </w:r>
          </w:p>
        </w:tc>
      </w:tr>
      <w:tr w:rsidR="00362B1B" w:rsidRPr="000D1ED9" w14:paraId="3A143DCD" w14:textId="77777777" w:rsidTr="000839ED">
        <w:trPr>
          <w:trHeight w:val="852"/>
        </w:trPr>
        <w:tc>
          <w:tcPr>
            <w:tcW w:w="3600" w:type="dxa"/>
          </w:tcPr>
          <w:p w14:paraId="0F740EDF" w14:textId="4D664291" w:rsidR="00362B1B" w:rsidRPr="00F04B6C" w:rsidRDefault="00362B1B" w:rsidP="00DA077E">
            <w:pPr>
              <w:spacing w:before="240"/>
            </w:pPr>
            <w:r w:rsidRPr="00F04B6C">
              <w:t xml:space="preserve">Engagement of Staff and </w:t>
            </w:r>
            <w:r w:rsidR="00573610" w:rsidRPr="00F04B6C">
              <w:t>Labour</w:t>
            </w:r>
          </w:p>
        </w:tc>
        <w:tc>
          <w:tcPr>
            <w:tcW w:w="6240" w:type="dxa"/>
          </w:tcPr>
          <w:p w14:paraId="726B41BF" w14:textId="77777777" w:rsidR="00362B1B" w:rsidRPr="000C14B9" w:rsidRDefault="00362B1B" w:rsidP="00AB6081">
            <w:pPr>
              <w:pStyle w:val="GCCSubclause"/>
              <w:jc w:val="both"/>
              <w:rPr>
                <w:lang w:bidi="en-US"/>
              </w:rPr>
            </w:pPr>
            <w:r w:rsidRPr="000C14B9">
              <w:rPr>
                <w:lang w:bidi="en-US"/>
              </w:rPr>
              <w:t xml:space="preserve">The consultant shall adopt and implement human resources policies and procedures appropriate to its size and workforce that set out its approach to managing the personnel. At a minimum, the consultant shall provide all </w:t>
            </w:r>
            <w:r w:rsidR="001E0DD8" w:rsidRPr="000C14B9">
              <w:rPr>
                <w:lang w:bidi="en-US"/>
              </w:rPr>
              <w:t xml:space="preserve">its </w:t>
            </w:r>
            <w:r w:rsidRPr="000C14B9">
              <w:rPr>
                <w:lang w:bidi="en-US"/>
              </w:rPr>
              <w:t>personnel with documented information that is clear and understandable 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w:t>
            </w:r>
          </w:p>
          <w:p w14:paraId="17C63A32" w14:textId="77777777" w:rsidR="00362B1B" w:rsidRPr="000C14B9" w:rsidRDefault="00362B1B" w:rsidP="00AB6081">
            <w:pPr>
              <w:pStyle w:val="GCCSubclause"/>
              <w:jc w:val="both"/>
              <w:rPr>
                <w:lang w:bidi="en-US"/>
              </w:rPr>
            </w:pPr>
            <w:r w:rsidRPr="000C14B9">
              <w:rPr>
                <w:lang w:bidi="en-US"/>
              </w:rPr>
              <w:t>The consultant shall ensure that the employment terms and conditions of migrant workers are not influenced by their migrant status.</w:t>
            </w:r>
          </w:p>
          <w:p w14:paraId="2AB342BE" w14:textId="61EB09AA" w:rsidR="00362B1B" w:rsidRPr="000C14B9" w:rsidRDefault="00362B1B" w:rsidP="00AB6081">
            <w:pPr>
              <w:pStyle w:val="GCCSubclause"/>
              <w:jc w:val="both"/>
              <w:rPr>
                <w:lang w:bidi="en-US"/>
              </w:rPr>
            </w:pPr>
            <w:r w:rsidRPr="000C14B9">
              <w:rPr>
                <w:lang w:bidi="en-US"/>
              </w:rPr>
              <w:t xml:space="preserve">The consultant shall be responsible for monitoring compliance of sub-consultants to the labor and working conditions outlined in the </w:t>
            </w:r>
            <w:r w:rsidR="00BC52EF">
              <w:rPr>
                <w:lang w:bidi="en-US"/>
              </w:rPr>
              <w:t xml:space="preserve">national regulations and </w:t>
            </w:r>
            <w:r w:rsidRPr="00F04B6C">
              <w:rPr>
                <w:lang w:bidi="en-US"/>
              </w:rPr>
              <w:t>IFC performance standards in force from time to time.</w:t>
            </w:r>
          </w:p>
        </w:tc>
      </w:tr>
      <w:tr w:rsidR="00362B1B" w:rsidRPr="000D1ED9" w14:paraId="73DB6B28" w14:textId="77777777" w:rsidTr="000839ED">
        <w:trPr>
          <w:trHeight w:val="852"/>
        </w:trPr>
        <w:tc>
          <w:tcPr>
            <w:tcW w:w="3600" w:type="dxa"/>
          </w:tcPr>
          <w:p w14:paraId="3593C5F4" w14:textId="3C48F6F9" w:rsidR="00362B1B" w:rsidRPr="00F04B6C" w:rsidRDefault="00362B1B" w:rsidP="00DA077E">
            <w:pPr>
              <w:spacing w:before="240"/>
            </w:pPr>
            <w:r w:rsidRPr="00F04B6C">
              <w:t xml:space="preserve">Facilities for Staff and </w:t>
            </w:r>
            <w:r w:rsidR="00573610" w:rsidRPr="00F04B6C">
              <w:t>Labour</w:t>
            </w:r>
          </w:p>
        </w:tc>
        <w:tc>
          <w:tcPr>
            <w:tcW w:w="6240" w:type="dxa"/>
          </w:tcPr>
          <w:p w14:paraId="011DEB60" w14:textId="77777777" w:rsidR="00362B1B" w:rsidRPr="00BC52EF" w:rsidRDefault="00362B1B" w:rsidP="00AB6081">
            <w:pPr>
              <w:pStyle w:val="GCCSubclause"/>
              <w:jc w:val="both"/>
              <w:rPr>
                <w:lang w:bidi="en-US"/>
              </w:rPr>
            </w:pPr>
            <w:r w:rsidRPr="00BC52EF">
              <w:rPr>
                <w:lang w:bidi="en-US"/>
              </w:rPr>
              <w:t>Where accommodation or welfare facilities are provided to personnel, the consultant shall put in place and implement policies on the quality and management of such accommodation and the provision of such welfare facilities (including as regards minimum space, supply of water, adequate sewage and garbage disposal systems, appropriate protection against heat, cold, damp, noise, fire and disease carrying animals, adequate sanitary and washing facilities, ventilation, cooking and storage facilities and natural and artificial lighting, and all reasonable precautions to maintain the health and safety of the personnel). The accommodation and welfare facilities shall be provided in a manner consistent with the principles of non-discrimination and equal opportunity.</w:t>
            </w:r>
          </w:p>
        </w:tc>
      </w:tr>
      <w:tr w:rsidR="00362B1B" w:rsidRPr="00BC52EF" w14:paraId="151817DB" w14:textId="77777777" w:rsidTr="000839ED">
        <w:trPr>
          <w:trHeight w:val="852"/>
        </w:trPr>
        <w:tc>
          <w:tcPr>
            <w:tcW w:w="3600" w:type="dxa"/>
          </w:tcPr>
          <w:p w14:paraId="43AAE0F5" w14:textId="77777777" w:rsidR="00362B1B" w:rsidRPr="00BC52EF" w:rsidRDefault="00362B1B" w:rsidP="00362B1B">
            <w:pPr>
              <w:pStyle w:val="GCCClauses"/>
            </w:pPr>
            <w:bookmarkStart w:id="230" w:name="_Toc47656050"/>
            <w:bookmarkStart w:id="231" w:name="_Toc120023520"/>
            <w:r w:rsidRPr="00F04B6C">
              <w:t>Removal and/or Replacement of Personnel</w:t>
            </w:r>
            <w:bookmarkEnd w:id="230"/>
            <w:bookmarkEnd w:id="231"/>
          </w:p>
        </w:tc>
        <w:tc>
          <w:tcPr>
            <w:tcW w:w="6240" w:type="dxa"/>
          </w:tcPr>
          <w:p w14:paraId="0D84ECF3" w14:textId="799C754C" w:rsidR="00362B1B" w:rsidRPr="00BC52EF" w:rsidRDefault="00362B1B" w:rsidP="00AB6081">
            <w:pPr>
              <w:pStyle w:val="GCCSubclause"/>
              <w:jc w:val="both"/>
              <w:rPr>
                <w:lang w:bidi="en-US"/>
              </w:rPr>
            </w:pPr>
            <w:r w:rsidRPr="00BC52EF">
              <w:rPr>
                <w:lang w:bidi="en-US"/>
              </w:rPr>
              <w:t xml:space="preserve">Except as the </w:t>
            </w:r>
            <w:r w:rsidR="00C22E05">
              <w:rPr>
                <w:lang w:bidi="en-US"/>
              </w:rPr>
              <w:t>Implementing Entity</w:t>
            </w:r>
            <w:r w:rsidRPr="00BC52EF">
              <w:rPr>
                <w:lang w:bidi="en-US"/>
              </w:rPr>
              <w:t xml:space="preserve"> may otherwise agree, no changes shall be made in the key professional personnel. If, for any reason beyond the reasonable control of the consultant, such as retirement, death, medical incapacity, among others, it becomes necessary to replace any of the key professional personnel, the consultant shall, subject to GCC sub-clause 36.1(a), provide as a replacement a person of equivalent or better qualifications.</w:t>
            </w:r>
          </w:p>
          <w:p w14:paraId="3F82E6DE" w14:textId="2C3B3A7E" w:rsidR="00362B1B" w:rsidRPr="00BC52EF" w:rsidRDefault="00362B1B" w:rsidP="00AB6081">
            <w:pPr>
              <w:pStyle w:val="GCCSubclause"/>
              <w:jc w:val="both"/>
              <w:rPr>
                <w:lang w:bidi="en-US"/>
              </w:rPr>
            </w:pPr>
            <w:r w:rsidRPr="00BC52EF">
              <w:rPr>
                <w:lang w:bidi="en-US"/>
              </w:rPr>
              <w:t xml:space="preserve">If the </w:t>
            </w:r>
            <w:r w:rsidR="00C22E05">
              <w:rPr>
                <w:lang w:bidi="en-US"/>
              </w:rPr>
              <w:t>Implementing Entity</w:t>
            </w:r>
            <w:r w:rsidRPr="00BC52EF">
              <w:rPr>
                <w:lang w:bidi="en-US"/>
              </w:rPr>
              <w:t xml:space="preserve"> (a) finds that any of the personnel has committed serious misconduct or has been charged with having committed a criminal action, or (b) has reasonable cause to be dissatisfied with</w:t>
            </w:r>
            <w:r w:rsidR="0062534E" w:rsidRPr="00BC52EF">
              <w:rPr>
                <w:lang w:bidi="en-US"/>
              </w:rPr>
              <w:t xml:space="preserve"> the performance of any of the p</w:t>
            </w:r>
            <w:r w:rsidRPr="00BC52EF">
              <w:rPr>
                <w:lang w:bidi="en-US"/>
              </w:rPr>
              <w:t>ersonnel, the</w:t>
            </w:r>
            <w:r w:rsidR="0062534E" w:rsidRPr="00BC52EF">
              <w:rPr>
                <w:lang w:bidi="en-US"/>
              </w:rPr>
              <w:t xml:space="preserve">n the consultant shall, at the </w:t>
            </w:r>
            <w:r w:rsidR="00C22E05">
              <w:rPr>
                <w:lang w:bidi="en-US"/>
              </w:rPr>
              <w:t>Implementing Entity</w:t>
            </w:r>
            <w:r w:rsidRPr="00BC52EF">
              <w:rPr>
                <w:lang w:bidi="en-US"/>
              </w:rPr>
              <w:t>’s written request specifying the grounds therefore and su</w:t>
            </w:r>
            <w:r w:rsidR="0062534E" w:rsidRPr="00BC52EF">
              <w:rPr>
                <w:lang w:bidi="en-US"/>
              </w:rPr>
              <w:t>bject to GCC sub-c</w:t>
            </w:r>
            <w:r w:rsidRPr="00BC52EF">
              <w:rPr>
                <w:lang w:bidi="en-US"/>
              </w:rPr>
              <w:t>lause 36.1(a), provide as a replacement a person with qualifications an</w:t>
            </w:r>
            <w:r w:rsidR="0062534E" w:rsidRPr="00BC52EF">
              <w:rPr>
                <w:lang w:bidi="en-US"/>
              </w:rPr>
              <w:t xml:space="preserve">d experience acceptable to the </w:t>
            </w:r>
            <w:r w:rsidR="00C22E05">
              <w:rPr>
                <w:lang w:bidi="en-US"/>
              </w:rPr>
              <w:t>Implementing Entity</w:t>
            </w:r>
            <w:r w:rsidRPr="00BC52EF">
              <w:rPr>
                <w:lang w:bidi="en-US"/>
              </w:rPr>
              <w:t>.</w:t>
            </w:r>
          </w:p>
          <w:p w14:paraId="1BDF9C28" w14:textId="77777777" w:rsidR="00362B1B" w:rsidRPr="00BC52EF" w:rsidRDefault="0062534E" w:rsidP="00AB6081">
            <w:pPr>
              <w:pStyle w:val="GCCSubclause"/>
              <w:jc w:val="both"/>
              <w:rPr>
                <w:lang w:bidi="en-US"/>
              </w:rPr>
            </w:pPr>
            <w:r w:rsidRPr="00BC52EF">
              <w:rPr>
                <w:lang w:bidi="en-US"/>
              </w:rPr>
              <w:t>The c</w:t>
            </w:r>
            <w:r w:rsidR="00362B1B" w:rsidRPr="00BC52EF">
              <w:rPr>
                <w:lang w:bidi="en-US"/>
              </w:rPr>
              <w:t>onsultant shall have no claim for additional costs arising out of or incidental to any</w:t>
            </w:r>
            <w:r w:rsidRPr="00BC52EF">
              <w:rPr>
                <w:lang w:bidi="en-US"/>
              </w:rPr>
              <w:t xml:space="preserve"> removal and/or replacement of p</w:t>
            </w:r>
            <w:r w:rsidR="00362B1B" w:rsidRPr="00BC52EF">
              <w:rPr>
                <w:lang w:bidi="en-US"/>
              </w:rPr>
              <w:t>ersonnel.</w:t>
            </w:r>
          </w:p>
          <w:p w14:paraId="6C766546" w14:textId="77777777" w:rsidR="00362B1B" w:rsidRPr="00BC52EF" w:rsidRDefault="0062534E" w:rsidP="00AB6081">
            <w:pPr>
              <w:pStyle w:val="GCCSubclause"/>
              <w:jc w:val="both"/>
              <w:rPr>
                <w:lang w:bidi="en-US"/>
              </w:rPr>
            </w:pPr>
            <w:r w:rsidRPr="00BC52EF">
              <w:rPr>
                <w:lang w:bidi="en-US"/>
              </w:rPr>
              <w:t>The c</w:t>
            </w:r>
            <w:r w:rsidR="00362B1B" w:rsidRPr="00BC52EF">
              <w:rPr>
                <w:lang w:bidi="en-US"/>
              </w:rPr>
              <w:t>onsultant shall provide a grievance mechanism for personnel to</w:t>
            </w:r>
            <w:r w:rsidRPr="00BC52EF">
              <w:rPr>
                <w:lang w:bidi="en-US"/>
              </w:rPr>
              <w:t xml:space="preserve"> raise workplace concerns. The c</w:t>
            </w:r>
            <w:r w:rsidR="00362B1B" w:rsidRPr="00BC52EF">
              <w:rPr>
                <w:lang w:bidi="en-US"/>
              </w:rPr>
              <w:t>onsultant shall inform the workers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62534E" w:rsidRPr="00BC52EF" w14:paraId="2F41E104" w14:textId="77777777" w:rsidTr="000839ED">
        <w:trPr>
          <w:trHeight w:val="567"/>
        </w:trPr>
        <w:tc>
          <w:tcPr>
            <w:tcW w:w="3600" w:type="dxa"/>
          </w:tcPr>
          <w:p w14:paraId="5857F5EA" w14:textId="77777777" w:rsidR="0062534E" w:rsidRPr="00BC52EF" w:rsidRDefault="0062534E" w:rsidP="0062534E">
            <w:pPr>
              <w:pStyle w:val="GCCClauses"/>
            </w:pPr>
            <w:bookmarkStart w:id="232" w:name="_Toc47656051"/>
            <w:bookmarkStart w:id="233" w:name="_Toc120023521"/>
            <w:r w:rsidRPr="00BC52EF">
              <w:t>Settlement of Disputes</w:t>
            </w:r>
            <w:bookmarkEnd w:id="232"/>
            <w:bookmarkEnd w:id="233"/>
          </w:p>
        </w:tc>
        <w:tc>
          <w:tcPr>
            <w:tcW w:w="6240" w:type="dxa"/>
          </w:tcPr>
          <w:p w14:paraId="4181E52E" w14:textId="77777777" w:rsidR="0062534E" w:rsidRPr="00BC52EF" w:rsidRDefault="0062534E" w:rsidP="0062534E">
            <w:pPr>
              <w:pStyle w:val="GCCSubclause"/>
              <w:numPr>
                <w:ilvl w:val="0"/>
                <w:numId w:val="0"/>
              </w:numPr>
              <w:rPr>
                <w:lang w:bidi="en-US"/>
              </w:rPr>
            </w:pPr>
          </w:p>
        </w:tc>
      </w:tr>
      <w:tr w:rsidR="0062534E" w:rsidRPr="00BC52EF" w14:paraId="52FF4A04" w14:textId="77777777" w:rsidTr="000839ED">
        <w:trPr>
          <w:trHeight w:val="567"/>
        </w:trPr>
        <w:tc>
          <w:tcPr>
            <w:tcW w:w="3600" w:type="dxa"/>
          </w:tcPr>
          <w:p w14:paraId="676EEFB9" w14:textId="77777777" w:rsidR="0062534E" w:rsidRPr="00BC52EF" w:rsidRDefault="0062534E" w:rsidP="00DA077E">
            <w:pPr>
              <w:spacing w:before="240"/>
            </w:pPr>
            <w:r w:rsidRPr="00BC52EF">
              <w:t>Amicable Settlement</w:t>
            </w:r>
          </w:p>
          <w:p w14:paraId="0D621EFD" w14:textId="616E819B" w:rsidR="00F810E7" w:rsidRPr="00BC52EF" w:rsidRDefault="00F810E7" w:rsidP="0093436B"/>
        </w:tc>
        <w:tc>
          <w:tcPr>
            <w:tcW w:w="6240" w:type="dxa"/>
          </w:tcPr>
          <w:p w14:paraId="084B7CCC" w14:textId="77777777" w:rsidR="0062534E" w:rsidRPr="00BC52EF" w:rsidRDefault="0062534E" w:rsidP="00AB6081">
            <w:pPr>
              <w:pStyle w:val="GCCSubclause"/>
              <w:jc w:val="both"/>
              <w:rPr>
                <w:lang w:bidi="en-US"/>
              </w:rPr>
            </w:pPr>
            <w:r w:rsidRPr="00BC52EF">
              <w:rPr>
                <w:lang w:bidi="en-US"/>
              </w:rPr>
              <w:t>The parties agree that the avoidance or early resolution of disputes is crucial for a smooth execution of this contract and the success of the assignment. The parties shall use their best efforts to settle amicably all disputes arising out of or in connection with this contract or its interpretation.</w:t>
            </w:r>
          </w:p>
        </w:tc>
      </w:tr>
      <w:tr w:rsidR="0062534E" w:rsidRPr="000D1ED9" w14:paraId="666D5F0C" w14:textId="77777777" w:rsidTr="000839ED">
        <w:trPr>
          <w:trHeight w:val="567"/>
        </w:trPr>
        <w:tc>
          <w:tcPr>
            <w:tcW w:w="3600" w:type="dxa"/>
          </w:tcPr>
          <w:p w14:paraId="26C7663A" w14:textId="77777777" w:rsidR="0062534E" w:rsidRPr="00BC52EF" w:rsidRDefault="0062534E" w:rsidP="00DA077E">
            <w:pPr>
              <w:spacing w:before="240"/>
            </w:pPr>
            <w:r w:rsidRPr="00BC52EF">
              <w:t>Dispute Resolution</w:t>
            </w:r>
          </w:p>
        </w:tc>
        <w:tc>
          <w:tcPr>
            <w:tcW w:w="6240" w:type="dxa"/>
          </w:tcPr>
          <w:p w14:paraId="4AA992B1" w14:textId="77777777" w:rsidR="0062534E" w:rsidRPr="00BC52EF" w:rsidRDefault="0062534E" w:rsidP="00AB6081">
            <w:pPr>
              <w:pStyle w:val="GCCSubclause"/>
              <w:numPr>
                <w:ilvl w:val="0"/>
                <w:numId w:val="0"/>
              </w:numPr>
              <w:jc w:val="both"/>
              <w:rPr>
                <w:lang w:bidi="en-US"/>
              </w:rPr>
            </w:pPr>
            <w:r w:rsidRPr="00BC52EF">
              <w:rPr>
                <w:lang w:bidi="en-US"/>
              </w:rPr>
              <w:t>14.2</w:t>
            </w:r>
            <w:r w:rsidRPr="00BC52EF">
              <w:rPr>
                <w:lang w:bidi="en-US"/>
              </w:rPr>
              <w:tab/>
            </w:r>
            <w:bookmarkStart w:id="234" w:name="_Hlk121056613"/>
            <w:r w:rsidRPr="00BC52EF">
              <w:rPr>
                <w:lang w:bidi="en-US"/>
              </w:rPr>
              <w:t xml:space="preserve">Any dispute between the parties as to matters arising pursuant to this contract that cannot be settled amicably within thirty (30) days after the receipt by one party of the other party’s request for such amicable settlement may be submitted by either party for settlement in accordance with the provisions </w:t>
            </w:r>
            <w:bookmarkEnd w:id="234"/>
            <w:r w:rsidRPr="00BC52EF">
              <w:rPr>
                <w:lang w:bidi="en-US"/>
              </w:rPr>
              <w:t>specified in the</w:t>
            </w:r>
            <w:r w:rsidRPr="00BC52EF">
              <w:rPr>
                <w:b/>
                <w:bCs/>
                <w:lang w:bidi="en-US"/>
              </w:rPr>
              <w:t xml:space="preserve"> SCC</w:t>
            </w:r>
            <w:r w:rsidRPr="00BC52EF">
              <w:rPr>
                <w:lang w:bidi="en-US"/>
              </w:rPr>
              <w:t>.</w:t>
            </w:r>
          </w:p>
        </w:tc>
      </w:tr>
      <w:tr w:rsidR="00102B53" w:rsidRPr="004704C8" w14:paraId="14CA104C" w14:textId="77777777" w:rsidTr="000839ED">
        <w:trPr>
          <w:trHeight w:val="567"/>
        </w:trPr>
        <w:tc>
          <w:tcPr>
            <w:tcW w:w="3600" w:type="dxa"/>
          </w:tcPr>
          <w:p w14:paraId="0CE44BE5" w14:textId="77777777" w:rsidR="00102B53" w:rsidRPr="00F04B6C" w:rsidRDefault="00102B53" w:rsidP="00102B53">
            <w:pPr>
              <w:pStyle w:val="GCCClauses"/>
            </w:pPr>
            <w:bookmarkStart w:id="235" w:name="_Toc47656052"/>
            <w:bookmarkStart w:id="236" w:name="_Toc120023522"/>
            <w:r w:rsidRPr="00F04B6C">
              <w:t>Commissions and Fees</w:t>
            </w:r>
            <w:bookmarkEnd w:id="235"/>
            <w:bookmarkEnd w:id="236"/>
          </w:p>
        </w:tc>
        <w:tc>
          <w:tcPr>
            <w:tcW w:w="6240" w:type="dxa"/>
          </w:tcPr>
          <w:p w14:paraId="2D403F53" w14:textId="77777777" w:rsidR="00102B53" w:rsidRPr="004704C8" w:rsidRDefault="00102B53" w:rsidP="00AB6081">
            <w:pPr>
              <w:pStyle w:val="GCCSubclause"/>
              <w:numPr>
                <w:ilvl w:val="0"/>
                <w:numId w:val="0"/>
              </w:numPr>
              <w:jc w:val="both"/>
              <w:rPr>
                <w:lang w:bidi="en-US"/>
              </w:rPr>
            </w:pPr>
            <w:r w:rsidRPr="004704C8">
              <w:rPr>
                <w:lang w:bidi="en-US"/>
              </w:rPr>
              <w:t>15.1</w:t>
            </w:r>
            <w:r w:rsidRPr="004704C8">
              <w:rPr>
                <w:lang w:bidi="en-US"/>
              </w:rPr>
              <w:tab/>
              <w:t>The consultant shall disclose any commissions or fees that may have been paid or are to be paid to agents, representatives, or commission agents with respect to the selection process or execution and performance of this contract. The information disclosed must include at least the name and address of the agent, representative, or commission agent, the amount and currency, and the purpose of the commission or fee.</w:t>
            </w:r>
          </w:p>
        </w:tc>
      </w:tr>
      <w:tr w:rsidR="00102B53" w:rsidRPr="004704C8" w14:paraId="3F748EE7" w14:textId="77777777" w:rsidTr="000839ED">
        <w:trPr>
          <w:trHeight w:val="567"/>
        </w:trPr>
        <w:tc>
          <w:tcPr>
            <w:tcW w:w="3600" w:type="dxa"/>
          </w:tcPr>
          <w:p w14:paraId="26DFEF7B" w14:textId="77777777" w:rsidR="00102B53" w:rsidRPr="004704C8" w:rsidRDefault="00102B53" w:rsidP="00102B53">
            <w:pPr>
              <w:pStyle w:val="GCCClauses"/>
            </w:pPr>
            <w:bookmarkStart w:id="237" w:name="_Toc47656053"/>
            <w:bookmarkStart w:id="238" w:name="_Toc120023523"/>
            <w:r w:rsidRPr="004704C8">
              <w:t>Entire Agreement</w:t>
            </w:r>
            <w:bookmarkEnd w:id="237"/>
            <w:bookmarkEnd w:id="238"/>
          </w:p>
        </w:tc>
        <w:tc>
          <w:tcPr>
            <w:tcW w:w="6240" w:type="dxa"/>
          </w:tcPr>
          <w:p w14:paraId="77F2FA2D" w14:textId="77777777" w:rsidR="00102B53" w:rsidRPr="004704C8" w:rsidRDefault="00102B53" w:rsidP="00AB6081">
            <w:pPr>
              <w:pStyle w:val="GCCSubclause"/>
              <w:numPr>
                <w:ilvl w:val="0"/>
                <w:numId w:val="0"/>
              </w:numPr>
              <w:jc w:val="both"/>
              <w:rPr>
                <w:lang w:bidi="en-US"/>
              </w:rPr>
            </w:pPr>
            <w:r w:rsidRPr="004704C8">
              <w:rPr>
                <w:lang w:bidi="en-US"/>
              </w:rPr>
              <w:t>16.1</w:t>
            </w:r>
            <w:r w:rsidRPr="004704C8">
              <w:rPr>
                <w:lang w:bidi="en-US"/>
              </w:rPr>
              <w:tab/>
              <w:t>This contract contains all of the covenants, stipulations and provisions agreed to by the parties. No agent or representative of either party has the authority to make, and the parties shall not be bound by or be liable for, any statement, representation, promise or agreement not set forth in this contract.</w:t>
            </w:r>
          </w:p>
        </w:tc>
      </w:tr>
      <w:tr w:rsidR="00102B53" w:rsidRPr="004704C8" w14:paraId="0A50BBCA" w14:textId="77777777" w:rsidTr="000839ED">
        <w:trPr>
          <w:trHeight w:val="567"/>
        </w:trPr>
        <w:tc>
          <w:tcPr>
            <w:tcW w:w="3600" w:type="dxa"/>
          </w:tcPr>
          <w:p w14:paraId="759B05D0" w14:textId="77777777" w:rsidR="00102B53" w:rsidRPr="004704C8" w:rsidRDefault="00102B53" w:rsidP="00102B53">
            <w:pPr>
              <w:pStyle w:val="GCCClauses"/>
            </w:pPr>
            <w:bookmarkStart w:id="239" w:name="_Toc47656054"/>
            <w:bookmarkStart w:id="240" w:name="_Toc120023524"/>
            <w:r w:rsidRPr="004704C8">
              <w:t>Commencement, Completion and Modification of Contract</w:t>
            </w:r>
            <w:bookmarkEnd w:id="239"/>
            <w:bookmarkEnd w:id="240"/>
          </w:p>
        </w:tc>
        <w:tc>
          <w:tcPr>
            <w:tcW w:w="6240" w:type="dxa"/>
          </w:tcPr>
          <w:p w14:paraId="573AEADB" w14:textId="77777777" w:rsidR="00102B53" w:rsidRPr="004704C8" w:rsidRDefault="00102B53" w:rsidP="00AB6081">
            <w:pPr>
              <w:pStyle w:val="GCCSubclause"/>
              <w:numPr>
                <w:ilvl w:val="0"/>
                <w:numId w:val="0"/>
              </w:numPr>
              <w:jc w:val="both"/>
              <w:rPr>
                <w:lang w:bidi="en-US"/>
              </w:rPr>
            </w:pPr>
          </w:p>
        </w:tc>
      </w:tr>
      <w:tr w:rsidR="00102B53" w:rsidRPr="004704C8" w14:paraId="3D867586" w14:textId="77777777" w:rsidTr="000839ED">
        <w:trPr>
          <w:trHeight w:val="567"/>
        </w:trPr>
        <w:tc>
          <w:tcPr>
            <w:tcW w:w="3600" w:type="dxa"/>
          </w:tcPr>
          <w:p w14:paraId="5640DAE5" w14:textId="77777777" w:rsidR="00102B53" w:rsidRPr="004704C8" w:rsidRDefault="00102B53" w:rsidP="00DA077E">
            <w:pPr>
              <w:spacing w:before="240"/>
            </w:pPr>
            <w:r w:rsidRPr="004704C8">
              <w:t>Contract Entry into Force</w:t>
            </w:r>
          </w:p>
        </w:tc>
        <w:tc>
          <w:tcPr>
            <w:tcW w:w="6240" w:type="dxa"/>
          </w:tcPr>
          <w:p w14:paraId="111A6AF8" w14:textId="77777777" w:rsidR="00102B53" w:rsidRPr="004704C8" w:rsidRDefault="00102B53" w:rsidP="00AB6081">
            <w:pPr>
              <w:pStyle w:val="GCCSubclause"/>
              <w:numPr>
                <w:ilvl w:val="0"/>
                <w:numId w:val="0"/>
              </w:numPr>
              <w:jc w:val="both"/>
              <w:rPr>
                <w:lang w:bidi="en-US"/>
              </w:rPr>
            </w:pPr>
            <w:r w:rsidRPr="004704C8">
              <w:rPr>
                <w:lang w:bidi="en-US"/>
              </w:rPr>
              <w:t>17.1</w:t>
            </w:r>
            <w:r w:rsidRPr="004704C8">
              <w:rPr>
                <w:lang w:bidi="en-US"/>
              </w:rPr>
              <w:tab/>
              <w:t>This contract shall come into full force, and be legally binding on the parties in all respects, on the date this contract is signed by the parties or such other date as may be stated in the</w:t>
            </w:r>
            <w:r w:rsidRPr="004704C8">
              <w:rPr>
                <w:b/>
                <w:bCs/>
                <w:lang w:bidi="en-US"/>
              </w:rPr>
              <w:t xml:space="preserve"> SCC</w:t>
            </w:r>
            <w:r w:rsidRPr="004704C8">
              <w:rPr>
                <w:lang w:bidi="en-US"/>
              </w:rPr>
              <w:t>.</w:t>
            </w:r>
          </w:p>
        </w:tc>
      </w:tr>
      <w:tr w:rsidR="00102B53" w:rsidRPr="004704C8" w14:paraId="6824F4DC" w14:textId="77777777" w:rsidTr="000839ED">
        <w:trPr>
          <w:trHeight w:val="567"/>
        </w:trPr>
        <w:tc>
          <w:tcPr>
            <w:tcW w:w="3600" w:type="dxa"/>
          </w:tcPr>
          <w:p w14:paraId="6A576FD1" w14:textId="77777777" w:rsidR="00102B53" w:rsidRPr="004704C8" w:rsidRDefault="00102B53" w:rsidP="00DA077E">
            <w:pPr>
              <w:spacing w:before="240"/>
            </w:pPr>
            <w:r w:rsidRPr="004704C8">
              <w:t>Effective Date and Commencement of Services</w:t>
            </w:r>
          </w:p>
        </w:tc>
        <w:tc>
          <w:tcPr>
            <w:tcW w:w="6240" w:type="dxa"/>
          </w:tcPr>
          <w:p w14:paraId="37699279" w14:textId="77777777" w:rsidR="00102B53" w:rsidRPr="004704C8" w:rsidRDefault="00102B53" w:rsidP="00AB6081">
            <w:pPr>
              <w:pStyle w:val="GCCSubclause"/>
              <w:numPr>
                <w:ilvl w:val="0"/>
                <w:numId w:val="0"/>
              </w:numPr>
              <w:jc w:val="both"/>
              <w:rPr>
                <w:lang w:bidi="en-US"/>
              </w:rPr>
            </w:pPr>
            <w:r w:rsidRPr="004704C8">
              <w:rPr>
                <w:lang w:bidi="en-US"/>
              </w:rPr>
              <w:t>17.2</w:t>
            </w:r>
            <w:r w:rsidRPr="004704C8">
              <w:rPr>
                <w:lang w:bidi="en-US"/>
              </w:rPr>
              <w:tab/>
              <w:t>The consultant shall commence the services on the date specified in the</w:t>
            </w:r>
            <w:r w:rsidRPr="004704C8">
              <w:rPr>
                <w:b/>
                <w:bCs/>
                <w:lang w:bidi="en-US"/>
              </w:rPr>
              <w:t xml:space="preserve"> SCC</w:t>
            </w:r>
            <w:r w:rsidRPr="004704C8">
              <w:rPr>
                <w:lang w:bidi="en-US"/>
              </w:rPr>
              <w:t>, which shall be defined as the “effective date.”</w:t>
            </w:r>
          </w:p>
        </w:tc>
      </w:tr>
      <w:tr w:rsidR="00102B53" w:rsidRPr="004704C8" w14:paraId="3932EAD6" w14:textId="77777777" w:rsidTr="000839ED">
        <w:trPr>
          <w:trHeight w:val="567"/>
        </w:trPr>
        <w:tc>
          <w:tcPr>
            <w:tcW w:w="3600" w:type="dxa"/>
          </w:tcPr>
          <w:p w14:paraId="6CD29202" w14:textId="77777777" w:rsidR="00102B53" w:rsidRPr="004704C8" w:rsidRDefault="00102B53" w:rsidP="00DA077E">
            <w:pPr>
              <w:spacing w:before="240"/>
            </w:pPr>
            <w:r w:rsidRPr="004704C8">
              <w:t>Expiration of Contract</w:t>
            </w:r>
          </w:p>
        </w:tc>
        <w:tc>
          <w:tcPr>
            <w:tcW w:w="6240" w:type="dxa"/>
          </w:tcPr>
          <w:p w14:paraId="65383AC1" w14:textId="77777777" w:rsidR="00102B53" w:rsidRPr="004704C8" w:rsidRDefault="00102B53" w:rsidP="00AB6081">
            <w:pPr>
              <w:pStyle w:val="GCCSubclause"/>
              <w:numPr>
                <w:ilvl w:val="0"/>
                <w:numId w:val="0"/>
              </w:numPr>
              <w:jc w:val="both"/>
              <w:rPr>
                <w:lang w:bidi="en-US"/>
              </w:rPr>
            </w:pPr>
            <w:r w:rsidRPr="004704C8">
              <w:rPr>
                <w:lang w:bidi="en-US"/>
              </w:rPr>
              <w:t>17.3</w:t>
            </w:r>
            <w:r w:rsidRPr="004704C8">
              <w:rPr>
                <w:lang w:bidi="en-US"/>
              </w:rPr>
              <w:tab/>
              <w:t>Unless terminated earlier pursuant to GCC clause 21, this contract shall expire at the end of such time period after the effective date as specified in the</w:t>
            </w:r>
            <w:r w:rsidRPr="004704C8">
              <w:rPr>
                <w:b/>
                <w:bCs/>
                <w:lang w:bidi="en-US"/>
              </w:rPr>
              <w:t xml:space="preserve"> SCC</w:t>
            </w:r>
            <w:r w:rsidRPr="004704C8">
              <w:rPr>
                <w:lang w:bidi="en-US"/>
              </w:rPr>
              <w:t>.</w:t>
            </w:r>
          </w:p>
        </w:tc>
      </w:tr>
      <w:tr w:rsidR="00102B53" w:rsidRPr="000D1ED9" w14:paraId="5A1D0689" w14:textId="77777777" w:rsidTr="000839ED">
        <w:trPr>
          <w:trHeight w:val="567"/>
        </w:trPr>
        <w:tc>
          <w:tcPr>
            <w:tcW w:w="3600" w:type="dxa"/>
          </w:tcPr>
          <w:p w14:paraId="7167DCB8" w14:textId="77777777" w:rsidR="00102B53" w:rsidRPr="004704C8" w:rsidRDefault="00102B53" w:rsidP="00DA077E">
            <w:pPr>
              <w:spacing w:before="240"/>
            </w:pPr>
            <w:r w:rsidRPr="004704C8">
              <w:t>Modifications or Variations</w:t>
            </w:r>
          </w:p>
        </w:tc>
        <w:tc>
          <w:tcPr>
            <w:tcW w:w="6240" w:type="dxa"/>
          </w:tcPr>
          <w:p w14:paraId="388B7BE6" w14:textId="77777777" w:rsidR="00102B53" w:rsidRPr="004704C8" w:rsidRDefault="00102B53" w:rsidP="00AB6081">
            <w:pPr>
              <w:pStyle w:val="GCCSubclause"/>
              <w:numPr>
                <w:ilvl w:val="0"/>
                <w:numId w:val="0"/>
              </w:numPr>
              <w:jc w:val="both"/>
              <w:rPr>
                <w:lang w:bidi="en-US"/>
              </w:rPr>
            </w:pPr>
            <w:r w:rsidRPr="004704C8">
              <w:rPr>
                <w:lang w:bidi="en-US"/>
              </w:rPr>
              <w:t>17.4</w:t>
            </w:r>
            <w:r w:rsidRPr="004704C8">
              <w:rPr>
                <w:lang w:bidi="en-US"/>
              </w:rPr>
              <w:tab/>
              <w:t>Any modification or variation of the terms and conditions of this contract, including any modification or variation of the scope of the services, may only be made by written agreement between the parties. Pursuant to GCC sub-clause 48.1, however, each party shall give due consideration to any proposals for modification or variation made by the other party.</w:t>
            </w:r>
          </w:p>
        </w:tc>
      </w:tr>
      <w:tr w:rsidR="00102B53" w:rsidRPr="000D1ED9" w14:paraId="2618AEC7" w14:textId="77777777" w:rsidTr="000839ED">
        <w:trPr>
          <w:trHeight w:val="567"/>
        </w:trPr>
        <w:tc>
          <w:tcPr>
            <w:tcW w:w="3600" w:type="dxa"/>
          </w:tcPr>
          <w:p w14:paraId="2690A9C3" w14:textId="77777777" w:rsidR="00102B53" w:rsidRPr="00F04B6C" w:rsidRDefault="00102B53" w:rsidP="00DA077E">
            <w:pPr>
              <w:spacing w:before="240"/>
            </w:pPr>
            <w:r w:rsidRPr="00F04B6C">
              <w:t>Substantial Modifications</w:t>
            </w:r>
          </w:p>
        </w:tc>
        <w:tc>
          <w:tcPr>
            <w:tcW w:w="6240" w:type="dxa"/>
          </w:tcPr>
          <w:p w14:paraId="16CD5836" w14:textId="7453B04B" w:rsidR="00102B53" w:rsidRPr="00F04B6C" w:rsidRDefault="00442EAF" w:rsidP="00AB6081">
            <w:pPr>
              <w:pStyle w:val="GCCSubclause"/>
              <w:numPr>
                <w:ilvl w:val="0"/>
                <w:numId w:val="0"/>
              </w:numPr>
              <w:jc w:val="both"/>
              <w:rPr>
                <w:lang w:bidi="en-US"/>
              </w:rPr>
            </w:pPr>
            <w:r w:rsidRPr="004704C8">
              <w:rPr>
                <w:lang w:bidi="en-US"/>
              </w:rPr>
              <w:t>17.5</w:t>
            </w:r>
            <w:r w:rsidR="00102B53" w:rsidRPr="004704C8">
              <w:rPr>
                <w:lang w:bidi="en-US"/>
              </w:rPr>
              <w:t xml:space="preserve"> </w:t>
            </w:r>
            <w:r w:rsidRPr="004704C8">
              <w:rPr>
                <w:lang w:bidi="en-US"/>
              </w:rPr>
              <w:t xml:space="preserve">In </w:t>
            </w:r>
            <w:r w:rsidR="00102B53" w:rsidRPr="004704C8">
              <w:rPr>
                <w:lang w:bidi="en-US"/>
              </w:rPr>
              <w:t xml:space="preserve">cases of any of the below, the prior written consent of </w:t>
            </w:r>
            <w:r w:rsidR="004704C8" w:rsidRPr="000839ED">
              <w:rPr>
                <w:lang w:bidi="en-US"/>
              </w:rPr>
              <w:t>the Bank</w:t>
            </w:r>
            <w:r w:rsidR="00102B53" w:rsidRPr="00F04B6C">
              <w:rPr>
                <w:lang w:bidi="en-US"/>
              </w:rPr>
              <w:t xml:space="preserve"> is required:</w:t>
            </w:r>
          </w:p>
          <w:p w14:paraId="5EBDD633" w14:textId="122BF78B" w:rsidR="00102B53" w:rsidRPr="004704C8" w:rsidRDefault="00102B53" w:rsidP="00F94EDC">
            <w:pPr>
              <w:pStyle w:val="GCCSubclause"/>
              <w:numPr>
                <w:ilvl w:val="0"/>
                <w:numId w:val="19"/>
              </w:numPr>
              <w:jc w:val="both"/>
              <w:rPr>
                <w:lang w:bidi="en-US"/>
              </w:rPr>
            </w:pPr>
            <w:r w:rsidRPr="004704C8">
              <w:rPr>
                <w:lang w:bidi="en-US"/>
              </w:rPr>
              <w:t xml:space="preserve">the contract value of a contract that did not require </w:t>
            </w:r>
            <w:r w:rsidR="00442EAF" w:rsidRPr="004704C8">
              <w:rPr>
                <w:lang w:bidi="en-US"/>
              </w:rPr>
              <w:t>prior review</w:t>
            </w:r>
            <w:r w:rsidRPr="004704C8">
              <w:rPr>
                <w:lang w:bidi="en-US"/>
              </w:rPr>
              <w:t xml:space="preserve"> (under the provisions of the </w:t>
            </w:r>
            <w:r w:rsidR="00137907">
              <w:rPr>
                <w:lang w:bidi="en-US"/>
              </w:rPr>
              <w:t>the Bank</w:t>
            </w:r>
            <w:r w:rsidRPr="00F04B6C">
              <w:rPr>
                <w:lang w:bidi="en-US"/>
              </w:rPr>
              <w:t xml:space="preserve"> </w:t>
            </w:r>
            <w:r w:rsidRPr="004704C8">
              <w:rPr>
                <w:lang w:bidi="en-US"/>
              </w:rPr>
              <w:t xml:space="preserve">Procurement Guidelines) is raised to a value that would require </w:t>
            </w:r>
            <w:r w:rsidR="00137907">
              <w:rPr>
                <w:lang w:bidi="en-US"/>
              </w:rPr>
              <w:t>the Bank’s</w:t>
            </w:r>
            <w:r w:rsidR="00442EAF" w:rsidRPr="004704C8">
              <w:rPr>
                <w:lang w:bidi="en-US"/>
              </w:rPr>
              <w:t xml:space="preserve"> prior review</w:t>
            </w:r>
            <w:r w:rsidRPr="004704C8">
              <w:rPr>
                <w:lang w:bidi="en-US"/>
              </w:rPr>
              <w:t>;</w:t>
            </w:r>
          </w:p>
          <w:p w14:paraId="33CF406A" w14:textId="3BC45A33" w:rsidR="00102B53" w:rsidRPr="004704C8" w:rsidRDefault="00AB6780" w:rsidP="00F94EDC">
            <w:pPr>
              <w:pStyle w:val="GCCSubclause"/>
              <w:numPr>
                <w:ilvl w:val="0"/>
                <w:numId w:val="19"/>
              </w:numPr>
              <w:jc w:val="both"/>
              <w:rPr>
                <w:lang w:bidi="en-US"/>
              </w:rPr>
            </w:pPr>
            <w:r w:rsidRPr="004704C8">
              <w:rPr>
                <w:lang w:bidi="en-US"/>
              </w:rPr>
              <w:t>the original c</w:t>
            </w:r>
            <w:r w:rsidR="00102B53" w:rsidRPr="004704C8">
              <w:rPr>
                <w:lang w:bidi="en-US"/>
              </w:rPr>
              <w:t>ontract duration is extended, or</w:t>
            </w:r>
          </w:p>
          <w:p w14:paraId="30E6ECD7" w14:textId="15DEABD2" w:rsidR="00102B53" w:rsidRPr="004704C8" w:rsidRDefault="00AB6780" w:rsidP="00F94EDC">
            <w:pPr>
              <w:pStyle w:val="GCCSubclause"/>
              <w:numPr>
                <w:ilvl w:val="0"/>
                <w:numId w:val="19"/>
              </w:numPr>
              <w:jc w:val="both"/>
              <w:rPr>
                <w:lang w:bidi="en-US"/>
              </w:rPr>
            </w:pPr>
            <w:r w:rsidRPr="004704C8">
              <w:rPr>
                <w:lang w:bidi="en-US"/>
              </w:rPr>
              <w:t>the original value of the c</w:t>
            </w:r>
            <w:r w:rsidR="00102B53" w:rsidRPr="004704C8">
              <w:rPr>
                <w:lang w:bidi="en-US"/>
              </w:rPr>
              <w:t>ontract is increased.</w:t>
            </w:r>
          </w:p>
        </w:tc>
      </w:tr>
      <w:tr w:rsidR="00AB6780" w:rsidRPr="00E8248C" w14:paraId="3001FCFA" w14:textId="77777777" w:rsidTr="000839ED">
        <w:trPr>
          <w:trHeight w:val="567"/>
        </w:trPr>
        <w:tc>
          <w:tcPr>
            <w:tcW w:w="3600" w:type="dxa"/>
          </w:tcPr>
          <w:p w14:paraId="1BF5C463" w14:textId="77777777" w:rsidR="00AB6780" w:rsidRPr="00F04B6C" w:rsidRDefault="00AB6780" w:rsidP="00AB6780">
            <w:pPr>
              <w:pStyle w:val="GCCClauses"/>
            </w:pPr>
            <w:bookmarkStart w:id="241" w:name="_Toc47656055"/>
            <w:bookmarkStart w:id="242" w:name="_Toc120023525"/>
            <w:r w:rsidRPr="00F04B6C">
              <w:t>Payments to Consultant</w:t>
            </w:r>
            <w:bookmarkEnd w:id="241"/>
            <w:bookmarkEnd w:id="242"/>
          </w:p>
        </w:tc>
        <w:tc>
          <w:tcPr>
            <w:tcW w:w="6240" w:type="dxa"/>
          </w:tcPr>
          <w:p w14:paraId="3E7BD75E" w14:textId="77777777" w:rsidR="00AB6780" w:rsidRPr="00E8248C" w:rsidRDefault="00AB6780" w:rsidP="00AB6081">
            <w:pPr>
              <w:pStyle w:val="GCCSubclause"/>
              <w:numPr>
                <w:ilvl w:val="0"/>
                <w:numId w:val="0"/>
              </w:numPr>
              <w:jc w:val="both"/>
              <w:rPr>
                <w:lang w:bidi="en-US"/>
              </w:rPr>
            </w:pPr>
          </w:p>
        </w:tc>
      </w:tr>
      <w:tr w:rsidR="00AB6780" w:rsidRPr="00E8248C" w14:paraId="6095849F" w14:textId="77777777" w:rsidTr="000839ED">
        <w:trPr>
          <w:trHeight w:val="567"/>
        </w:trPr>
        <w:tc>
          <w:tcPr>
            <w:tcW w:w="3600" w:type="dxa"/>
          </w:tcPr>
          <w:p w14:paraId="5752D5C4" w14:textId="0B228040" w:rsidR="00AB6780" w:rsidRPr="00E8248C" w:rsidRDefault="00AB6780" w:rsidP="00DA077E">
            <w:pPr>
              <w:spacing w:before="240"/>
            </w:pPr>
            <w:r w:rsidRPr="00E8248C">
              <w:t>Contract Price</w:t>
            </w:r>
          </w:p>
        </w:tc>
        <w:tc>
          <w:tcPr>
            <w:tcW w:w="6240" w:type="dxa"/>
          </w:tcPr>
          <w:p w14:paraId="1FDF9CF7" w14:textId="243C1B2B" w:rsidR="00AB6780" w:rsidRPr="00E8248C" w:rsidRDefault="00AB6780" w:rsidP="00AB6081">
            <w:pPr>
              <w:pStyle w:val="GCCSubclause"/>
              <w:numPr>
                <w:ilvl w:val="0"/>
                <w:numId w:val="0"/>
              </w:numPr>
              <w:jc w:val="both"/>
              <w:rPr>
                <w:lang w:bidi="en-US"/>
              </w:rPr>
            </w:pPr>
            <w:r w:rsidRPr="00E8248C">
              <w:rPr>
                <w:lang w:bidi="en-US"/>
              </w:rPr>
              <w:t>18.1</w:t>
            </w:r>
            <w:r w:rsidRPr="00E8248C">
              <w:rPr>
                <w:lang w:bidi="en-US"/>
              </w:rPr>
              <w:tab/>
              <w:t>Except as provided in GCC sub-clause 18.5, the total payment due to the consultant shall not exceed the contract price set forth in the</w:t>
            </w:r>
            <w:r w:rsidRPr="00E8248C">
              <w:rPr>
                <w:b/>
                <w:bCs/>
                <w:lang w:bidi="en-US"/>
              </w:rPr>
              <w:t xml:space="preserve"> SCC</w:t>
            </w:r>
            <w:r w:rsidRPr="00E8248C">
              <w:rPr>
                <w:lang w:bidi="en-US"/>
              </w:rPr>
              <w:t xml:space="preserve"> (as may be adjusted in accordance with the terms of the SCC). The contract price is an all-inclusive fixed-price covering all costs required to provide the services in accordance with the terms of this contract. The contract price may only be increased above the amounts stated in the SCC (including, without limitation, pursuant to the terms of GCC sub-clauses 11.4, 44.2 and 46.2) if the parties have agreed to additional payments in accordance with GCC sub-clauses 17.4, 17.5 and 18.4.</w:t>
            </w:r>
          </w:p>
        </w:tc>
      </w:tr>
      <w:tr w:rsidR="00AB6780" w:rsidRPr="00E8248C" w14:paraId="6E3C4E11" w14:textId="77777777" w:rsidTr="000839ED">
        <w:trPr>
          <w:trHeight w:val="567"/>
        </w:trPr>
        <w:tc>
          <w:tcPr>
            <w:tcW w:w="3600" w:type="dxa"/>
          </w:tcPr>
          <w:p w14:paraId="630DC03F" w14:textId="42DE0DA8" w:rsidR="00AB6780" w:rsidRPr="00E8248C" w:rsidRDefault="00AB6780" w:rsidP="00DA077E">
            <w:pPr>
              <w:spacing w:before="240"/>
            </w:pPr>
            <w:r w:rsidRPr="00E8248C">
              <w:t>Currency of Payment</w:t>
            </w:r>
          </w:p>
        </w:tc>
        <w:tc>
          <w:tcPr>
            <w:tcW w:w="6240" w:type="dxa"/>
          </w:tcPr>
          <w:p w14:paraId="21950DBA" w14:textId="30A5655B" w:rsidR="00AB6780" w:rsidRPr="00E8248C" w:rsidRDefault="00AB6780" w:rsidP="00AB6081">
            <w:pPr>
              <w:pStyle w:val="GCCSubclause"/>
              <w:numPr>
                <w:ilvl w:val="0"/>
                <w:numId w:val="0"/>
              </w:numPr>
              <w:jc w:val="both"/>
              <w:rPr>
                <w:lang w:bidi="en-US"/>
              </w:rPr>
            </w:pPr>
            <w:r w:rsidRPr="00E8248C">
              <w:rPr>
                <w:lang w:bidi="en-US"/>
              </w:rPr>
              <w:t>18.2</w:t>
            </w:r>
            <w:r w:rsidRPr="00E8248C">
              <w:rPr>
                <w:lang w:bidi="en-US"/>
              </w:rPr>
              <w:tab/>
              <w:t xml:space="preserve">The currency in which payments shall be made to the consultant under this contract shall be </w:t>
            </w:r>
            <w:r w:rsidR="001C7BC3" w:rsidRPr="00E8248C">
              <w:rPr>
                <w:lang w:bidi="en-US"/>
              </w:rPr>
              <w:t xml:space="preserve">that </w:t>
            </w:r>
            <w:r w:rsidRPr="00E8248C">
              <w:rPr>
                <w:lang w:bidi="en-US"/>
              </w:rPr>
              <w:t xml:space="preserve">in which the price </w:t>
            </w:r>
            <w:r w:rsidR="00F66632" w:rsidRPr="00E8248C">
              <w:rPr>
                <w:lang w:bidi="en-US"/>
              </w:rPr>
              <w:t xml:space="preserve">of the proposal </w:t>
            </w:r>
            <w:r w:rsidRPr="00E8248C">
              <w:rPr>
                <w:lang w:bidi="en-US"/>
              </w:rPr>
              <w:t>is expressed</w:t>
            </w:r>
            <w:r w:rsidR="0066781B">
              <w:rPr>
                <w:lang w:bidi="en-US"/>
              </w:rPr>
              <w:t xml:space="preserve">, </w:t>
            </w:r>
            <w:r w:rsidR="0066781B" w:rsidRPr="00F3184D">
              <w:rPr>
                <w:highlight w:val="yellow"/>
                <w:lang w:bidi="en-US"/>
              </w:rPr>
              <w:t>unless other provisions specified in the</w:t>
            </w:r>
            <w:r w:rsidR="0066781B" w:rsidRPr="00F3184D">
              <w:rPr>
                <w:b/>
                <w:bCs/>
                <w:highlight w:val="yellow"/>
                <w:lang w:bidi="en-US"/>
              </w:rPr>
              <w:t xml:space="preserve"> SCC</w:t>
            </w:r>
            <w:r w:rsidR="0066781B" w:rsidRPr="00F3184D">
              <w:rPr>
                <w:highlight w:val="yellow"/>
                <w:lang w:bidi="en-US"/>
              </w:rPr>
              <w:t>.</w:t>
            </w:r>
          </w:p>
        </w:tc>
      </w:tr>
      <w:tr w:rsidR="00AB6780" w:rsidRPr="000D1ED9" w14:paraId="2FB76D2E" w14:textId="77777777" w:rsidTr="000839ED">
        <w:trPr>
          <w:trHeight w:val="567"/>
        </w:trPr>
        <w:tc>
          <w:tcPr>
            <w:tcW w:w="3600" w:type="dxa"/>
          </w:tcPr>
          <w:p w14:paraId="1A8BD68B" w14:textId="0D4A457F" w:rsidR="00AB6780" w:rsidRPr="00E8248C" w:rsidRDefault="00AB6780" w:rsidP="00DA077E">
            <w:pPr>
              <w:spacing w:before="240"/>
            </w:pPr>
            <w:r w:rsidRPr="00E8248C">
              <w:t>Terms, Condition and Mode of Billing and Payment</w:t>
            </w:r>
          </w:p>
        </w:tc>
        <w:tc>
          <w:tcPr>
            <w:tcW w:w="6240" w:type="dxa"/>
          </w:tcPr>
          <w:p w14:paraId="01B2496C" w14:textId="245912DA" w:rsidR="00AB6780" w:rsidRPr="00E8248C" w:rsidRDefault="00AB6780" w:rsidP="00AB6081">
            <w:pPr>
              <w:pStyle w:val="GCCSubclause"/>
              <w:numPr>
                <w:ilvl w:val="0"/>
                <w:numId w:val="0"/>
              </w:numPr>
              <w:jc w:val="both"/>
              <w:rPr>
                <w:lang w:bidi="en-US"/>
              </w:rPr>
            </w:pPr>
            <w:r w:rsidRPr="00E8248C">
              <w:rPr>
                <w:lang w:bidi="en-US"/>
              </w:rPr>
              <w:t>18.3</w:t>
            </w:r>
            <w:r w:rsidRPr="00E8248C">
              <w:rPr>
                <w:lang w:bidi="en-US"/>
              </w:rPr>
              <w:tab/>
              <w:t>Payments will be made to</w:t>
            </w:r>
            <w:r w:rsidR="008A71A1" w:rsidRPr="00E8248C">
              <w:rPr>
                <w:lang w:bidi="en-US"/>
              </w:rPr>
              <w:t xml:space="preserve"> the account of the c</w:t>
            </w:r>
            <w:r w:rsidRPr="00E8248C">
              <w:rPr>
                <w:lang w:bidi="en-US"/>
              </w:rPr>
              <w:t>onsultant and according to the payment schedule stated in</w:t>
            </w:r>
            <w:r w:rsidRPr="00E8248C">
              <w:rPr>
                <w:b/>
                <w:bCs/>
                <w:lang w:bidi="en-US"/>
              </w:rPr>
              <w:t xml:space="preserve"> SCC 18.1</w:t>
            </w:r>
            <w:r w:rsidRPr="00E8248C">
              <w:rPr>
                <w:lang w:bidi="en-US"/>
              </w:rPr>
              <w:t xml:space="preserve"> and against an invoice. </w:t>
            </w:r>
            <w:r w:rsidR="009500AD" w:rsidRPr="00E8248C">
              <w:rPr>
                <w:lang w:bidi="en-US"/>
              </w:rPr>
              <w:t xml:space="preserve">An advance payment of up to </w:t>
            </w:r>
            <w:r w:rsidR="0064025B">
              <w:rPr>
                <w:lang w:bidi="en-US"/>
              </w:rPr>
              <w:t>20</w:t>
            </w:r>
            <w:r w:rsidR="009500AD" w:rsidRPr="00E8248C">
              <w:rPr>
                <w:lang w:bidi="en-US"/>
              </w:rPr>
              <w:t>% of the contract price can be made against a</w:t>
            </w:r>
            <w:r w:rsidR="00F05EEE" w:rsidRPr="00E8248C">
              <w:rPr>
                <w:lang w:bidi="en-US"/>
              </w:rPr>
              <w:t>n unconditional and irrevocable</w:t>
            </w:r>
            <w:r w:rsidR="009500AD" w:rsidRPr="00E8248C">
              <w:rPr>
                <w:lang w:bidi="en-US"/>
              </w:rPr>
              <w:t xml:space="preserve"> bank guarantee if so specified in the </w:t>
            </w:r>
            <w:r w:rsidR="009500AD" w:rsidRPr="00E8248C">
              <w:rPr>
                <w:b/>
                <w:bCs/>
                <w:lang w:bidi="en-US"/>
              </w:rPr>
              <w:t>SCC</w:t>
            </w:r>
            <w:r w:rsidR="009500AD" w:rsidRPr="00E8248C">
              <w:rPr>
                <w:lang w:bidi="en-US"/>
              </w:rPr>
              <w:t xml:space="preserve">. </w:t>
            </w:r>
            <w:r w:rsidRPr="00E8248C">
              <w:rPr>
                <w:lang w:bidi="en-US"/>
              </w:rPr>
              <w:t xml:space="preserve">Any other payment shall be made after the conditions listed in the SCC for such </w:t>
            </w:r>
            <w:r w:rsidR="008A71A1" w:rsidRPr="00E8248C">
              <w:rPr>
                <w:lang w:bidi="en-US"/>
              </w:rPr>
              <w:t>payment have been met, and the c</w:t>
            </w:r>
            <w:r w:rsidRPr="00E8248C">
              <w:rPr>
                <w:lang w:bidi="en-US"/>
              </w:rPr>
              <w:t>onsultant has submitted an invoi</w:t>
            </w:r>
            <w:r w:rsidR="008A71A1" w:rsidRPr="00E8248C">
              <w:rPr>
                <w:lang w:bidi="en-US"/>
              </w:rPr>
              <w:t xml:space="preserve">ce to the </w:t>
            </w:r>
            <w:r w:rsidR="00C22E05">
              <w:rPr>
                <w:lang w:bidi="en-US"/>
              </w:rPr>
              <w:t>Implementing Entity</w:t>
            </w:r>
            <w:r w:rsidRPr="00E8248C">
              <w:rPr>
                <w:lang w:bidi="en-US"/>
              </w:rPr>
              <w:t xml:space="preserve"> specifying the amount. In all cases, invo</w:t>
            </w:r>
            <w:r w:rsidR="008A71A1" w:rsidRPr="00E8248C">
              <w:rPr>
                <w:lang w:bidi="en-US"/>
              </w:rPr>
              <w:t xml:space="preserve">ices shall be delivered to the </w:t>
            </w:r>
            <w:r w:rsidR="00C22E05">
              <w:rPr>
                <w:lang w:bidi="en-US"/>
              </w:rPr>
              <w:t>Implementing Entity</w:t>
            </w:r>
            <w:r w:rsidRPr="00E8248C">
              <w:rPr>
                <w:lang w:bidi="en-US"/>
              </w:rPr>
              <w:t xml:space="preserve"> no later than thirty (30) days prior to the requested payment date and will not be deemed delivered until they are in form and</w:t>
            </w:r>
            <w:r w:rsidR="008A71A1" w:rsidRPr="00E8248C">
              <w:rPr>
                <w:lang w:bidi="en-US"/>
              </w:rPr>
              <w:t xml:space="preserve"> substance satisfactory to the </w:t>
            </w:r>
            <w:r w:rsidR="00C22E05">
              <w:rPr>
                <w:lang w:bidi="en-US"/>
              </w:rPr>
              <w:t>Implementing Entity</w:t>
            </w:r>
            <w:r w:rsidR="008A71A1" w:rsidRPr="00E8248C">
              <w:rPr>
                <w:lang w:bidi="en-US"/>
              </w:rPr>
              <w:t>. Payments will be made to the c</w:t>
            </w:r>
            <w:r w:rsidRPr="00E8248C">
              <w:rPr>
                <w:lang w:bidi="en-US"/>
              </w:rPr>
              <w:t>onsultant within thirty (30) days</w:t>
            </w:r>
            <w:r w:rsidR="008A71A1" w:rsidRPr="00E8248C">
              <w:rPr>
                <w:lang w:bidi="en-US"/>
              </w:rPr>
              <w:t xml:space="preserve"> of the date of receipt by the </w:t>
            </w:r>
            <w:r w:rsidR="00C22E05">
              <w:rPr>
                <w:lang w:bidi="en-US"/>
              </w:rPr>
              <w:t>Implementing Entity</w:t>
            </w:r>
            <w:r w:rsidRPr="00E8248C">
              <w:rPr>
                <w:lang w:bidi="en-US"/>
              </w:rPr>
              <w:t xml:space="preserve"> of a valid and pro</w:t>
            </w:r>
            <w:r w:rsidR="008A71A1" w:rsidRPr="00E8248C">
              <w:rPr>
                <w:lang w:bidi="en-US"/>
              </w:rPr>
              <w:t xml:space="preserve">per invoice or the date of the </w:t>
            </w:r>
            <w:r w:rsidR="00C22E05">
              <w:rPr>
                <w:lang w:bidi="en-US"/>
              </w:rPr>
              <w:t>Implementing Entity</w:t>
            </w:r>
            <w:r w:rsidRPr="00E8248C">
              <w:rPr>
                <w:lang w:bidi="en-US"/>
              </w:rPr>
              <w:t xml:space="preserve">’s acceptance of required deliverables (e.g. the delivery of reports), whichever is later. The </w:t>
            </w:r>
            <w:r w:rsidR="008A71A1" w:rsidRPr="00E8248C">
              <w:rPr>
                <w:lang w:bidi="en-US"/>
              </w:rPr>
              <w:t>c</w:t>
            </w:r>
            <w:r w:rsidRPr="00E8248C">
              <w:rPr>
                <w:lang w:bidi="en-US"/>
              </w:rPr>
              <w:t xml:space="preserve">onsultant shall comply with any other instructions related to payment as may </w:t>
            </w:r>
            <w:r w:rsidR="008A71A1" w:rsidRPr="00E8248C">
              <w:rPr>
                <w:lang w:bidi="en-US"/>
              </w:rPr>
              <w:t xml:space="preserve">be reasonably requested by the </w:t>
            </w:r>
            <w:r w:rsidR="00C22E05">
              <w:rPr>
                <w:lang w:bidi="en-US"/>
              </w:rPr>
              <w:t>Implementing Entity</w:t>
            </w:r>
            <w:r w:rsidRPr="00E8248C">
              <w:rPr>
                <w:lang w:bidi="en-US"/>
              </w:rPr>
              <w:t>.</w:t>
            </w:r>
          </w:p>
        </w:tc>
      </w:tr>
      <w:tr w:rsidR="00AB6780" w:rsidRPr="00242765" w14:paraId="04FFC942" w14:textId="77777777" w:rsidTr="000839ED">
        <w:trPr>
          <w:trHeight w:val="567"/>
        </w:trPr>
        <w:tc>
          <w:tcPr>
            <w:tcW w:w="3600" w:type="dxa"/>
          </w:tcPr>
          <w:p w14:paraId="2AE4595A" w14:textId="77777777" w:rsidR="00AB6780" w:rsidRPr="00F04B6C" w:rsidRDefault="00AB6780" w:rsidP="00DA077E">
            <w:pPr>
              <w:spacing w:before="240"/>
            </w:pPr>
            <w:r w:rsidRPr="00F04B6C">
              <w:t>Payment for Additional Services</w:t>
            </w:r>
          </w:p>
        </w:tc>
        <w:tc>
          <w:tcPr>
            <w:tcW w:w="6240" w:type="dxa"/>
          </w:tcPr>
          <w:p w14:paraId="1544A1CC" w14:textId="77777777" w:rsidR="00AB6780" w:rsidRPr="00242765" w:rsidRDefault="008A71A1" w:rsidP="00AB6081">
            <w:pPr>
              <w:pStyle w:val="GCCSubclause"/>
              <w:numPr>
                <w:ilvl w:val="0"/>
                <w:numId w:val="0"/>
              </w:numPr>
              <w:jc w:val="both"/>
              <w:rPr>
                <w:lang w:bidi="en-US"/>
              </w:rPr>
            </w:pPr>
            <w:r w:rsidRPr="00242765">
              <w:rPr>
                <w:lang w:bidi="en-US"/>
              </w:rPr>
              <w:t>18.4</w:t>
            </w:r>
            <w:r w:rsidRPr="00242765">
              <w:rPr>
                <w:lang w:bidi="en-US"/>
              </w:rPr>
              <w:tab/>
              <w:t>For the purposes of determining the remuneration due for additional services as may be granted under GCC sub-clause 17.4, a breakdown of the contract price is provided in annexes D and E.</w:t>
            </w:r>
          </w:p>
        </w:tc>
      </w:tr>
      <w:tr w:rsidR="00AB6780" w:rsidRPr="00242765" w14:paraId="4E5B1A93" w14:textId="77777777" w:rsidTr="000839ED">
        <w:trPr>
          <w:trHeight w:val="567"/>
        </w:trPr>
        <w:tc>
          <w:tcPr>
            <w:tcW w:w="3600" w:type="dxa"/>
          </w:tcPr>
          <w:p w14:paraId="736402D6" w14:textId="77777777" w:rsidR="00AB6780" w:rsidRDefault="00AB6780" w:rsidP="00DA077E">
            <w:pPr>
              <w:spacing w:before="240"/>
            </w:pPr>
            <w:r w:rsidRPr="00242765">
              <w:t>Interest on Delayed Payments</w:t>
            </w:r>
          </w:p>
          <w:p w14:paraId="3A19D518" w14:textId="77777777" w:rsidR="004400D0" w:rsidRDefault="004400D0" w:rsidP="00DA077E">
            <w:pPr>
              <w:spacing w:before="240"/>
            </w:pPr>
          </w:p>
          <w:p w14:paraId="3B1BE2E4" w14:textId="77777777" w:rsidR="004400D0" w:rsidRDefault="004400D0" w:rsidP="00DA077E">
            <w:pPr>
              <w:spacing w:before="240"/>
            </w:pPr>
          </w:p>
          <w:p w14:paraId="63D89AA7" w14:textId="2FB61F52" w:rsidR="004400D0" w:rsidRPr="00242765" w:rsidRDefault="004400D0" w:rsidP="00DA077E">
            <w:pPr>
              <w:spacing w:before="240"/>
            </w:pPr>
            <w:r>
              <w:t xml:space="preserve">Penalties </w:t>
            </w:r>
          </w:p>
        </w:tc>
        <w:tc>
          <w:tcPr>
            <w:tcW w:w="6240" w:type="dxa"/>
          </w:tcPr>
          <w:p w14:paraId="73C5F019" w14:textId="26E191F5" w:rsidR="00AB6780" w:rsidRDefault="008A71A1" w:rsidP="00AB6081">
            <w:pPr>
              <w:pStyle w:val="GCCSubclause"/>
              <w:numPr>
                <w:ilvl w:val="0"/>
                <w:numId w:val="0"/>
              </w:numPr>
              <w:jc w:val="both"/>
              <w:rPr>
                <w:lang w:val="en-US" w:bidi="en-US"/>
              </w:rPr>
            </w:pPr>
            <w:r w:rsidRPr="00242765">
              <w:rPr>
                <w:lang w:bidi="en-US"/>
              </w:rPr>
              <w:t>18.5</w:t>
            </w:r>
            <w:r w:rsidRPr="00242765">
              <w:rPr>
                <w:lang w:bidi="en-US"/>
              </w:rPr>
              <w:tab/>
              <w:t xml:space="preserve">If the </w:t>
            </w:r>
            <w:r w:rsidR="00C22E05">
              <w:rPr>
                <w:lang w:bidi="en-US"/>
              </w:rPr>
              <w:t>Implementing Entity</w:t>
            </w:r>
            <w:r w:rsidRPr="00242765">
              <w:rPr>
                <w:lang w:bidi="en-US"/>
              </w:rPr>
              <w:t xml:space="preserve"> has delayed payments beyond </w:t>
            </w:r>
            <w:r w:rsidR="00E65D43">
              <w:rPr>
                <w:lang w:bidi="en-US"/>
              </w:rPr>
              <w:t>sixty</w:t>
            </w:r>
            <w:r w:rsidR="00E65D43" w:rsidRPr="00242765">
              <w:rPr>
                <w:lang w:bidi="en-US"/>
              </w:rPr>
              <w:t xml:space="preserve"> </w:t>
            </w:r>
            <w:r w:rsidRPr="00242765">
              <w:rPr>
                <w:lang w:bidi="en-US"/>
              </w:rPr>
              <w:t>(</w:t>
            </w:r>
            <w:r w:rsidR="00E65D43">
              <w:rPr>
                <w:lang w:bidi="en-US"/>
              </w:rPr>
              <w:t>60</w:t>
            </w:r>
            <w:r w:rsidRPr="00242765">
              <w:rPr>
                <w:lang w:bidi="en-US"/>
              </w:rPr>
              <w:t xml:space="preserve">) days after the payment date determined in accordance with GCC sub-clause 18.3, interest shall be paid to the consultant for each day of delay at the rate stated in the </w:t>
            </w:r>
            <w:r w:rsidRPr="00242765">
              <w:rPr>
                <w:b/>
                <w:bCs/>
                <w:lang w:bidi="en-US"/>
              </w:rPr>
              <w:t>SCC</w:t>
            </w:r>
            <w:r w:rsidRPr="00242765">
              <w:rPr>
                <w:lang w:bidi="en-US"/>
              </w:rPr>
              <w:t>.</w:t>
            </w:r>
          </w:p>
          <w:p w14:paraId="07B1E2EC" w14:textId="58F0280F" w:rsidR="004400D0" w:rsidRPr="00AC2A8D" w:rsidRDefault="004400D0" w:rsidP="00AB6081">
            <w:pPr>
              <w:pStyle w:val="GCCSubclause"/>
              <w:numPr>
                <w:ilvl w:val="0"/>
                <w:numId w:val="0"/>
              </w:numPr>
              <w:jc w:val="both"/>
              <w:rPr>
                <w:lang w:val="en-US" w:bidi="en-US"/>
              </w:rPr>
            </w:pPr>
            <w:r>
              <w:rPr>
                <w:lang w:val="en-US" w:bidi="en-US"/>
              </w:rPr>
              <w:t xml:space="preserve">The consultant is subject to financial penalties in case </w:t>
            </w:r>
            <w:r w:rsidR="00AC0029">
              <w:rPr>
                <w:lang w:val="en-US" w:bidi="en-US"/>
              </w:rPr>
              <w:t xml:space="preserve">he fails to perform any of the services under the contract or didn’t </w:t>
            </w:r>
            <w:r w:rsidR="000302CB">
              <w:rPr>
                <w:lang w:val="en-US" w:bidi="en-US"/>
              </w:rPr>
              <w:t xml:space="preserve">make the staff or the equipment available as per the accepted time period stated in his accepted proposal, </w:t>
            </w:r>
            <w:r w:rsidR="000302CB" w:rsidRPr="004704C8">
              <w:rPr>
                <w:lang w:bidi="en-US"/>
              </w:rPr>
              <w:t>as specified in the</w:t>
            </w:r>
            <w:r w:rsidR="000302CB" w:rsidRPr="004704C8">
              <w:rPr>
                <w:b/>
                <w:bCs/>
                <w:lang w:bidi="en-US"/>
              </w:rPr>
              <w:t xml:space="preserve"> SCC</w:t>
            </w:r>
            <w:r w:rsidR="000302CB" w:rsidRPr="004704C8">
              <w:rPr>
                <w:lang w:bidi="en-US"/>
              </w:rPr>
              <w:t>.</w:t>
            </w:r>
            <w:r w:rsidR="000302CB">
              <w:rPr>
                <w:lang w:val="en-US" w:bidi="en-US"/>
              </w:rPr>
              <w:t xml:space="preserve">  </w:t>
            </w:r>
          </w:p>
        </w:tc>
      </w:tr>
      <w:tr w:rsidR="008A71A1" w:rsidRPr="000D1ED9" w14:paraId="110D3A45" w14:textId="77777777" w:rsidTr="000839ED">
        <w:trPr>
          <w:trHeight w:val="567"/>
        </w:trPr>
        <w:tc>
          <w:tcPr>
            <w:tcW w:w="3600" w:type="dxa"/>
          </w:tcPr>
          <w:p w14:paraId="18176501" w14:textId="77777777" w:rsidR="008A71A1" w:rsidRPr="00242765" w:rsidRDefault="008A71A1" w:rsidP="008A71A1">
            <w:pPr>
              <w:pStyle w:val="GCCClauses"/>
            </w:pPr>
            <w:bookmarkStart w:id="243" w:name="_Toc47656056"/>
            <w:bookmarkStart w:id="244" w:name="_Toc120023526"/>
            <w:r w:rsidRPr="00242765">
              <w:t>Taxes and Duties</w:t>
            </w:r>
            <w:bookmarkEnd w:id="243"/>
            <w:bookmarkEnd w:id="244"/>
          </w:p>
        </w:tc>
        <w:tc>
          <w:tcPr>
            <w:tcW w:w="6240" w:type="dxa"/>
          </w:tcPr>
          <w:p w14:paraId="548A848B" w14:textId="77777777" w:rsidR="008A71A1" w:rsidRPr="00242765" w:rsidRDefault="008A71A1" w:rsidP="00AB6081">
            <w:pPr>
              <w:pStyle w:val="GCCSubclause"/>
              <w:jc w:val="both"/>
              <w:rPr>
                <w:lang w:bidi="en-US"/>
              </w:rPr>
            </w:pPr>
            <w:r w:rsidRPr="00242765">
              <w:rPr>
                <w:lang w:bidi="en-US"/>
              </w:rPr>
              <w:t>The regulation and applicability of taxes to this contract are specified in the</w:t>
            </w:r>
            <w:r w:rsidRPr="00242765">
              <w:rPr>
                <w:b/>
                <w:bCs/>
                <w:lang w:bidi="en-US"/>
              </w:rPr>
              <w:t xml:space="preserve"> SCC</w:t>
            </w:r>
            <w:r w:rsidRPr="00242765">
              <w:rPr>
                <w:lang w:bidi="en-US"/>
              </w:rPr>
              <w:t>.</w:t>
            </w:r>
          </w:p>
          <w:p w14:paraId="610BB6A4" w14:textId="6FA51473" w:rsidR="008A71A1" w:rsidRPr="00242765" w:rsidRDefault="008A71A1" w:rsidP="00AB6081">
            <w:pPr>
              <w:pStyle w:val="GCCSubclause"/>
              <w:jc w:val="both"/>
              <w:rPr>
                <w:lang w:bidi="en-US"/>
              </w:rPr>
            </w:pPr>
            <w:r w:rsidRPr="00242765">
              <w:rPr>
                <w:lang w:bidi="en-US"/>
              </w:rPr>
              <w:t xml:space="preserve">The consultant, the sub-consultants and their respective personnel, and their eligible dependents, shall follow the usual customs procedures of the </w:t>
            </w:r>
            <w:r w:rsidR="00C22E05">
              <w:rPr>
                <w:lang w:bidi="en-US"/>
              </w:rPr>
              <w:t>Implementing Entity</w:t>
            </w:r>
            <w:r w:rsidRPr="00242765">
              <w:rPr>
                <w:lang w:bidi="en-US"/>
              </w:rPr>
              <w:t xml:space="preserve"> country in importing property into the </w:t>
            </w:r>
            <w:r w:rsidR="00C22E05">
              <w:rPr>
                <w:lang w:bidi="en-US"/>
              </w:rPr>
              <w:t>Implementing Entity</w:t>
            </w:r>
            <w:r w:rsidRPr="00242765">
              <w:rPr>
                <w:lang w:bidi="en-US"/>
              </w:rPr>
              <w:t xml:space="preserve"> country.</w:t>
            </w:r>
          </w:p>
          <w:p w14:paraId="196A8BDF" w14:textId="4A847BCD" w:rsidR="008A71A1" w:rsidRPr="00242765" w:rsidRDefault="008A71A1" w:rsidP="00AB6081">
            <w:pPr>
              <w:pStyle w:val="GCCSubclause"/>
              <w:jc w:val="both"/>
              <w:rPr>
                <w:lang w:bidi="en-US"/>
              </w:rPr>
            </w:pPr>
            <w:r w:rsidRPr="00242765">
              <w:rPr>
                <w:lang w:bidi="en-US"/>
              </w:rPr>
              <w:t xml:space="preserve">If the consultant, the sub-consultants or any of their respective personnel, or their eligible dependents, do not withdraw, but dispose of any property in the </w:t>
            </w:r>
            <w:r w:rsidR="00C22E05">
              <w:rPr>
                <w:lang w:bidi="en-US"/>
              </w:rPr>
              <w:t>Implementing Entity</w:t>
            </w:r>
            <w:r w:rsidRPr="00242765">
              <w:rPr>
                <w:lang w:bidi="en-US"/>
              </w:rPr>
              <w:t xml:space="preserve"> country upon which customs duties or other taxes have been exempted, the consultant, the sub-consultants or such personnel, as the case may be, (i) shall bear such customs duties and other taxes in conformity with applicable law, or (ii) shall reimburse such customs duties and taxes to the </w:t>
            </w:r>
            <w:r w:rsidR="00C22E05">
              <w:rPr>
                <w:lang w:bidi="en-US"/>
              </w:rPr>
              <w:t>Implementing Entity</w:t>
            </w:r>
            <w:r w:rsidRPr="00242765">
              <w:rPr>
                <w:lang w:bidi="en-US"/>
              </w:rPr>
              <w:t xml:space="preserve"> if such customs duties and taxes were paid by the </w:t>
            </w:r>
            <w:r w:rsidR="00C22E05">
              <w:rPr>
                <w:lang w:bidi="en-US"/>
              </w:rPr>
              <w:t>Implementing Entity</w:t>
            </w:r>
            <w:r w:rsidRPr="00242765">
              <w:rPr>
                <w:lang w:bidi="en-US"/>
              </w:rPr>
              <w:t xml:space="preserve"> at the time the property in question was brought into the </w:t>
            </w:r>
            <w:r w:rsidR="00C22E05">
              <w:rPr>
                <w:lang w:bidi="en-US"/>
              </w:rPr>
              <w:t>Implementing Entity</w:t>
            </w:r>
            <w:r w:rsidRPr="00242765">
              <w:rPr>
                <w:lang w:bidi="en-US"/>
              </w:rPr>
              <w:t xml:space="preserve"> country.</w:t>
            </w:r>
          </w:p>
          <w:p w14:paraId="278498C5" w14:textId="1E4B809F" w:rsidR="008A71A1" w:rsidRPr="00242765" w:rsidRDefault="008A71A1" w:rsidP="00AB6081">
            <w:pPr>
              <w:pStyle w:val="GCCSubclause"/>
              <w:jc w:val="both"/>
              <w:rPr>
                <w:lang w:bidi="en-US"/>
              </w:rPr>
            </w:pPr>
            <w:r w:rsidRPr="00242765">
              <w:rPr>
                <w:lang w:bidi="en-US"/>
              </w:rPr>
              <w:t xml:space="preserve">Without prejudice to the rights of the consultant under this clause, the consultant, the sub-consultants and their respective personnel will take reasonable steps as requested by the </w:t>
            </w:r>
            <w:r w:rsidR="00C22E05">
              <w:rPr>
                <w:lang w:bidi="en-US"/>
              </w:rPr>
              <w:t>Implementing Entity</w:t>
            </w:r>
            <w:r w:rsidRPr="00242765">
              <w:rPr>
                <w:lang w:bidi="en-US"/>
              </w:rPr>
              <w:t xml:space="preserve"> or the </w:t>
            </w:r>
            <w:r w:rsidR="00045D47">
              <w:rPr>
                <w:lang w:bidi="en-US"/>
              </w:rPr>
              <w:t>Promoter</w:t>
            </w:r>
            <w:r w:rsidR="00045D47" w:rsidRPr="00242765">
              <w:rPr>
                <w:lang w:bidi="en-US"/>
              </w:rPr>
              <w:t xml:space="preserve"> </w:t>
            </w:r>
            <w:r w:rsidRPr="00242765">
              <w:rPr>
                <w:lang w:bidi="en-US"/>
              </w:rPr>
              <w:t>with respect to the determination of the tax status described in this GCC clause 1</w:t>
            </w:r>
            <w:r w:rsidR="00D35DE6" w:rsidRPr="00242765">
              <w:rPr>
                <w:lang w:bidi="en-US"/>
              </w:rPr>
              <w:t>9</w:t>
            </w:r>
            <w:r w:rsidRPr="00242765">
              <w:rPr>
                <w:lang w:bidi="en-US"/>
              </w:rPr>
              <w:t>.</w:t>
            </w:r>
          </w:p>
          <w:p w14:paraId="24E57E3B" w14:textId="2F6FE4E8" w:rsidR="002E72DD" w:rsidRPr="00242765" w:rsidRDefault="008A71A1" w:rsidP="00AB6081">
            <w:pPr>
              <w:pStyle w:val="GCCSubclause"/>
              <w:numPr>
                <w:ilvl w:val="0"/>
                <w:numId w:val="0"/>
              </w:numPr>
              <w:jc w:val="both"/>
              <w:rPr>
                <w:lang w:bidi="en-US"/>
              </w:rPr>
            </w:pPr>
            <w:r w:rsidRPr="00242765">
              <w:rPr>
                <w:lang w:bidi="en-US"/>
              </w:rPr>
              <w:t xml:space="preserve">If the consultant is required to pay taxes that are exempt under the financing agreement or a related agreement, the consultant shall promptly notify the </w:t>
            </w:r>
            <w:r w:rsidR="00C22E05">
              <w:rPr>
                <w:lang w:bidi="en-US"/>
              </w:rPr>
              <w:t>Implementing Entity</w:t>
            </w:r>
            <w:r w:rsidRPr="00242765">
              <w:rPr>
                <w:lang w:bidi="en-US"/>
              </w:rPr>
              <w:t xml:space="preserve"> (or such agent or representative designated by the </w:t>
            </w:r>
            <w:r w:rsidR="00C22E05">
              <w:rPr>
                <w:lang w:bidi="en-US"/>
              </w:rPr>
              <w:t>Implementing Entity</w:t>
            </w:r>
            <w:r w:rsidRPr="00242765">
              <w:rPr>
                <w:lang w:bidi="en-US"/>
              </w:rPr>
              <w:t xml:space="preserve">) of any taxes paid, and the consultant shall cooperate with, and take such actions as may be requested by the </w:t>
            </w:r>
            <w:r w:rsidR="00C22E05">
              <w:rPr>
                <w:lang w:bidi="en-US"/>
              </w:rPr>
              <w:t>Implementing Entity</w:t>
            </w:r>
            <w:r w:rsidRPr="00242765">
              <w:rPr>
                <w:lang w:bidi="en-US"/>
              </w:rPr>
              <w:t xml:space="preserve">, </w:t>
            </w:r>
            <w:r w:rsidR="00242765">
              <w:rPr>
                <w:lang w:bidi="en-US"/>
              </w:rPr>
              <w:t>the Bank</w:t>
            </w:r>
            <w:r w:rsidRPr="00F04B6C">
              <w:rPr>
                <w:lang w:bidi="en-US"/>
              </w:rPr>
              <w:t>, or either of their agents or representatives, in seeking the prompt and proper reimbursement of such taxes.</w:t>
            </w:r>
          </w:p>
          <w:p w14:paraId="13286DE9" w14:textId="62E2CC14" w:rsidR="008A71A1" w:rsidRPr="00242765" w:rsidRDefault="008A71A1" w:rsidP="00AB6081">
            <w:pPr>
              <w:pStyle w:val="GCCSubclause"/>
              <w:numPr>
                <w:ilvl w:val="0"/>
                <w:numId w:val="0"/>
              </w:numPr>
              <w:jc w:val="both"/>
              <w:rPr>
                <w:lang w:bidi="en-US"/>
              </w:rPr>
            </w:pPr>
            <w:r w:rsidRPr="00242765">
              <w:rPr>
                <w:lang w:bidi="en-US"/>
              </w:rPr>
              <w:t xml:space="preserve">19.6 The </w:t>
            </w:r>
            <w:r w:rsidR="00C22E05">
              <w:rPr>
                <w:lang w:bidi="en-US"/>
              </w:rPr>
              <w:t>Implementing Entity</w:t>
            </w:r>
            <w:r w:rsidRPr="00242765">
              <w:rPr>
                <w:lang w:bidi="en-US"/>
              </w:rPr>
              <w:t xml:space="preserve"> shall use reasonable efforts to ensure that the </w:t>
            </w:r>
            <w:r w:rsidR="00045D47">
              <w:rPr>
                <w:lang w:bidi="en-US"/>
              </w:rPr>
              <w:t>Promoter</w:t>
            </w:r>
            <w:r w:rsidR="00045D47" w:rsidRPr="00242765">
              <w:rPr>
                <w:lang w:bidi="en-US"/>
              </w:rPr>
              <w:t xml:space="preserve"> </w:t>
            </w:r>
            <w:r w:rsidRPr="00242765">
              <w:rPr>
                <w:lang w:bidi="en-US"/>
              </w:rPr>
              <w:t xml:space="preserve">provides the consultant, the sub-consultants, and their respective personnel the exemptions from taxation applicable to such persons or entities, in accordance with the terms of the financing agreement or related agreements. If the </w:t>
            </w:r>
            <w:r w:rsidR="00C22E05">
              <w:rPr>
                <w:lang w:bidi="en-US"/>
              </w:rPr>
              <w:t>Implementing Entity</w:t>
            </w:r>
            <w:r w:rsidRPr="00242765">
              <w:rPr>
                <w:lang w:bidi="en-US"/>
              </w:rPr>
              <w:t xml:space="preserve"> fails to comply with its obligations under this paragraph, the consultant shall have the right to terminate this contract in accordance with GCC sub-clause 21.2(d).</w:t>
            </w:r>
          </w:p>
        </w:tc>
      </w:tr>
      <w:tr w:rsidR="008A71A1" w:rsidRPr="000D1ED9" w14:paraId="6B91AFB8" w14:textId="77777777" w:rsidTr="000839ED">
        <w:trPr>
          <w:trHeight w:val="567"/>
        </w:trPr>
        <w:tc>
          <w:tcPr>
            <w:tcW w:w="3600" w:type="dxa"/>
          </w:tcPr>
          <w:p w14:paraId="43812C81" w14:textId="77777777" w:rsidR="008A71A1" w:rsidRPr="00F04B6C" w:rsidRDefault="008A71A1" w:rsidP="008A71A1">
            <w:pPr>
              <w:pStyle w:val="GCCClauses"/>
            </w:pPr>
            <w:bookmarkStart w:id="245" w:name="_Toc47656057"/>
            <w:bookmarkStart w:id="246" w:name="_Toc120023527"/>
            <w:r w:rsidRPr="00F04B6C">
              <w:t>Suspension</w:t>
            </w:r>
            <w:bookmarkEnd w:id="245"/>
            <w:bookmarkEnd w:id="246"/>
          </w:p>
        </w:tc>
        <w:tc>
          <w:tcPr>
            <w:tcW w:w="6240" w:type="dxa"/>
          </w:tcPr>
          <w:p w14:paraId="4D95169F" w14:textId="2AF893EB" w:rsidR="008A71A1" w:rsidRPr="00242765" w:rsidRDefault="008A71A1" w:rsidP="00AB6081">
            <w:pPr>
              <w:pStyle w:val="GCCSubclause"/>
              <w:jc w:val="both"/>
              <w:rPr>
                <w:lang w:bidi="en-US"/>
              </w:rPr>
            </w:pPr>
            <w:r w:rsidRPr="00242765">
              <w:rPr>
                <w:lang w:bidi="en-US"/>
              </w:rPr>
              <w:t xml:space="preserve">The </w:t>
            </w:r>
            <w:r w:rsidR="00C22E05">
              <w:rPr>
                <w:lang w:bidi="en-US"/>
              </w:rPr>
              <w:t>Implementing Entity</w:t>
            </w:r>
            <w:r w:rsidRPr="00242765">
              <w:rPr>
                <w:lang w:bidi="en-US"/>
              </w:rPr>
              <w:t xml:space="preserve"> may, by giving thirty (30) days’ written notice to the consultant, suspend all payments to the consultant under this contract if the consultant fails to perform any of its obligations under this contract, including the carrying out of the services, provided that such notice of suspension (a) shall specify the nature of the failure, and (b) shall request the consultant to remedy such failure within a period not exceeding thirty (30) days after receipt by the consultant of such notice of suspension.</w:t>
            </w:r>
          </w:p>
        </w:tc>
      </w:tr>
      <w:tr w:rsidR="008A71A1" w:rsidRPr="00242765" w14:paraId="1B6C00A2" w14:textId="77777777" w:rsidTr="000839ED">
        <w:trPr>
          <w:trHeight w:val="567"/>
        </w:trPr>
        <w:tc>
          <w:tcPr>
            <w:tcW w:w="3600" w:type="dxa"/>
          </w:tcPr>
          <w:p w14:paraId="4F0F1D81" w14:textId="77777777" w:rsidR="008A71A1" w:rsidRPr="00F04B6C" w:rsidRDefault="008A71A1" w:rsidP="008A71A1">
            <w:pPr>
              <w:pStyle w:val="GCCClauses"/>
            </w:pPr>
            <w:bookmarkStart w:id="247" w:name="_Toc47656058"/>
            <w:bookmarkStart w:id="248" w:name="_Toc120023528"/>
            <w:r w:rsidRPr="00F04B6C">
              <w:t>Termination</w:t>
            </w:r>
            <w:bookmarkEnd w:id="247"/>
            <w:bookmarkEnd w:id="248"/>
            <w:r w:rsidR="00640E10" w:rsidRPr="00F04B6C">
              <w:t xml:space="preserve"> </w:t>
            </w:r>
          </w:p>
        </w:tc>
        <w:tc>
          <w:tcPr>
            <w:tcW w:w="6240" w:type="dxa"/>
          </w:tcPr>
          <w:p w14:paraId="11EBBADA" w14:textId="77777777" w:rsidR="008A71A1" w:rsidRPr="00242765" w:rsidRDefault="008A71A1" w:rsidP="00AB6081">
            <w:pPr>
              <w:pStyle w:val="GCCSubclause"/>
              <w:numPr>
                <w:ilvl w:val="0"/>
                <w:numId w:val="0"/>
              </w:numPr>
              <w:jc w:val="both"/>
              <w:rPr>
                <w:lang w:bidi="en-US"/>
              </w:rPr>
            </w:pPr>
          </w:p>
        </w:tc>
      </w:tr>
      <w:tr w:rsidR="008A71A1" w:rsidRPr="000D1ED9" w14:paraId="6024BCD9" w14:textId="77777777" w:rsidTr="000839ED">
        <w:trPr>
          <w:trHeight w:val="567"/>
        </w:trPr>
        <w:tc>
          <w:tcPr>
            <w:tcW w:w="3600" w:type="dxa"/>
          </w:tcPr>
          <w:p w14:paraId="19610C9D" w14:textId="0B08D535" w:rsidR="008A71A1" w:rsidRPr="00242765" w:rsidRDefault="008A71A1" w:rsidP="00DA077E">
            <w:pPr>
              <w:spacing w:before="240"/>
            </w:pPr>
            <w:r w:rsidRPr="00242765">
              <w:t xml:space="preserve">By the </w:t>
            </w:r>
            <w:r w:rsidR="00C22E05">
              <w:t>Implementing Entity</w:t>
            </w:r>
            <w:r w:rsidRPr="00242765">
              <w:t xml:space="preserve"> </w:t>
            </w:r>
          </w:p>
        </w:tc>
        <w:tc>
          <w:tcPr>
            <w:tcW w:w="6240" w:type="dxa"/>
          </w:tcPr>
          <w:p w14:paraId="3B2D9AA2" w14:textId="396B6726" w:rsidR="008A71A1" w:rsidRPr="00242765" w:rsidRDefault="008A71A1" w:rsidP="00AB6081">
            <w:pPr>
              <w:pStyle w:val="GCCSubclause"/>
              <w:jc w:val="both"/>
              <w:rPr>
                <w:lang w:bidi="en-US"/>
              </w:rPr>
            </w:pPr>
            <w:r w:rsidRPr="00242765">
              <w:rPr>
                <w:lang w:bidi="en-US"/>
              </w:rPr>
              <w:t xml:space="preserve">Without prejudice to any other remedies that may be available to it for breach of this contract, the </w:t>
            </w:r>
            <w:r w:rsidR="00C22E05">
              <w:rPr>
                <w:lang w:bidi="en-US"/>
              </w:rPr>
              <w:t>Implementing Entity</w:t>
            </w:r>
            <w:r w:rsidRPr="00242765">
              <w:rPr>
                <w:lang w:bidi="en-US"/>
              </w:rPr>
              <w:t xml:space="preserve"> may, upon written notice to the consultant, terminate this contract in case of the occurrence of any of the events specified in sub-paragraphs (a) through (</w:t>
            </w:r>
            <w:r w:rsidR="00774E36" w:rsidRPr="00242765">
              <w:rPr>
                <w:lang w:bidi="en-US"/>
              </w:rPr>
              <w:t>j</w:t>
            </w:r>
            <w:r w:rsidRPr="00242765">
              <w:rPr>
                <w:lang w:bidi="en-US"/>
              </w:rPr>
              <w:t>) of this GCC sub-clause 21.1, and in the case of the occurrence of any of the events specified in paragraphs (</w:t>
            </w:r>
            <w:r w:rsidR="00774E36" w:rsidRPr="00242765">
              <w:rPr>
                <w:lang w:bidi="en-US"/>
              </w:rPr>
              <w:t>i</w:t>
            </w:r>
            <w:r w:rsidRPr="00242765">
              <w:rPr>
                <w:lang w:bidi="en-US"/>
              </w:rPr>
              <w:t>) or (</w:t>
            </w:r>
            <w:r w:rsidR="00774E36" w:rsidRPr="00242765">
              <w:rPr>
                <w:lang w:bidi="en-US"/>
              </w:rPr>
              <w:t>j</w:t>
            </w:r>
            <w:r w:rsidRPr="00242765">
              <w:rPr>
                <w:lang w:bidi="en-US"/>
              </w:rPr>
              <w:t xml:space="preserve">) of this GCC sub-clause 21.1, the </w:t>
            </w:r>
            <w:r w:rsidR="00C22E05">
              <w:rPr>
                <w:lang w:bidi="en-US"/>
              </w:rPr>
              <w:t>Implementing Entity</w:t>
            </w:r>
            <w:r w:rsidRPr="00242765">
              <w:rPr>
                <w:lang w:bidi="en-US"/>
              </w:rPr>
              <w:t xml:space="preserve"> may suspend this contract.</w:t>
            </w:r>
          </w:p>
          <w:p w14:paraId="5F920A26" w14:textId="67B84E15" w:rsidR="008A71A1" w:rsidRPr="00242765" w:rsidRDefault="008A71A1" w:rsidP="00F94EDC">
            <w:pPr>
              <w:pStyle w:val="GCCSubclause"/>
              <w:numPr>
                <w:ilvl w:val="0"/>
                <w:numId w:val="20"/>
              </w:numPr>
              <w:jc w:val="both"/>
              <w:rPr>
                <w:lang w:bidi="en-US"/>
              </w:rPr>
            </w:pPr>
            <w:r w:rsidRPr="00242765">
              <w:rPr>
                <w:lang w:bidi="en-US"/>
              </w:rPr>
              <w:t xml:space="preserve">If the consultant, in the judgment of the </w:t>
            </w:r>
            <w:r w:rsidR="00C22E05">
              <w:rPr>
                <w:lang w:bidi="en-US"/>
              </w:rPr>
              <w:t>Implementing Entity</w:t>
            </w:r>
            <w:r w:rsidRPr="00242765">
              <w:rPr>
                <w:lang w:bidi="en-US"/>
              </w:rPr>
              <w:t xml:space="preserve"> or </w:t>
            </w:r>
            <w:r w:rsidR="00242765">
              <w:rPr>
                <w:lang w:bidi="en-US"/>
              </w:rPr>
              <w:t>the Bank</w:t>
            </w:r>
            <w:r w:rsidRPr="00F04B6C">
              <w:rPr>
                <w:lang w:bidi="en-US"/>
              </w:rPr>
              <w:t>, fails to perform its obligations relating to the use of funds. Termination under this provision shall (i) become effective immediately upon delivery of the notice of termination and (ii) require that the consultant repay any and all funds so misused within a maximum of thirty (30</w:t>
            </w:r>
            <w:r w:rsidRPr="00242765">
              <w:rPr>
                <w:lang w:bidi="en-US"/>
              </w:rPr>
              <w:t>) days after termination.</w:t>
            </w:r>
          </w:p>
          <w:p w14:paraId="009C30B8" w14:textId="663CD7B3" w:rsidR="008A71A1" w:rsidRPr="00242765" w:rsidRDefault="008A71A1" w:rsidP="00F94EDC">
            <w:pPr>
              <w:pStyle w:val="GCCSubclause"/>
              <w:numPr>
                <w:ilvl w:val="0"/>
                <w:numId w:val="20"/>
              </w:numPr>
              <w:jc w:val="both"/>
              <w:rPr>
                <w:lang w:bidi="en-US"/>
              </w:rPr>
            </w:pPr>
            <w:r w:rsidRPr="00242765">
              <w:rPr>
                <w:lang w:bidi="en-US"/>
              </w:rPr>
              <w:t xml:space="preserve">If the consultant does not remedy a failure in the performance of its obligations under this contract (other than failure to perform obligations relating to use of funds as set forth in GCC sub-clause 21.1(a) of this contract, which such failure shall not be entitled to a cure period) within thirty (30) days after delivery of the notice of termination or within any further period of time approved in writing by the </w:t>
            </w:r>
            <w:r w:rsidR="00C22E05">
              <w:rPr>
                <w:lang w:bidi="en-US"/>
              </w:rPr>
              <w:t>Implementing Entity</w:t>
            </w:r>
            <w:r w:rsidRPr="00242765">
              <w:rPr>
                <w:lang w:bidi="en-US"/>
              </w:rPr>
              <w:t xml:space="preserve">. Termination under this provision shall become effective immediately upon the expiration of the thirty (30) days (or such further period as may have been approved by the </w:t>
            </w:r>
            <w:r w:rsidR="00C22E05">
              <w:rPr>
                <w:lang w:bidi="en-US"/>
              </w:rPr>
              <w:t>Implementing Entity</w:t>
            </w:r>
            <w:r w:rsidRPr="00242765">
              <w:rPr>
                <w:lang w:bidi="en-US"/>
              </w:rPr>
              <w:t xml:space="preserve">) or on such later date as may be specified by the </w:t>
            </w:r>
            <w:r w:rsidR="00C22E05">
              <w:rPr>
                <w:lang w:bidi="en-US"/>
              </w:rPr>
              <w:t>Implementing Entity</w:t>
            </w:r>
            <w:r w:rsidRPr="00242765">
              <w:rPr>
                <w:lang w:bidi="en-US"/>
              </w:rPr>
              <w:t xml:space="preserve">. </w:t>
            </w:r>
          </w:p>
          <w:p w14:paraId="0305BF51" w14:textId="77E6E710" w:rsidR="008A71A1" w:rsidRPr="00242765" w:rsidRDefault="008A71A1" w:rsidP="00F94EDC">
            <w:pPr>
              <w:pStyle w:val="GCCSubclause"/>
              <w:numPr>
                <w:ilvl w:val="0"/>
                <w:numId w:val="20"/>
              </w:numPr>
              <w:jc w:val="both"/>
              <w:rPr>
                <w:lang w:bidi="en-US"/>
              </w:rPr>
            </w:pPr>
            <w:r w:rsidRPr="00242765">
              <w:rPr>
                <w:lang w:bidi="en-US"/>
              </w:rPr>
              <w:t xml:space="preserve">If the consultant (or any member or sub-consultant) becomes insolvent or bankrupt, and/or fails to exist or is dissolved. Termination under this provision shall become effective immediately upon delivery of the notice of termination or on such other date as may be specified by the </w:t>
            </w:r>
            <w:r w:rsidR="00C22E05">
              <w:rPr>
                <w:lang w:bidi="en-US"/>
              </w:rPr>
              <w:t>Implementing Entity</w:t>
            </w:r>
            <w:r w:rsidRPr="00242765">
              <w:rPr>
                <w:lang w:bidi="en-US"/>
              </w:rPr>
              <w:t xml:space="preserve"> in such notice of termination.</w:t>
            </w:r>
          </w:p>
          <w:p w14:paraId="0E8929F2" w14:textId="2FAB2C19" w:rsidR="008A71A1" w:rsidRPr="00242765" w:rsidRDefault="00300EAC" w:rsidP="00F94EDC">
            <w:pPr>
              <w:pStyle w:val="GCCSubclause"/>
              <w:numPr>
                <w:ilvl w:val="0"/>
                <w:numId w:val="20"/>
              </w:numPr>
              <w:jc w:val="both"/>
              <w:rPr>
                <w:lang w:bidi="en-US"/>
              </w:rPr>
            </w:pPr>
            <w:r w:rsidRPr="00242765">
              <w:rPr>
                <w:lang w:bidi="en-US"/>
              </w:rPr>
              <w:t>I</w:t>
            </w:r>
            <w:r w:rsidR="00774E36" w:rsidRPr="00242765">
              <w:rPr>
                <w:lang w:bidi="en-US"/>
              </w:rPr>
              <w:t xml:space="preserve">f the </w:t>
            </w:r>
            <w:r w:rsidR="00C22E05">
              <w:rPr>
                <w:lang w:bidi="en-US"/>
              </w:rPr>
              <w:t>Implementing Entity</w:t>
            </w:r>
            <w:r w:rsidR="0004543A" w:rsidRPr="00F04B6C">
              <w:rPr>
                <w:lang w:bidi="en-US"/>
              </w:rPr>
              <w:t xml:space="preserve"> </w:t>
            </w:r>
            <w:r w:rsidR="0004543A">
              <w:rPr>
                <w:lang w:bidi="en-US"/>
              </w:rPr>
              <w:t xml:space="preserve">or the Bank </w:t>
            </w:r>
            <w:r w:rsidR="00774E36" w:rsidRPr="00242765">
              <w:rPr>
                <w:lang w:bidi="en-US"/>
              </w:rPr>
              <w:t>deter</w:t>
            </w:r>
            <w:r w:rsidR="00774E36" w:rsidRPr="00F04B6C">
              <w:rPr>
                <w:lang w:bidi="en-US"/>
              </w:rPr>
              <w:t xml:space="preserve">mines that the </w:t>
            </w:r>
            <w:r w:rsidR="0004543A">
              <w:rPr>
                <w:lang w:bidi="en-US"/>
              </w:rPr>
              <w:t>consultant</w:t>
            </w:r>
            <w:r w:rsidR="00774E36" w:rsidRPr="00F04B6C">
              <w:rPr>
                <w:lang w:bidi="en-US"/>
              </w:rPr>
              <w:t xml:space="preserve">, or any of its sub-consultants,  </w:t>
            </w:r>
            <w:r w:rsidR="00774E36" w:rsidRPr="00242765">
              <w:rPr>
                <w:lang w:bidi="en-US"/>
              </w:rPr>
              <w:t xml:space="preserve">personnel or any agent or affiliate of any of them has, directly or indirectly, engaged in prohibited practices </w:t>
            </w:r>
            <w:r w:rsidR="00774E36" w:rsidRPr="00F04B6C">
              <w:rPr>
                <w:rFonts w:asciiTheme="minorBidi" w:hAnsiTheme="minorBidi" w:cstheme="minorBidi"/>
                <w:lang w:bidi="en-US"/>
              </w:rPr>
              <w:t>pursuant to GCC 6</w:t>
            </w:r>
            <w:r w:rsidR="00774E36" w:rsidRPr="00F04B6C">
              <w:rPr>
                <w:lang w:bidi="en-US"/>
              </w:rPr>
              <w:t xml:space="preserve">. </w:t>
            </w:r>
            <w:r w:rsidR="008A71A1" w:rsidRPr="00242765">
              <w:rPr>
                <w:lang w:bidi="en-US"/>
              </w:rPr>
              <w:t xml:space="preserve">Termination under this provision shall become effective immediately upon delivery of the notice of termination. </w:t>
            </w:r>
          </w:p>
          <w:p w14:paraId="3F1AEBA3" w14:textId="77777777" w:rsidR="00774E36" w:rsidRPr="00242765" w:rsidRDefault="00774E36" w:rsidP="00F94EDC">
            <w:pPr>
              <w:numPr>
                <w:ilvl w:val="0"/>
                <w:numId w:val="20"/>
              </w:numPr>
              <w:spacing w:before="240"/>
              <w:jc w:val="both"/>
              <w:rPr>
                <w:lang w:bidi="en-US"/>
              </w:rPr>
            </w:pPr>
            <w:r w:rsidRPr="00242765">
              <w:rPr>
                <w:szCs w:val="20"/>
                <w:lang w:bidi="en-US"/>
              </w:rPr>
              <w:t xml:space="preserve">If the purchaser becomes aware of any proven acts of sexual harassment, sexual exploitation and abuse by the </w:t>
            </w:r>
            <w:r w:rsidR="006A0565" w:rsidRPr="00242765">
              <w:rPr>
                <w:szCs w:val="20"/>
                <w:lang w:bidi="en-US"/>
              </w:rPr>
              <w:t>consultant</w:t>
            </w:r>
            <w:r w:rsidRPr="00242765">
              <w:rPr>
                <w:szCs w:val="20"/>
                <w:lang w:bidi="en-US"/>
              </w:rPr>
              <w:t xml:space="preserve"> and/or its personnel, directly or through an agent, pursuant to GCC 26.</w:t>
            </w:r>
          </w:p>
          <w:p w14:paraId="06CE98AF" w14:textId="07A8F369" w:rsidR="008A71A1" w:rsidRPr="00242765" w:rsidRDefault="00300EAC" w:rsidP="00F94EDC">
            <w:pPr>
              <w:pStyle w:val="GCCSubclause"/>
              <w:numPr>
                <w:ilvl w:val="0"/>
                <w:numId w:val="20"/>
              </w:numPr>
              <w:jc w:val="both"/>
              <w:rPr>
                <w:lang w:bidi="en-US"/>
              </w:rPr>
            </w:pPr>
            <w:r w:rsidRPr="00242765">
              <w:rPr>
                <w:lang w:bidi="en-US"/>
              </w:rPr>
              <w:t xml:space="preserve">  </w:t>
            </w:r>
            <w:r w:rsidR="008A71A1" w:rsidRPr="00242765">
              <w:rPr>
                <w:lang w:bidi="en-US"/>
              </w:rPr>
              <w:t>If, as the result of an event of force majeure, the consultant is unable to perform a material portion of the services for a period of not less than sixty (60) days. Termination under this provision shall become effective upon the expiration of thirty (30) days after delivery of the notice of termination or on such later d</w:t>
            </w:r>
            <w:r w:rsidR="00A87544" w:rsidRPr="00242765">
              <w:rPr>
                <w:lang w:bidi="en-US"/>
              </w:rPr>
              <w:t xml:space="preserve">ate as may be specified by the </w:t>
            </w:r>
            <w:r w:rsidR="00C22E05">
              <w:rPr>
                <w:lang w:bidi="en-US"/>
              </w:rPr>
              <w:t>Implementing Entity</w:t>
            </w:r>
            <w:r w:rsidR="008A71A1" w:rsidRPr="00242765">
              <w:rPr>
                <w:lang w:bidi="en-US"/>
              </w:rPr>
              <w:t>.</w:t>
            </w:r>
          </w:p>
          <w:p w14:paraId="3EC41FE1" w14:textId="0FE6237E" w:rsidR="008A71A1" w:rsidRPr="00242765" w:rsidRDefault="00A87544" w:rsidP="00F94EDC">
            <w:pPr>
              <w:pStyle w:val="GCCSubclause"/>
              <w:numPr>
                <w:ilvl w:val="0"/>
                <w:numId w:val="20"/>
              </w:numPr>
              <w:jc w:val="both"/>
              <w:rPr>
                <w:lang w:bidi="en-US"/>
              </w:rPr>
            </w:pPr>
            <w:r w:rsidRPr="00242765">
              <w:rPr>
                <w:lang w:bidi="en-US"/>
              </w:rPr>
              <w:t xml:space="preserve">If the </w:t>
            </w:r>
            <w:r w:rsidR="00C22E05">
              <w:rPr>
                <w:lang w:bidi="en-US"/>
              </w:rPr>
              <w:t>Implementing Entity</w:t>
            </w:r>
            <w:r w:rsidR="008A71A1" w:rsidRPr="00242765">
              <w:rPr>
                <w:lang w:bidi="en-US"/>
              </w:rPr>
              <w:t>, in its sole discretion and for any reason whatsoe</w:t>
            </w:r>
            <w:r w:rsidRPr="00242765">
              <w:rPr>
                <w:lang w:bidi="en-US"/>
              </w:rPr>
              <w:t>ver, decides to terminate this c</w:t>
            </w:r>
            <w:r w:rsidR="008A71A1" w:rsidRPr="00242765">
              <w:rPr>
                <w:lang w:bidi="en-US"/>
              </w:rPr>
              <w:t>ontract. Termination under this provision shall become effective upon the expiration of thirty (30) days after delivery of the notice of termination or on such later d</w:t>
            </w:r>
            <w:r w:rsidRPr="00242765">
              <w:rPr>
                <w:lang w:bidi="en-US"/>
              </w:rPr>
              <w:t xml:space="preserve">ate as may be specified by the </w:t>
            </w:r>
            <w:r w:rsidR="00C22E05">
              <w:rPr>
                <w:lang w:bidi="en-US"/>
              </w:rPr>
              <w:t>Implementing Entity</w:t>
            </w:r>
            <w:r w:rsidR="008A71A1" w:rsidRPr="00242765">
              <w:rPr>
                <w:lang w:bidi="en-US"/>
              </w:rPr>
              <w:t>.</w:t>
            </w:r>
          </w:p>
          <w:p w14:paraId="0507DE52" w14:textId="274438C4" w:rsidR="008A71A1" w:rsidRPr="00242765" w:rsidRDefault="00A87544" w:rsidP="00F94EDC">
            <w:pPr>
              <w:pStyle w:val="GCCSubclause"/>
              <w:numPr>
                <w:ilvl w:val="0"/>
                <w:numId w:val="20"/>
              </w:numPr>
              <w:jc w:val="both"/>
              <w:rPr>
                <w:lang w:bidi="en-US"/>
              </w:rPr>
            </w:pPr>
            <w:r w:rsidRPr="00242765">
              <w:rPr>
                <w:lang w:bidi="en-US"/>
              </w:rPr>
              <w:t>If the c</w:t>
            </w:r>
            <w:r w:rsidR="008A71A1" w:rsidRPr="00242765">
              <w:rPr>
                <w:lang w:bidi="en-US"/>
              </w:rPr>
              <w:t>onsultant fails to comply with any final decision reached as a result of arbitrati</w:t>
            </w:r>
            <w:r w:rsidRPr="00242765">
              <w:rPr>
                <w:lang w:bidi="en-US"/>
              </w:rPr>
              <w:t>on proceedings pursuant to GCC c</w:t>
            </w:r>
            <w:r w:rsidR="008A71A1" w:rsidRPr="00242765">
              <w:rPr>
                <w:lang w:bidi="en-US"/>
              </w:rPr>
              <w:t>lause 14. Termination under this provision shall become effective upon the expiration of thirty (30) days after delivery of the notice of termination or on such later date as may be specifi</w:t>
            </w:r>
            <w:r w:rsidRPr="00242765">
              <w:rPr>
                <w:lang w:bidi="en-US"/>
              </w:rPr>
              <w:t xml:space="preserve">ed by the </w:t>
            </w:r>
            <w:r w:rsidR="00C22E05">
              <w:rPr>
                <w:lang w:bidi="en-US"/>
              </w:rPr>
              <w:t>Implementing Entity</w:t>
            </w:r>
            <w:r w:rsidR="008A71A1" w:rsidRPr="00242765">
              <w:rPr>
                <w:lang w:bidi="en-US"/>
              </w:rPr>
              <w:t>.</w:t>
            </w:r>
          </w:p>
          <w:p w14:paraId="19E8B2A1" w14:textId="37222BE9" w:rsidR="008A71A1" w:rsidRPr="00242765" w:rsidRDefault="00A87544" w:rsidP="00F94EDC">
            <w:pPr>
              <w:pStyle w:val="GCCSubclause"/>
              <w:numPr>
                <w:ilvl w:val="0"/>
                <w:numId w:val="20"/>
              </w:numPr>
              <w:jc w:val="both"/>
              <w:rPr>
                <w:lang w:bidi="en-US"/>
              </w:rPr>
            </w:pPr>
            <w:r w:rsidRPr="00242765">
              <w:rPr>
                <w:lang w:bidi="en-US"/>
              </w:rPr>
              <w:t>If the financing a</w:t>
            </w:r>
            <w:r w:rsidR="008A71A1" w:rsidRPr="00242765">
              <w:rPr>
                <w:lang w:bidi="en-US"/>
              </w:rPr>
              <w:t>greement expires, is suspended or terminates in whole or in part in ac</w:t>
            </w:r>
            <w:r w:rsidRPr="00242765">
              <w:rPr>
                <w:lang w:bidi="en-US"/>
              </w:rPr>
              <w:t>cordance with the terms of the financing a</w:t>
            </w:r>
            <w:r w:rsidR="008A71A1" w:rsidRPr="00242765">
              <w:rPr>
                <w:lang w:bidi="en-US"/>
              </w:rPr>
              <w:t>greement. Suspension or termination under this provision shall become effective immediately upon delivery of the notice of suspension or termination, as the case may be, in accordance with th</w:t>
            </w:r>
            <w:r w:rsidRPr="00242765">
              <w:rPr>
                <w:lang w:bidi="en-US"/>
              </w:rPr>
              <w:t>e terms of the notice. If this c</w:t>
            </w:r>
            <w:r w:rsidR="008A71A1" w:rsidRPr="00242765">
              <w:rPr>
                <w:lang w:bidi="en-US"/>
              </w:rPr>
              <w:t>ontract is susp</w:t>
            </w:r>
            <w:r w:rsidRPr="00242765">
              <w:rPr>
                <w:lang w:bidi="en-US"/>
              </w:rPr>
              <w:t>ended pursuant to this GCC sub-clause 21.1(</w:t>
            </w:r>
            <w:r w:rsidR="0009414B" w:rsidRPr="00242765">
              <w:rPr>
                <w:lang w:bidi="en-US"/>
              </w:rPr>
              <w:t>i</w:t>
            </w:r>
            <w:r w:rsidRPr="00242765">
              <w:rPr>
                <w:lang w:bidi="en-US"/>
              </w:rPr>
              <w:t>), the c</w:t>
            </w:r>
            <w:r w:rsidR="008A71A1" w:rsidRPr="00242765">
              <w:rPr>
                <w:lang w:bidi="en-US"/>
              </w:rPr>
              <w:t>onsultant has an obligation to mitigate all expenses, damages and loss</w:t>
            </w:r>
            <w:r w:rsidRPr="00242765">
              <w:rPr>
                <w:lang w:bidi="en-US"/>
              </w:rPr>
              <w:t xml:space="preserve">es to the </w:t>
            </w:r>
            <w:r w:rsidR="00C22E05">
              <w:rPr>
                <w:lang w:bidi="en-US"/>
              </w:rPr>
              <w:t>Implementing Entity</w:t>
            </w:r>
            <w:r w:rsidR="008A71A1" w:rsidRPr="00242765">
              <w:rPr>
                <w:lang w:bidi="en-US"/>
              </w:rPr>
              <w:t xml:space="preserve"> during the period of the suspension.</w:t>
            </w:r>
          </w:p>
          <w:p w14:paraId="0F197EDE" w14:textId="2B2FDD34" w:rsidR="008A71A1" w:rsidRPr="00242765" w:rsidRDefault="008A71A1" w:rsidP="00F94EDC">
            <w:pPr>
              <w:pStyle w:val="GCCSubclause"/>
              <w:numPr>
                <w:ilvl w:val="0"/>
                <w:numId w:val="20"/>
              </w:numPr>
              <w:jc w:val="both"/>
              <w:rPr>
                <w:lang w:bidi="en-US"/>
              </w:rPr>
            </w:pPr>
            <w:r w:rsidRPr="00242765">
              <w:rPr>
                <w:lang w:bidi="en-US"/>
              </w:rPr>
              <w:t>If an event has occurred that would be grounds for s</w:t>
            </w:r>
            <w:r w:rsidR="00A87544" w:rsidRPr="00242765">
              <w:rPr>
                <w:lang w:bidi="en-US"/>
              </w:rPr>
              <w:t>uspension or termination under applicable l</w:t>
            </w:r>
            <w:r w:rsidRPr="00242765">
              <w:rPr>
                <w:lang w:bidi="en-US"/>
              </w:rPr>
              <w:t>aw. Suspension or termination under this provision shall become effective immediately upon delivery of the notice of suspension or termination, as the case may be, in accordance with th</w:t>
            </w:r>
            <w:r w:rsidR="00A87544" w:rsidRPr="00242765">
              <w:rPr>
                <w:lang w:bidi="en-US"/>
              </w:rPr>
              <w:t>e terms of the notice. If this c</w:t>
            </w:r>
            <w:r w:rsidRPr="00242765">
              <w:rPr>
                <w:lang w:bidi="en-US"/>
              </w:rPr>
              <w:t xml:space="preserve">ontract is </w:t>
            </w:r>
            <w:r w:rsidR="00A87544" w:rsidRPr="00242765">
              <w:rPr>
                <w:lang w:bidi="en-US"/>
              </w:rPr>
              <w:t>suspended pursuant to this GCC sub-clause 21.1(</w:t>
            </w:r>
            <w:r w:rsidR="0009414B" w:rsidRPr="00242765">
              <w:rPr>
                <w:lang w:bidi="en-US"/>
              </w:rPr>
              <w:t>j</w:t>
            </w:r>
            <w:r w:rsidR="00A87544" w:rsidRPr="00242765">
              <w:rPr>
                <w:lang w:bidi="en-US"/>
              </w:rPr>
              <w:t>), the c</w:t>
            </w:r>
            <w:r w:rsidRPr="00242765">
              <w:rPr>
                <w:lang w:bidi="en-US"/>
              </w:rPr>
              <w:t>onsultant has an obligation to mitigate all expenses, damages and losses to</w:t>
            </w:r>
            <w:r w:rsidR="00A87544" w:rsidRPr="00242765">
              <w:rPr>
                <w:lang w:bidi="en-US"/>
              </w:rPr>
              <w:t xml:space="preserve"> the </w:t>
            </w:r>
            <w:r w:rsidR="00C22E05">
              <w:rPr>
                <w:lang w:bidi="en-US"/>
              </w:rPr>
              <w:t>Implementing Entity</w:t>
            </w:r>
            <w:r w:rsidRPr="00242765">
              <w:rPr>
                <w:lang w:bidi="en-US"/>
              </w:rPr>
              <w:t xml:space="preserve"> during the period of the suspension.</w:t>
            </w:r>
          </w:p>
        </w:tc>
      </w:tr>
      <w:tr w:rsidR="00A87544" w:rsidRPr="000D1ED9" w14:paraId="408613FD" w14:textId="77777777" w:rsidTr="000839ED">
        <w:trPr>
          <w:trHeight w:val="567"/>
        </w:trPr>
        <w:tc>
          <w:tcPr>
            <w:tcW w:w="3600" w:type="dxa"/>
          </w:tcPr>
          <w:p w14:paraId="7C6DC57E" w14:textId="77777777" w:rsidR="00A87544" w:rsidRPr="00F04B6C" w:rsidRDefault="00A87544" w:rsidP="00DA077E">
            <w:pPr>
              <w:spacing w:before="240"/>
            </w:pPr>
            <w:r w:rsidRPr="00F04B6C">
              <w:t>By the Consultant</w:t>
            </w:r>
          </w:p>
        </w:tc>
        <w:tc>
          <w:tcPr>
            <w:tcW w:w="6240" w:type="dxa"/>
          </w:tcPr>
          <w:p w14:paraId="1A3E6BDC" w14:textId="21344DD6" w:rsidR="00A87544" w:rsidRPr="00834F6D" w:rsidRDefault="00A87544" w:rsidP="00AB6081">
            <w:pPr>
              <w:pStyle w:val="GCCSubclause"/>
              <w:jc w:val="both"/>
              <w:rPr>
                <w:lang w:bidi="en-US"/>
              </w:rPr>
            </w:pPr>
            <w:r w:rsidRPr="00834F6D">
              <w:rPr>
                <w:lang w:bidi="en-US"/>
              </w:rPr>
              <w:t xml:space="preserve">The consultant may terminate this contract, upon written notice to the </w:t>
            </w:r>
            <w:r w:rsidR="00C22E05">
              <w:rPr>
                <w:lang w:bidi="en-US"/>
              </w:rPr>
              <w:t>Implementing Entity</w:t>
            </w:r>
            <w:r w:rsidRPr="00834F6D">
              <w:rPr>
                <w:lang w:bidi="en-US"/>
              </w:rPr>
              <w:t xml:space="preserve"> in accordance with the time period</w:t>
            </w:r>
            <w:r w:rsidR="0009414B" w:rsidRPr="00834F6D">
              <w:rPr>
                <w:lang w:bidi="en-US"/>
              </w:rPr>
              <w:t>s</w:t>
            </w:r>
            <w:r w:rsidRPr="00834F6D">
              <w:rPr>
                <w:lang w:bidi="en-US"/>
              </w:rPr>
              <w:t xml:space="preserve"> specified below, such notice to be given after the occurrence of any of the events specified in paragraphs (a) through (e) of this GCC sub-clause 21.2.</w:t>
            </w:r>
          </w:p>
          <w:p w14:paraId="67BC9EC7" w14:textId="0C870E04" w:rsidR="00A87544" w:rsidRPr="00834F6D" w:rsidRDefault="00A87544" w:rsidP="00F94EDC">
            <w:pPr>
              <w:pStyle w:val="GCCSubclause"/>
              <w:numPr>
                <w:ilvl w:val="0"/>
                <w:numId w:val="21"/>
              </w:numPr>
              <w:jc w:val="both"/>
              <w:rPr>
                <w:lang w:bidi="en-US"/>
              </w:rPr>
            </w:pPr>
            <w:r w:rsidRPr="00834F6D">
              <w:rPr>
                <w:lang w:bidi="en-US"/>
              </w:rPr>
              <w:t xml:space="preserve">If the </w:t>
            </w:r>
            <w:r w:rsidR="00C22E05">
              <w:rPr>
                <w:lang w:bidi="en-US"/>
              </w:rPr>
              <w:t>Implementing Entity</w:t>
            </w:r>
            <w:r w:rsidRPr="00834F6D">
              <w:rPr>
                <w:lang w:bidi="en-US"/>
              </w:rPr>
              <w:t xml:space="preserve"> fails to pay any money due to the consultant pursuant to this contract that is not otherwise subject to dispute pursuant to GCC clause 14 hereof within forty-five (45) days after receiving written notice from the consultant that such payment is overdue. Termination under this provision shall become effective upon the expiration of thirty (30) days after delivery of the notice of termination unless the payment that is the subject of such notice of termination is made by the </w:t>
            </w:r>
            <w:r w:rsidR="00C22E05">
              <w:rPr>
                <w:lang w:bidi="en-US"/>
              </w:rPr>
              <w:t>Implementing Entity</w:t>
            </w:r>
            <w:r w:rsidRPr="00834F6D">
              <w:rPr>
                <w:lang w:bidi="en-US"/>
              </w:rPr>
              <w:t xml:space="preserve"> to the consultant within such thirty (30) days</w:t>
            </w:r>
            <w:r w:rsidR="000D0959" w:rsidRPr="00834F6D">
              <w:rPr>
                <w:lang w:bidi="en-US"/>
              </w:rPr>
              <w:t>.</w:t>
            </w:r>
          </w:p>
          <w:p w14:paraId="4A24198D" w14:textId="77777777" w:rsidR="00A87544" w:rsidRPr="00834F6D" w:rsidRDefault="00A87544" w:rsidP="00F94EDC">
            <w:pPr>
              <w:pStyle w:val="GCCSubclause"/>
              <w:numPr>
                <w:ilvl w:val="0"/>
                <w:numId w:val="21"/>
              </w:numPr>
              <w:jc w:val="both"/>
              <w:rPr>
                <w:lang w:bidi="en-US"/>
              </w:rPr>
            </w:pPr>
            <w:r w:rsidRPr="00834F6D">
              <w:rPr>
                <w:lang w:bidi="en-US"/>
              </w:rPr>
              <w:t>If, as the result of an event of force majeure, the consultant is unable to perform a material portion of the services for a period of not less than sixty (60) days. Termination under this provision shall become effective upon the expiration of thirty (30) days after delivery of the notice of termination.</w:t>
            </w:r>
          </w:p>
          <w:p w14:paraId="65F50738" w14:textId="654B5A87" w:rsidR="00A87544" w:rsidRPr="00834F6D" w:rsidRDefault="00A87544" w:rsidP="00F94EDC">
            <w:pPr>
              <w:pStyle w:val="GCCSubclause"/>
              <w:numPr>
                <w:ilvl w:val="0"/>
                <w:numId w:val="21"/>
              </w:numPr>
              <w:jc w:val="both"/>
              <w:rPr>
                <w:lang w:bidi="en-US"/>
              </w:rPr>
            </w:pPr>
            <w:r w:rsidRPr="00834F6D">
              <w:rPr>
                <w:lang w:bidi="en-US"/>
              </w:rPr>
              <w:t xml:space="preserve">If the </w:t>
            </w:r>
            <w:r w:rsidR="00C22E05">
              <w:rPr>
                <w:lang w:bidi="en-US"/>
              </w:rPr>
              <w:t>Implementing Entity</w:t>
            </w:r>
            <w:r w:rsidRPr="00834F6D">
              <w:rPr>
                <w:lang w:bidi="en-US"/>
              </w:rPr>
              <w:t xml:space="preserve"> fails to comply with any final decision reached as a result of arbitration pursuant to GCC clause 14. Termination under this provision shall become effective upon the expiration of thirty (30) days after delivery of the notice of termination.</w:t>
            </w:r>
          </w:p>
          <w:p w14:paraId="0422D6C0" w14:textId="3275735B" w:rsidR="00A87544" w:rsidRPr="00834F6D" w:rsidRDefault="00A87544" w:rsidP="00F94EDC">
            <w:pPr>
              <w:pStyle w:val="GCCSubclause"/>
              <w:numPr>
                <w:ilvl w:val="0"/>
                <w:numId w:val="21"/>
              </w:numPr>
              <w:jc w:val="both"/>
              <w:rPr>
                <w:lang w:bidi="en-US"/>
              </w:rPr>
            </w:pPr>
            <w:r w:rsidRPr="00834F6D">
              <w:rPr>
                <w:lang w:bidi="en-US"/>
              </w:rPr>
              <w:t xml:space="preserve">If the consultant does not receive a reimbursement of any taxes that are exempt under the financing agreement within one hundred and twenty (120) days after the consultant gives notice to the </w:t>
            </w:r>
            <w:r w:rsidR="00C22E05">
              <w:rPr>
                <w:lang w:bidi="en-US"/>
              </w:rPr>
              <w:t>Implementing Entity</w:t>
            </w:r>
            <w:r w:rsidRPr="00834F6D">
              <w:rPr>
                <w:lang w:bidi="en-US"/>
              </w:rPr>
              <w:t xml:space="preserve"> that such reimbursement is due and owing to the consultant. Termination under this provision shall become effective upon the expiration of thirty (30) days after delivery of the notice of termination unless the reimbursement that is the subject of such notice of termination is made to the consultant within such thirty (30) days.</w:t>
            </w:r>
          </w:p>
          <w:p w14:paraId="47952A57" w14:textId="77777777" w:rsidR="00A87544" w:rsidRPr="00834F6D" w:rsidRDefault="00A87544" w:rsidP="00F94EDC">
            <w:pPr>
              <w:pStyle w:val="GCCSubclause"/>
              <w:numPr>
                <w:ilvl w:val="0"/>
                <w:numId w:val="21"/>
              </w:numPr>
              <w:jc w:val="both"/>
              <w:rPr>
                <w:lang w:bidi="en-US"/>
              </w:rPr>
            </w:pPr>
            <w:r w:rsidRPr="00834F6D">
              <w:rPr>
                <w:lang w:bidi="en-US"/>
              </w:rPr>
              <w:t>If this contract is suspended in accordance with GCC sub-clauses 21.1(</w:t>
            </w:r>
            <w:r w:rsidR="0009414B" w:rsidRPr="00834F6D">
              <w:rPr>
                <w:lang w:bidi="en-US"/>
              </w:rPr>
              <w:t>i</w:t>
            </w:r>
            <w:r w:rsidRPr="00834F6D">
              <w:rPr>
                <w:lang w:bidi="en-US"/>
              </w:rPr>
              <w:t>) or (</w:t>
            </w:r>
            <w:r w:rsidR="0009414B" w:rsidRPr="00834F6D">
              <w:rPr>
                <w:lang w:bidi="en-US"/>
              </w:rPr>
              <w:t>j</w:t>
            </w:r>
            <w:r w:rsidRPr="00834F6D">
              <w:rPr>
                <w:lang w:bidi="en-US"/>
              </w:rPr>
              <w:t>) for a period of time exceeding three (3) consecutive months; provided that the consultant has complied with its obligation to mitigate in accordance with GCC sub-clauses 21.1(</w:t>
            </w:r>
            <w:r w:rsidR="0009414B" w:rsidRPr="00834F6D">
              <w:rPr>
                <w:lang w:bidi="en-US"/>
              </w:rPr>
              <w:t>i</w:t>
            </w:r>
            <w:r w:rsidRPr="00834F6D">
              <w:rPr>
                <w:lang w:bidi="en-US"/>
              </w:rPr>
              <w:t>) or (</w:t>
            </w:r>
            <w:r w:rsidR="0009414B" w:rsidRPr="00834F6D">
              <w:rPr>
                <w:lang w:bidi="en-US"/>
              </w:rPr>
              <w:t>j</w:t>
            </w:r>
            <w:r w:rsidRPr="00834F6D">
              <w:rPr>
                <w:lang w:bidi="en-US"/>
              </w:rPr>
              <w:t>) during the period of the suspension. Termination under this provision shall become effective upon the expiration of thirty (30) days after delivery of the notice of termination.</w:t>
            </w:r>
          </w:p>
        </w:tc>
      </w:tr>
      <w:tr w:rsidR="00A87544" w:rsidRPr="000D1ED9" w14:paraId="1D757258" w14:textId="77777777" w:rsidTr="000839ED">
        <w:trPr>
          <w:trHeight w:val="567"/>
        </w:trPr>
        <w:tc>
          <w:tcPr>
            <w:tcW w:w="3600" w:type="dxa"/>
          </w:tcPr>
          <w:p w14:paraId="72B99637" w14:textId="77777777" w:rsidR="00A87544" w:rsidRPr="00F04B6C" w:rsidRDefault="00A87544" w:rsidP="00A87544">
            <w:pPr>
              <w:pStyle w:val="GCCClauses"/>
            </w:pPr>
            <w:bookmarkStart w:id="249" w:name="_Toc47656059"/>
            <w:bookmarkStart w:id="250" w:name="_Toc120023529"/>
            <w:r w:rsidRPr="00F04B6C">
              <w:t>Payment Upon Termination</w:t>
            </w:r>
            <w:bookmarkEnd w:id="249"/>
            <w:bookmarkEnd w:id="250"/>
          </w:p>
        </w:tc>
        <w:tc>
          <w:tcPr>
            <w:tcW w:w="6240" w:type="dxa"/>
          </w:tcPr>
          <w:p w14:paraId="54C4BCDB" w14:textId="01EA7087" w:rsidR="006B10AB" w:rsidRPr="001D3334" w:rsidRDefault="006B10AB" w:rsidP="00AB6081">
            <w:pPr>
              <w:pStyle w:val="GCCSubclause"/>
              <w:jc w:val="both"/>
              <w:rPr>
                <w:lang w:bidi="en-US"/>
              </w:rPr>
            </w:pPr>
            <w:r w:rsidRPr="001D3334">
              <w:rPr>
                <w:lang w:bidi="en-US"/>
              </w:rPr>
              <w:t xml:space="preserve">Upon termination of this contract pursuant to GCC sub-clauses 21.1 or 21.2, the </w:t>
            </w:r>
            <w:r w:rsidR="00C22E05">
              <w:rPr>
                <w:lang w:bidi="en-US"/>
              </w:rPr>
              <w:t>Implementing Entity</w:t>
            </w:r>
            <w:r w:rsidRPr="001D3334">
              <w:rPr>
                <w:lang w:bidi="en-US"/>
              </w:rPr>
              <w:t xml:space="preserve"> shall make, or cause to be made, the following payments to the consultant:</w:t>
            </w:r>
          </w:p>
          <w:p w14:paraId="1A8E0796" w14:textId="77777777" w:rsidR="006B10AB" w:rsidRPr="001D3334" w:rsidRDefault="006B10AB" w:rsidP="00F94EDC">
            <w:pPr>
              <w:pStyle w:val="GCCSubclause"/>
              <w:numPr>
                <w:ilvl w:val="0"/>
                <w:numId w:val="22"/>
              </w:numPr>
              <w:jc w:val="both"/>
              <w:rPr>
                <w:lang w:bidi="en-US"/>
              </w:rPr>
            </w:pPr>
            <w:r w:rsidRPr="001D3334">
              <w:rPr>
                <w:lang w:bidi="en-US"/>
              </w:rPr>
              <w:t>payment pursuant to GCC clause 18 for services satisfactorily performed prior to the effective date of termination; and</w:t>
            </w:r>
          </w:p>
          <w:p w14:paraId="55C5B9CB" w14:textId="7C6FC58B" w:rsidR="00A87544" w:rsidRPr="001D3334" w:rsidRDefault="006B10AB" w:rsidP="00F94EDC">
            <w:pPr>
              <w:pStyle w:val="GCCSubclause"/>
              <w:numPr>
                <w:ilvl w:val="0"/>
                <w:numId w:val="22"/>
              </w:numPr>
              <w:jc w:val="both"/>
              <w:rPr>
                <w:lang w:bidi="en-US"/>
              </w:rPr>
            </w:pPr>
            <w:r w:rsidRPr="001D3334">
              <w:rPr>
                <w:lang w:bidi="en-US"/>
              </w:rPr>
              <w:t>except in the case of termination pursuant to paragraphs (a) through (</w:t>
            </w:r>
            <w:r w:rsidR="00410A1C" w:rsidRPr="001D3334">
              <w:rPr>
                <w:lang w:bidi="en-US"/>
              </w:rPr>
              <w:t>e</w:t>
            </w:r>
            <w:r w:rsidRPr="001D3334">
              <w:rPr>
                <w:lang w:bidi="en-US"/>
              </w:rPr>
              <w:t>) and (</w:t>
            </w:r>
            <w:r w:rsidR="00410A1C" w:rsidRPr="001D3334">
              <w:rPr>
                <w:lang w:bidi="en-US"/>
              </w:rPr>
              <w:t>h</w:t>
            </w:r>
            <w:r w:rsidRPr="001D3334">
              <w:rPr>
                <w:lang w:bidi="en-US"/>
              </w:rPr>
              <w:t xml:space="preserve">) of GCC sub-clause 21.1, reimbursement of any reasonable cost (as determined by the </w:t>
            </w:r>
            <w:r w:rsidR="00C22E05">
              <w:rPr>
                <w:lang w:bidi="en-US"/>
              </w:rPr>
              <w:t>Implementing Entity</w:t>
            </w:r>
            <w:r w:rsidRPr="001D3334">
              <w:rPr>
                <w:lang w:bidi="en-US"/>
              </w:rPr>
              <w:t xml:space="preserve"> or </w:t>
            </w:r>
            <w:r w:rsidR="001D3334">
              <w:rPr>
                <w:lang w:bidi="en-US"/>
              </w:rPr>
              <w:t>the Bank</w:t>
            </w:r>
            <w:r w:rsidRPr="00F04B6C">
              <w:rPr>
                <w:lang w:bidi="en-US"/>
              </w:rPr>
              <w:t>) incidental to the prompt and orderly termination of this contract; provided, that in the case of suspension of this contract pursuant to GCC sub-clauses 21.1 (</w:t>
            </w:r>
            <w:r w:rsidR="0009414B" w:rsidRPr="001D3334">
              <w:rPr>
                <w:lang w:bidi="en-US"/>
              </w:rPr>
              <w:t>i</w:t>
            </w:r>
            <w:r w:rsidRPr="001D3334">
              <w:rPr>
                <w:lang w:bidi="en-US"/>
              </w:rPr>
              <w:t>) or (</w:t>
            </w:r>
            <w:r w:rsidR="0009414B" w:rsidRPr="001D3334">
              <w:rPr>
                <w:lang w:bidi="en-US"/>
              </w:rPr>
              <w:t>j</w:t>
            </w:r>
            <w:r w:rsidRPr="001D3334">
              <w:rPr>
                <w:lang w:bidi="en-US"/>
              </w:rPr>
              <w:t>), the consultant has complied with its obligation to mitigate in accordance with such clauses.</w:t>
            </w:r>
          </w:p>
        </w:tc>
      </w:tr>
      <w:tr w:rsidR="006B10AB" w:rsidRPr="001D3334" w14:paraId="58155A39" w14:textId="77777777" w:rsidTr="000839ED">
        <w:trPr>
          <w:trHeight w:val="567"/>
        </w:trPr>
        <w:tc>
          <w:tcPr>
            <w:tcW w:w="3600" w:type="dxa"/>
          </w:tcPr>
          <w:p w14:paraId="3DB06C64" w14:textId="77777777" w:rsidR="006B10AB" w:rsidRPr="001D3334" w:rsidRDefault="006B10AB" w:rsidP="00DA077E">
            <w:pPr>
              <w:spacing w:before="240"/>
            </w:pPr>
            <w:r w:rsidRPr="00F04B6C">
              <w:t>Disputes about Events of Termination</w:t>
            </w:r>
          </w:p>
        </w:tc>
        <w:tc>
          <w:tcPr>
            <w:tcW w:w="6240" w:type="dxa"/>
          </w:tcPr>
          <w:p w14:paraId="343B0AAD" w14:textId="26C43323" w:rsidR="006B10AB" w:rsidRPr="001D3334" w:rsidRDefault="006B10AB" w:rsidP="00AB6081">
            <w:pPr>
              <w:pStyle w:val="GCCSubclause"/>
              <w:jc w:val="both"/>
              <w:rPr>
                <w:lang w:bidi="en-US"/>
              </w:rPr>
            </w:pPr>
            <w:r w:rsidRPr="001D3334">
              <w:rPr>
                <w:lang w:bidi="en-US"/>
              </w:rPr>
              <w:t xml:space="preserve">If either party disputes whether an event specified in paragraphs (a), (b), (c), </w:t>
            </w:r>
            <w:r w:rsidR="00410A1C" w:rsidRPr="001D3334">
              <w:rPr>
                <w:lang w:bidi="en-US"/>
              </w:rPr>
              <w:t xml:space="preserve">(d), </w:t>
            </w:r>
            <w:r w:rsidRPr="001D3334">
              <w:rPr>
                <w:lang w:bidi="en-US"/>
              </w:rPr>
              <w:t>(e)</w:t>
            </w:r>
            <w:r w:rsidR="00410A1C" w:rsidRPr="001D3334">
              <w:rPr>
                <w:lang w:bidi="en-US"/>
              </w:rPr>
              <w:t>, (f)</w:t>
            </w:r>
            <w:r w:rsidRPr="001D3334">
              <w:rPr>
                <w:lang w:bidi="en-US"/>
              </w:rPr>
              <w:t xml:space="preserve"> </w:t>
            </w:r>
            <w:r w:rsidR="008F1F79" w:rsidRPr="001D3334">
              <w:rPr>
                <w:lang w:bidi="en-US"/>
              </w:rPr>
              <w:t>,</w:t>
            </w:r>
            <w:r w:rsidRPr="001D3334">
              <w:rPr>
                <w:lang w:bidi="en-US"/>
              </w:rPr>
              <w:t xml:space="preserve"> </w:t>
            </w:r>
            <w:r w:rsidR="008F1F79" w:rsidRPr="001D3334">
              <w:rPr>
                <w:lang w:bidi="en-US"/>
              </w:rPr>
              <w:t>or (h)</w:t>
            </w:r>
            <w:r w:rsidR="00F71333" w:rsidRPr="001D3334">
              <w:rPr>
                <w:lang w:bidi="en-US"/>
              </w:rPr>
              <w:t xml:space="preserve"> </w:t>
            </w:r>
            <w:r w:rsidRPr="001D3334">
              <w:rPr>
                <w:lang w:bidi="en-US"/>
              </w:rPr>
              <w:t>of GCC sub-clause 21.1 or paragraphs (a) through (d) of GCC sub-clause 21.2 has occurred, such party may, within forty-five (45) days after receipt of notice of termination from the other party, refer the matter to dispute resolution in accordance with GCC clause 14, and this contract shall not be terminated on account of such event except in accordance with the terms of any resulting arbitral award.</w:t>
            </w:r>
          </w:p>
        </w:tc>
      </w:tr>
      <w:tr w:rsidR="006B10AB" w:rsidRPr="000D1ED9" w14:paraId="54E94FE7" w14:textId="77777777" w:rsidTr="000839ED">
        <w:trPr>
          <w:trHeight w:val="567"/>
        </w:trPr>
        <w:tc>
          <w:tcPr>
            <w:tcW w:w="3600" w:type="dxa"/>
          </w:tcPr>
          <w:p w14:paraId="46333292" w14:textId="77777777" w:rsidR="006B10AB" w:rsidRPr="001D3334" w:rsidRDefault="006B10AB" w:rsidP="00DA077E">
            <w:pPr>
              <w:spacing w:before="240"/>
            </w:pPr>
            <w:r w:rsidRPr="001D3334">
              <w:t>Cessation of Rights and Obligations</w:t>
            </w:r>
          </w:p>
        </w:tc>
        <w:tc>
          <w:tcPr>
            <w:tcW w:w="6240" w:type="dxa"/>
          </w:tcPr>
          <w:p w14:paraId="3527DA2A" w14:textId="77777777" w:rsidR="006B10AB" w:rsidRPr="001D3334" w:rsidRDefault="006B10AB" w:rsidP="00AB6081">
            <w:pPr>
              <w:pStyle w:val="GCCSubclause"/>
              <w:jc w:val="both"/>
              <w:rPr>
                <w:lang w:bidi="en-US"/>
              </w:rPr>
            </w:pPr>
            <w:r w:rsidRPr="001D3334">
              <w:rPr>
                <w:lang w:bidi="en-US"/>
              </w:rPr>
              <w:t>Upon termination of this contract pursuant to GCC clause 21, or upon expiration of</w:t>
            </w:r>
            <w:r w:rsidR="00233393" w:rsidRPr="001D3334">
              <w:rPr>
                <w:lang w:bidi="en-US"/>
              </w:rPr>
              <w:t xml:space="preserve"> this c</w:t>
            </w:r>
            <w:r w:rsidR="00EB1CC7" w:rsidRPr="001D3334">
              <w:rPr>
                <w:lang w:bidi="en-US"/>
              </w:rPr>
              <w:t>ontract pursuant to GCC sub-c</w:t>
            </w:r>
            <w:r w:rsidRPr="001D3334">
              <w:rPr>
                <w:lang w:bidi="en-US"/>
              </w:rPr>
              <w:t>lause 17.3, all</w:t>
            </w:r>
            <w:r w:rsidR="00EB1CC7" w:rsidRPr="001D3334">
              <w:rPr>
                <w:lang w:bidi="en-US"/>
              </w:rPr>
              <w:t xml:space="preserve"> rights and obligations of the parties under this c</w:t>
            </w:r>
            <w:r w:rsidRPr="001D3334">
              <w:rPr>
                <w:lang w:bidi="en-US"/>
              </w:rPr>
              <w:t>ontract shall cease, except (a) such rights and obligations as may have accrued on the date of termination or expiration, (b) the obligation of co</w:t>
            </w:r>
            <w:r w:rsidR="00EB1CC7" w:rsidRPr="001D3334">
              <w:rPr>
                <w:lang w:bidi="en-US"/>
              </w:rPr>
              <w:t>nfidentiality set forth in GCC clause 31, (c) the c</w:t>
            </w:r>
            <w:r w:rsidRPr="001D3334">
              <w:rPr>
                <w:lang w:bidi="en-US"/>
              </w:rPr>
              <w:t>onsultant’s obligation to permit inspection, copying and auditing of its account</w:t>
            </w:r>
            <w:r w:rsidR="00EB1CC7" w:rsidRPr="001D3334">
              <w:rPr>
                <w:lang w:bidi="en-US"/>
              </w:rPr>
              <w:t>s and records set forth in GCC c</w:t>
            </w:r>
            <w:r w:rsidRPr="001D3334">
              <w:rPr>
                <w:lang w:bidi="en-US"/>
              </w:rPr>
              <w:t>lause 35 and a</w:t>
            </w:r>
            <w:r w:rsidR="00EB1CC7" w:rsidRPr="001D3334">
              <w:rPr>
                <w:lang w:bidi="en-US"/>
              </w:rPr>
              <w:t>ny right or obligation which a p</w:t>
            </w:r>
            <w:r w:rsidRPr="001D3334">
              <w:rPr>
                <w:lang w:bidi="en-US"/>
              </w:rPr>
              <w:t>arty</w:t>
            </w:r>
            <w:r w:rsidR="00EB1CC7" w:rsidRPr="001D3334">
              <w:rPr>
                <w:lang w:bidi="en-US"/>
              </w:rPr>
              <w:t xml:space="preserve"> may have under the applicable l</w:t>
            </w:r>
            <w:r w:rsidRPr="001D3334">
              <w:rPr>
                <w:lang w:bidi="en-US"/>
              </w:rPr>
              <w:t>aw.</w:t>
            </w:r>
          </w:p>
        </w:tc>
      </w:tr>
      <w:tr w:rsidR="006B10AB" w:rsidRPr="001D3334" w14:paraId="03C463A0" w14:textId="77777777" w:rsidTr="000839ED">
        <w:trPr>
          <w:trHeight w:val="567"/>
        </w:trPr>
        <w:tc>
          <w:tcPr>
            <w:tcW w:w="3600" w:type="dxa"/>
          </w:tcPr>
          <w:p w14:paraId="15AB382C" w14:textId="77777777" w:rsidR="006B10AB" w:rsidRPr="00F04B6C" w:rsidRDefault="006B10AB" w:rsidP="00DA077E">
            <w:pPr>
              <w:spacing w:before="240"/>
            </w:pPr>
            <w:r w:rsidRPr="00F04B6C">
              <w:t>Cessation of Services</w:t>
            </w:r>
          </w:p>
        </w:tc>
        <w:tc>
          <w:tcPr>
            <w:tcW w:w="6240" w:type="dxa"/>
          </w:tcPr>
          <w:p w14:paraId="6496AEFF" w14:textId="2DF44305" w:rsidR="006B10AB" w:rsidRPr="001D3334" w:rsidRDefault="00233393" w:rsidP="00AB6081">
            <w:pPr>
              <w:pStyle w:val="GCCSubclause"/>
              <w:jc w:val="both"/>
              <w:rPr>
                <w:lang w:bidi="en-US"/>
              </w:rPr>
            </w:pPr>
            <w:r w:rsidRPr="001D3334">
              <w:rPr>
                <w:lang w:bidi="en-US"/>
              </w:rPr>
              <w:t xml:space="preserve">Upon termination of this contract by notice of either party to the other pursuant to GCC sub-clauses 21.1 or 21.2,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w:t>
            </w:r>
            <w:r w:rsidR="00C22E05">
              <w:rPr>
                <w:lang w:bidi="en-US"/>
              </w:rPr>
              <w:t>Implementing Entity</w:t>
            </w:r>
            <w:r w:rsidRPr="001D3334">
              <w:rPr>
                <w:lang w:bidi="en-US"/>
              </w:rPr>
              <w:t>, the consultant shall proceed as provided, respectively, by GCC clauses 32 or 39.</w:t>
            </w:r>
          </w:p>
        </w:tc>
      </w:tr>
      <w:tr w:rsidR="00233393" w:rsidRPr="001D3334" w14:paraId="1195CADD" w14:textId="77777777" w:rsidTr="000839ED">
        <w:trPr>
          <w:trHeight w:val="567"/>
        </w:trPr>
        <w:tc>
          <w:tcPr>
            <w:tcW w:w="3600" w:type="dxa"/>
          </w:tcPr>
          <w:p w14:paraId="202EB5B0" w14:textId="7E9DAFDD" w:rsidR="00233393" w:rsidRPr="001D3334" w:rsidRDefault="0093436B" w:rsidP="00233393">
            <w:pPr>
              <w:pStyle w:val="GCCClauses"/>
            </w:pPr>
            <w:bookmarkStart w:id="251" w:name="_Toc47656060"/>
            <w:bookmarkStart w:id="252" w:name="_Toc120023530"/>
            <w:r w:rsidRPr="001D3334">
              <w:t>Force Majeur</w:t>
            </w:r>
            <w:bookmarkEnd w:id="251"/>
            <w:r w:rsidR="009533E4" w:rsidRPr="001D3334">
              <w:t>e</w:t>
            </w:r>
            <w:bookmarkEnd w:id="252"/>
          </w:p>
        </w:tc>
        <w:tc>
          <w:tcPr>
            <w:tcW w:w="6240" w:type="dxa"/>
          </w:tcPr>
          <w:p w14:paraId="3AFCDC22" w14:textId="77777777" w:rsidR="00233393" w:rsidRPr="001D3334" w:rsidRDefault="00233393" w:rsidP="00AB6081">
            <w:pPr>
              <w:pStyle w:val="GCCSubclause"/>
              <w:numPr>
                <w:ilvl w:val="0"/>
                <w:numId w:val="0"/>
              </w:numPr>
              <w:jc w:val="both"/>
              <w:rPr>
                <w:lang w:bidi="en-US"/>
              </w:rPr>
            </w:pPr>
          </w:p>
        </w:tc>
      </w:tr>
      <w:tr w:rsidR="00233393" w:rsidRPr="001D3334" w14:paraId="5F2B063E" w14:textId="77777777" w:rsidTr="000839ED">
        <w:trPr>
          <w:trHeight w:val="567"/>
        </w:trPr>
        <w:tc>
          <w:tcPr>
            <w:tcW w:w="3600" w:type="dxa"/>
          </w:tcPr>
          <w:p w14:paraId="3A9430D7" w14:textId="77777777" w:rsidR="00233393" w:rsidRPr="001D3334" w:rsidRDefault="00233393" w:rsidP="00DA077E">
            <w:pPr>
              <w:spacing w:before="240"/>
            </w:pPr>
            <w:r w:rsidRPr="001D3334">
              <w:t xml:space="preserve">Definition </w:t>
            </w:r>
          </w:p>
        </w:tc>
        <w:tc>
          <w:tcPr>
            <w:tcW w:w="6240" w:type="dxa"/>
          </w:tcPr>
          <w:p w14:paraId="6222768E" w14:textId="77777777" w:rsidR="00233393" w:rsidRPr="001D3334" w:rsidRDefault="00233393" w:rsidP="00AB6081">
            <w:pPr>
              <w:pStyle w:val="GCCSubclause"/>
              <w:jc w:val="both"/>
              <w:rPr>
                <w:lang w:bidi="en-US"/>
              </w:rPr>
            </w:pPr>
            <w:r w:rsidRPr="001D3334">
              <w:rPr>
                <w:lang w:bidi="en-US"/>
              </w:rPr>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person over whom such party has control, including any sub-consultant),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tc>
      </w:tr>
      <w:tr w:rsidR="00233393" w:rsidRPr="001D3334" w14:paraId="1888E32F" w14:textId="77777777" w:rsidTr="000839ED">
        <w:trPr>
          <w:trHeight w:val="567"/>
        </w:trPr>
        <w:tc>
          <w:tcPr>
            <w:tcW w:w="3600" w:type="dxa"/>
          </w:tcPr>
          <w:p w14:paraId="109B5E81" w14:textId="77777777" w:rsidR="00233393" w:rsidRPr="001D3334" w:rsidRDefault="00233393" w:rsidP="00DA077E">
            <w:pPr>
              <w:spacing w:before="240"/>
            </w:pPr>
            <w:r w:rsidRPr="001D3334">
              <w:t xml:space="preserve">No Breach of Contract </w:t>
            </w:r>
          </w:p>
        </w:tc>
        <w:tc>
          <w:tcPr>
            <w:tcW w:w="6240" w:type="dxa"/>
          </w:tcPr>
          <w:p w14:paraId="33853682" w14:textId="77777777" w:rsidR="00233393" w:rsidRPr="001D3334" w:rsidRDefault="00233393" w:rsidP="00AB6081">
            <w:pPr>
              <w:pStyle w:val="GCCSubclause"/>
              <w:jc w:val="both"/>
              <w:rPr>
                <w:lang w:bidi="en-US"/>
              </w:rPr>
            </w:pPr>
            <w:r w:rsidRPr="001D3334">
              <w:rPr>
                <w:lang w:bidi="en-US"/>
              </w:rPr>
              <w:t>The failure of a party to fulfil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tc>
      </w:tr>
      <w:tr w:rsidR="00233393" w:rsidRPr="001D3334" w14:paraId="368FD7F2" w14:textId="77777777" w:rsidTr="000839ED">
        <w:trPr>
          <w:trHeight w:val="567"/>
        </w:trPr>
        <w:tc>
          <w:tcPr>
            <w:tcW w:w="3600" w:type="dxa"/>
          </w:tcPr>
          <w:p w14:paraId="56804043" w14:textId="77777777" w:rsidR="00233393" w:rsidRPr="001D3334" w:rsidRDefault="00233393" w:rsidP="00DA077E">
            <w:pPr>
              <w:spacing w:before="240"/>
            </w:pPr>
            <w:r w:rsidRPr="001D3334">
              <w:t>Measures to be Taken</w:t>
            </w:r>
          </w:p>
        </w:tc>
        <w:tc>
          <w:tcPr>
            <w:tcW w:w="6240" w:type="dxa"/>
          </w:tcPr>
          <w:p w14:paraId="112E4167" w14:textId="77777777" w:rsidR="00233393" w:rsidRPr="001D3334" w:rsidRDefault="00BC08AC" w:rsidP="00AB6081">
            <w:pPr>
              <w:pStyle w:val="GCCSubclause"/>
              <w:jc w:val="both"/>
              <w:rPr>
                <w:lang w:bidi="en-US"/>
              </w:rPr>
            </w:pPr>
            <w:r w:rsidRPr="001D3334">
              <w:rPr>
                <w:lang w:bidi="en-US"/>
              </w:rPr>
              <w:t>Subject to GCC sub-clause 23.6, a party affected by an event of force majeure shall continue to perform its obligations under this contract as far as is reasonably practical, and shall take all reasonable measures to minimize and otherwise mitigate the consequences of any event of force majeure.</w:t>
            </w:r>
          </w:p>
        </w:tc>
      </w:tr>
      <w:tr w:rsidR="008E6DAA" w:rsidRPr="001D3334" w14:paraId="38B3291A" w14:textId="77777777" w:rsidTr="000839ED">
        <w:trPr>
          <w:trHeight w:val="567"/>
        </w:trPr>
        <w:tc>
          <w:tcPr>
            <w:tcW w:w="3600" w:type="dxa"/>
          </w:tcPr>
          <w:p w14:paraId="475C3C59" w14:textId="77777777" w:rsidR="008E6DAA" w:rsidRPr="001D3334" w:rsidRDefault="008E6DAA" w:rsidP="00233393">
            <w:pPr>
              <w:pStyle w:val="GCCClauses"/>
              <w:numPr>
                <w:ilvl w:val="0"/>
                <w:numId w:val="0"/>
              </w:numPr>
              <w:ind w:left="340"/>
            </w:pPr>
          </w:p>
        </w:tc>
        <w:tc>
          <w:tcPr>
            <w:tcW w:w="6240" w:type="dxa"/>
          </w:tcPr>
          <w:p w14:paraId="38840F94" w14:textId="77777777" w:rsidR="008E6DAA" w:rsidRPr="001D3334" w:rsidRDefault="008E6DAA" w:rsidP="00AB6081">
            <w:pPr>
              <w:pStyle w:val="GCCSubclause"/>
              <w:jc w:val="both"/>
              <w:rPr>
                <w:lang w:bidi="en-US"/>
              </w:rPr>
            </w:pPr>
            <w:r w:rsidRPr="001D3334">
              <w:rPr>
                <w:lang w:bidi="en-US"/>
              </w:rPr>
              <w:t>A party affected by an event of force majeure shall provide evidence of the nature and cause of such event, and shall similarly give written notice of the restoration of normal conditions as soon as possible.</w:t>
            </w:r>
          </w:p>
          <w:p w14:paraId="3D567429" w14:textId="77777777" w:rsidR="008E6DAA" w:rsidRPr="001D3334" w:rsidRDefault="008E6DAA" w:rsidP="00AB6081">
            <w:pPr>
              <w:pStyle w:val="GCCSubclause"/>
              <w:jc w:val="both"/>
              <w:rPr>
                <w:lang w:bidi="en-US"/>
              </w:rPr>
            </w:pPr>
            <w:r w:rsidRPr="001D3334">
              <w:rPr>
                <w:lang w:bidi="en-US"/>
              </w:rPr>
              <w:t>Any period within which a party shall, pursuant to this contract, complete any action or task, shall be extended for a period equal to the time during which such party was unable to perform such action as a result of force majeure.</w:t>
            </w:r>
          </w:p>
        </w:tc>
      </w:tr>
      <w:tr w:rsidR="008E6DAA" w:rsidRPr="000D1ED9" w14:paraId="4A716419" w14:textId="77777777" w:rsidTr="000839ED">
        <w:trPr>
          <w:trHeight w:val="567"/>
        </w:trPr>
        <w:tc>
          <w:tcPr>
            <w:tcW w:w="3600" w:type="dxa"/>
          </w:tcPr>
          <w:p w14:paraId="4C3CACFA" w14:textId="77777777" w:rsidR="008E6DAA" w:rsidRPr="001D3334" w:rsidRDefault="008E6DAA" w:rsidP="00233393">
            <w:pPr>
              <w:pStyle w:val="GCCClauses"/>
              <w:numPr>
                <w:ilvl w:val="0"/>
                <w:numId w:val="0"/>
              </w:numPr>
              <w:ind w:left="340"/>
            </w:pPr>
          </w:p>
        </w:tc>
        <w:tc>
          <w:tcPr>
            <w:tcW w:w="6240" w:type="dxa"/>
          </w:tcPr>
          <w:p w14:paraId="4EC4C730" w14:textId="5B59CB36" w:rsidR="008E6DAA" w:rsidRPr="001D3334" w:rsidRDefault="008E6DAA" w:rsidP="00AB6081">
            <w:pPr>
              <w:pStyle w:val="GCCSubclause"/>
              <w:jc w:val="both"/>
              <w:rPr>
                <w:lang w:bidi="en-US"/>
              </w:rPr>
            </w:pPr>
            <w:r w:rsidRPr="001D3334">
              <w:rPr>
                <w:lang w:bidi="en-US"/>
              </w:rPr>
              <w:t xml:space="preserve">During the period of its inability to perform the services as a result of an event of force majeure, the consultant, upon instructions by the </w:t>
            </w:r>
            <w:r w:rsidR="00C22E05">
              <w:rPr>
                <w:lang w:bidi="en-US"/>
              </w:rPr>
              <w:t>Implementing Entity</w:t>
            </w:r>
            <w:r w:rsidRPr="001D3334">
              <w:rPr>
                <w:lang w:bidi="en-US"/>
              </w:rPr>
              <w:t>, shall either:</w:t>
            </w:r>
          </w:p>
          <w:p w14:paraId="6E1A6A81" w14:textId="0760A45C" w:rsidR="008E6DAA" w:rsidRPr="001D3334" w:rsidRDefault="008E6DAA" w:rsidP="00F94EDC">
            <w:pPr>
              <w:pStyle w:val="GCCSubclause"/>
              <w:numPr>
                <w:ilvl w:val="0"/>
                <w:numId w:val="23"/>
              </w:numPr>
              <w:jc w:val="both"/>
              <w:rPr>
                <w:lang w:bidi="en-US"/>
              </w:rPr>
            </w:pPr>
            <w:r w:rsidRPr="001D3334">
              <w:rPr>
                <w:lang w:bidi="en-US"/>
              </w:rPr>
              <w:t xml:space="preserve">demobilize, in which case the consultant shall be reimbursed for additional costs it reasonably and necessarily incurred and, if the consultant is required by the </w:t>
            </w:r>
            <w:r w:rsidR="00C22E05">
              <w:rPr>
                <w:lang w:bidi="en-US"/>
              </w:rPr>
              <w:t>Implementing Entity</w:t>
            </w:r>
            <w:r w:rsidRPr="001D3334">
              <w:rPr>
                <w:lang w:bidi="en-US"/>
              </w:rPr>
              <w:t xml:space="preserve"> to reactive its performance of the services at the time of restoration of normal conditions, the additional costs the consultant reasonably and necessarily incurred as part of such reactivation; or</w:t>
            </w:r>
          </w:p>
          <w:p w14:paraId="0674D08D" w14:textId="77777777" w:rsidR="008E6DAA" w:rsidRPr="001D3334" w:rsidRDefault="008E6DAA" w:rsidP="00F94EDC">
            <w:pPr>
              <w:pStyle w:val="GCCSubclause"/>
              <w:numPr>
                <w:ilvl w:val="0"/>
                <w:numId w:val="23"/>
              </w:numPr>
              <w:jc w:val="both"/>
              <w:rPr>
                <w:lang w:bidi="en-US"/>
              </w:rPr>
            </w:pPr>
            <w:r w:rsidRPr="001D3334">
              <w:rPr>
                <w:lang w:bidi="en-US"/>
              </w:rPr>
              <w:t>continue with the services to the extent possible, in which case the consultant shall continue to be paid under the terms of this contract and be reimbursed for additional costs reasonably and necessarily incurred.</w:t>
            </w:r>
          </w:p>
        </w:tc>
      </w:tr>
      <w:tr w:rsidR="00C0296A" w:rsidRPr="001D3334" w14:paraId="2A36898D" w14:textId="77777777" w:rsidTr="000839ED">
        <w:trPr>
          <w:trHeight w:val="567"/>
        </w:trPr>
        <w:tc>
          <w:tcPr>
            <w:tcW w:w="3600" w:type="dxa"/>
          </w:tcPr>
          <w:p w14:paraId="7B19F9BB" w14:textId="77777777" w:rsidR="00C0296A" w:rsidRPr="00F04B6C" w:rsidRDefault="00C0296A" w:rsidP="00233393">
            <w:pPr>
              <w:pStyle w:val="GCCClauses"/>
              <w:numPr>
                <w:ilvl w:val="0"/>
                <w:numId w:val="0"/>
              </w:numPr>
              <w:ind w:left="340"/>
            </w:pPr>
          </w:p>
        </w:tc>
        <w:tc>
          <w:tcPr>
            <w:tcW w:w="6240" w:type="dxa"/>
          </w:tcPr>
          <w:p w14:paraId="2E8E754B" w14:textId="77777777" w:rsidR="00C0296A" w:rsidRPr="001D3334" w:rsidRDefault="00C0296A" w:rsidP="00AB6081">
            <w:pPr>
              <w:pStyle w:val="GCCSubclause"/>
              <w:jc w:val="both"/>
              <w:rPr>
                <w:lang w:bidi="en-US"/>
              </w:rPr>
            </w:pPr>
            <w:r w:rsidRPr="001D3334">
              <w:rPr>
                <w:lang w:bidi="en-US"/>
              </w:rPr>
              <w:t>In the case of disagreement between the parties as to the existence or extent of and event of force majeure, the matter shall be settled in accordance with GCC clause 14.</w:t>
            </w:r>
          </w:p>
        </w:tc>
      </w:tr>
      <w:tr w:rsidR="00C0296A" w:rsidRPr="000D1ED9" w14:paraId="325C9CB2" w14:textId="77777777" w:rsidTr="000839ED">
        <w:trPr>
          <w:trHeight w:val="567"/>
        </w:trPr>
        <w:tc>
          <w:tcPr>
            <w:tcW w:w="3600" w:type="dxa"/>
          </w:tcPr>
          <w:p w14:paraId="0947AEC2" w14:textId="5A1995F5" w:rsidR="00C0296A" w:rsidRPr="001D3334" w:rsidRDefault="00D20582" w:rsidP="00C0296A">
            <w:pPr>
              <w:pStyle w:val="GCCClauses"/>
            </w:pPr>
            <w:bookmarkStart w:id="253" w:name="_Toc120023531"/>
            <w:r>
              <w:t>E&amp;S</w:t>
            </w:r>
            <w:bookmarkEnd w:id="253"/>
          </w:p>
        </w:tc>
        <w:tc>
          <w:tcPr>
            <w:tcW w:w="6240" w:type="dxa"/>
          </w:tcPr>
          <w:p w14:paraId="1E07F55C" w14:textId="6383907B" w:rsidR="00C0296A" w:rsidRPr="001D3334" w:rsidRDefault="00C0296A" w:rsidP="00AB6081">
            <w:pPr>
              <w:pStyle w:val="GCCSubclause"/>
              <w:jc w:val="both"/>
              <w:rPr>
                <w:lang w:bidi="en-US"/>
              </w:rPr>
            </w:pPr>
            <w:r w:rsidRPr="001D3334">
              <w:rPr>
                <w:lang w:bidi="en-US"/>
              </w:rPr>
              <w:t xml:space="preserve">The consultant shall ensure that its activities under the contract comply with </w:t>
            </w:r>
            <w:r w:rsidR="001D3334">
              <w:rPr>
                <w:lang w:bidi="en-US"/>
              </w:rPr>
              <w:t>the Bank</w:t>
            </w:r>
            <w:r w:rsidR="00D20582">
              <w:rPr>
                <w:lang w:bidi="en-US"/>
              </w:rPr>
              <w:t>’s</w:t>
            </w:r>
            <w:r w:rsidRPr="001D3334">
              <w:rPr>
                <w:lang w:bidi="en-US"/>
              </w:rPr>
              <w:t xml:space="preserve"> </w:t>
            </w:r>
            <w:r w:rsidR="005D1F20">
              <w:t>environmental and social</w:t>
            </w:r>
            <w:r w:rsidR="00FF4517">
              <w:t xml:space="preserve"> </w:t>
            </w:r>
            <w:r w:rsidR="007173B9">
              <w:t>standards</w:t>
            </w:r>
            <w:r w:rsidR="00D20582">
              <w:rPr>
                <w:rStyle w:val="FootnoteReference"/>
              </w:rPr>
              <w:footnoteReference w:id="6"/>
            </w:r>
            <w:r w:rsidR="00D20582">
              <w:t xml:space="preserve"> </w:t>
            </w:r>
            <w:r w:rsidRPr="001D3334">
              <w:rPr>
                <w:lang w:bidi="en-US"/>
              </w:rPr>
              <w:t xml:space="preserve">. </w:t>
            </w:r>
          </w:p>
        </w:tc>
      </w:tr>
      <w:tr w:rsidR="00C0296A" w:rsidRPr="0012104B" w14:paraId="6C6E246D" w14:textId="77777777" w:rsidTr="000839ED">
        <w:trPr>
          <w:trHeight w:val="567"/>
        </w:trPr>
        <w:tc>
          <w:tcPr>
            <w:tcW w:w="3600" w:type="dxa"/>
          </w:tcPr>
          <w:p w14:paraId="25F41D13" w14:textId="4E18DEB2" w:rsidR="00C0296A" w:rsidRPr="0012104B" w:rsidRDefault="00D20582" w:rsidP="00C0296A">
            <w:pPr>
              <w:pStyle w:val="GCCClauses"/>
            </w:pPr>
            <w:bookmarkStart w:id="254" w:name="_Toc47656062"/>
            <w:r>
              <w:t xml:space="preserve"> </w:t>
            </w:r>
            <w:bookmarkStart w:id="255" w:name="_Toc120023532"/>
            <w:r w:rsidR="00C0296A" w:rsidRPr="00F04B6C">
              <w:t>Prohibition of Harmful Child Labor</w:t>
            </w:r>
            <w:bookmarkEnd w:id="254"/>
            <w:bookmarkEnd w:id="255"/>
          </w:p>
        </w:tc>
        <w:tc>
          <w:tcPr>
            <w:tcW w:w="6240" w:type="dxa"/>
          </w:tcPr>
          <w:p w14:paraId="210C3586" w14:textId="77777777" w:rsidR="00C0296A" w:rsidRPr="0012104B" w:rsidRDefault="00C0296A" w:rsidP="00AB6081">
            <w:pPr>
              <w:pStyle w:val="GCCSubclause"/>
              <w:jc w:val="both"/>
              <w:rPr>
                <w:lang w:bidi="en-US"/>
              </w:rPr>
            </w:pPr>
            <w:r w:rsidRPr="0012104B">
              <w:rPr>
                <w:lang w:bidi="en-US"/>
              </w:rPr>
              <w:t>The consultant shall not employ any child to perform any work that is economically exploitative, or is likely to be hazardous to, or to interfere with the child’s education, or to be harmful to the child’s health or physical, mental, spiritual, moral or social development. The consultant will identify the presence of all persons under the age of eighteen (18). Where applicable law does not specify a minimum age, the consultant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tc>
      </w:tr>
      <w:tr w:rsidR="00C0296A" w:rsidRPr="000D1ED9" w14:paraId="07FA72EF" w14:textId="77777777" w:rsidTr="000839ED">
        <w:trPr>
          <w:trHeight w:val="567"/>
        </w:trPr>
        <w:tc>
          <w:tcPr>
            <w:tcW w:w="3600" w:type="dxa"/>
          </w:tcPr>
          <w:p w14:paraId="58786621" w14:textId="77777777" w:rsidR="00C0296A" w:rsidRPr="0012104B" w:rsidRDefault="00C0296A" w:rsidP="00C0296A">
            <w:pPr>
              <w:pStyle w:val="GCCClauses"/>
            </w:pPr>
            <w:bookmarkStart w:id="256" w:name="_Toc47656063"/>
            <w:bookmarkStart w:id="257" w:name="_Toc120023533"/>
            <w:r w:rsidRPr="0012104B">
              <w:t>Prohibition of Sexual Harassment, Sexual Exploitation and Abuse</w:t>
            </w:r>
            <w:bookmarkEnd w:id="256"/>
            <w:bookmarkEnd w:id="257"/>
          </w:p>
        </w:tc>
        <w:tc>
          <w:tcPr>
            <w:tcW w:w="6240" w:type="dxa"/>
          </w:tcPr>
          <w:p w14:paraId="1DF2D5A2" w14:textId="0C496677" w:rsidR="00C0296A" w:rsidRPr="0012104B" w:rsidRDefault="00BE0B5E" w:rsidP="00AB6081">
            <w:pPr>
              <w:pStyle w:val="GCCSubclause"/>
              <w:jc w:val="both"/>
              <w:rPr>
                <w:lang w:bidi="en-US"/>
              </w:rPr>
            </w:pPr>
            <w:r w:rsidRPr="0012104B">
              <w:rPr>
                <w:lang w:bidi="en-US"/>
              </w:rPr>
              <w:t xml:space="preserve">The </w:t>
            </w:r>
            <w:r w:rsidR="0012104B">
              <w:rPr>
                <w:lang w:bidi="en-US"/>
              </w:rPr>
              <w:t>Bank</w:t>
            </w:r>
            <w:r w:rsidR="0012104B" w:rsidRPr="00F04B6C">
              <w:rPr>
                <w:lang w:bidi="en-US"/>
              </w:rPr>
              <w:t xml:space="preserve"> </w:t>
            </w:r>
            <w:r w:rsidRPr="00F04B6C">
              <w:rPr>
                <w:lang w:bidi="en-US"/>
              </w:rPr>
              <w:t xml:space="preserve">requires that all beneficiaries of </w:t>
            </w:r>
            <w:r w:rsidR="0012104B">
              <w:rPr>
                <w:lang w:bidi="en-US"/>
              </w:rPr>
              <w:t>f</w:t>
            </w:r>
            <w:r w:rsidRPr="00F04B6C">
              <w:rPr>
                <w:lang w:bidi="en-US"/>
              </w:rPr>
              <w:t xml:space="preserve">unding, including the </w:t>
            </w:r>
            <w:r w:rsidR="00C22E05">
              <w:rPr>
                <w:lang w:bidi="en-US"/>
              </w:rPr>
              <w:t>Implementing Entity</w:t>
            </w:r>
            <w:r w:rsidRPr="00F04B6C">
              <w:rPr>
                <w:lang w:bidi="en-US"/>
              </w:rPr>
              <w:t xml:space="preserve"> and any consultan</w:t>
            </w:r>
            <w:r w:rsidR="006D3AF4" w:rsidRPr="00F04B6C">
              <w:rPr>
                <w:lang w:bidi="en-US"/>
              </w:rPr>
              <w:t>t</w:t>
            </w:r>
            <w:r w:rsidRPr="00F04B6C">
              <w:rPr>
                <w:lang w:bidi="en-US"/>
              </w:rPr>
              <w:t xml:space="preserve">s, implementing partners, service providers, suppliers, sub-suppliers, contractors, sub-contractors, sub-consultants, and any of their agents (whether declared or not) and personnel comply with </w:t>
            </w:r>
            <w:r w:rsidR="0012104B">
              <w:rPr>
                <w:lang w:bidi="en-US"/>
              </w:rPr>
              <w:t>the Bank</w:t>
            </w:r>
            <w:r w:rsidRPr="0012104B">
              <w:rPr>
                <w:lang w:bidi="en-US"/>
              </w:rPr>
              <w:t xml:space="preserve"> Policy </w:t>
            </w:r>
            <w:r w:rsidR="000037AB" w:rsidRPr="0012104B">
              <w:rPr>
                <w:lang w:bidi="en-US"/>
              </w:rPr>
              <w:t>to</w:t>
            </w:r>
            <w:r w:rsidRPr="0012104B">
              <w:rPr>
                <w:lang w:bidi="en-US"/>
              </w:rPr>
              <w:t xml:space="preserve"> Preventing and Responding to Sexual Harassment, Sexual Exploitation and Abuse. </w:t>
            </w:r>
            <w:r w:rsidR="00C22E05">
              <w:rPr>
                <w:lang w:bidi="en-US"/>
              </w:rPr>
              <w:t xml:space="preserve">Implementing </w:t>
            </w:r>
            <w:r w:rsidR="00081C51">
              <w:rPr>
                <w:lang w:bidi="en-US"/>
              </w:rPr>
              <w:t>Entities</w:t>
            </w:r>
            <w:r w:rsidRPr="0012104B">
              <w:rPr>
                <w:lang w:bidi="en-US"/>
              </w:rPr>
              <w:t xml:space="preserve">, suppliers and consultants shall take all appropriate measures to prevent and prohibit sexual harassment and sexual exploitation and abuse on the part of their personnel and subcontractors or anyone else directly or indirectly employed by them or any of subcontractors in the performance of the contract. </w:t>
            </w:r>
            <w:r w:rsidR="00C22E05">
              <w:rPr>
                <w:lang w:bidi="en-US"/>
              </w:rPr>
              <w:t>Implementing Entity</w:t>
            </w:r>
            <w:r w:rsidRPr="0012104B">
              <w:rPr>
                <w:lang w:bidi="en-US"/>
              </w:rPr>
              <w:t xml:space="preserve"> and consultants shall immediately report to the </w:t>
            </w:r>
            <w:r w:rsidR="00C22E05">
              <w:rPr>
                <w:lang w:bidi="en-US"/>
              </w:rPr>
              <w:t>Implementing Entity</w:t>
            </w:r>
            <w:r w:rsidRPr="0012104B">
              <w:rPr>
                <w:lang w:bidi="en-US"/>
              </w:rPr>
              <w:t xml:space="preserve"> or </w:t>
            </w:r>
            <w:r w:rsidR="0012104B">
              <w:rPr>
                <w:lang w:bidi="en-US"/>
              </w:rPr>
              <w:t>the Bank</w:t>
            </w:r>
            <w:r w:rsidRPr="00F04B6C">
              <w:rPr>
                <w:lang w:bidi="en-US"/>
              </w:rPr>
              <w:t xml:space="preserve"> any incidents of sexual harass</w:t>
            </w:r>
            <w:r w:rsidRPr="0012104B">
              <w:rPr>
                <w:lang w:bidi="en-US"/>
              </w:rPr>
              <w:t xml:space="preserve">ment and sexual exploitation and abuse arising out of or in connection with the performance of the contract or prior to its execution, including convictions, disciplinary measures, sanctions or investigations. The </w:t>
            </w:r>
            <w:r w:rsidR="00C22E05">
              <w:rPr>
                <w:lang w:bidi="en-US"/>
              </w:rPr>
              <w:t>Implementing Entity</w:t>
            </w:r>
            <w:r w:rsidRPr="0012104B">
              <w:rPr>
                <w:lang w:bidi="en-US"/>
              </w:rPr>
              <w:t xml:space="preserve"> may take measures, including immediate termination of the contract, against the consultant, its personnel or any subcontractors, if at any time the </w:t>
            </w:r>
            <w:r w:rsidR="00C22E05">
              <w:rPr>
                <w:lang w:bidi="en-US"/>
              </w:rPr>
              <w:t>Implementing Entity</w:t>
            </w:r>
            <w:r w:rsidRPr="0012104B">
              <w:rPr>
                <w:lang w:bidi="en-US"/>
              </w:rPr>
              <w:t xml:space="preserve"> becomes aware of proven acts of sexual harassment, sexual exploitation and abuse by the consultant and/or its personnel, directly or through an agent, in competing for, or in performance of, this contract.</w:t>
            </w:r>
          </w:p>
        </w:tc>
      </w:tr>
      <w:tr w:rsidR="00ED4559" w:rsidRPr="000D1ED9" w14:paraId="5A8D541C" w14:textId="77777777" w:rsidTr="000839ED">
        <w:trPr>
          <w:trHeight w:val="567"/>
        </w:trPr>
        <w:tc>
          <w:tcPr>
            <w:tcW w:w="3600" w:type="dxa"/>
          </w:tcPr>
          <w:p w14:paraId="2E17EE74" w14:textId="77777777" w:rsidR="00ED4559" w:rsidRPr="00F04B6C" w:rsidRDefault="00ED4559" w:rsidP="00C0296A">
            <w:pPr>
              <w:pStyle w:val="GCCClauses"/>
            </w:pPr>
            <w:bookmarkStart w:id="258" w:name="_Toc47656064"/>
            <w:bookmarkStart w:id="259" w:name="_Toc120023534"/>
            <w:r w:rsidRPr="00F04B6C">
              <w:t>Non-Discrimination and Equal Opportunity</w:t>
            </w:r>
            <w:bookmarkEnd w:id="258"/>
            <w:bookmarkEnd w:id="259"/>
          </w:p>
        </w:tc>
        <w:tc>
          <w:tcPr>
            <w:tcW w:w="6240" w:type="dxa"/>
          </w:tcPr>
          <w:p w14:paraId="67239162" w14:textId="1ED4F6FF" w:rsidR="00ED4559" w:rsidRPr="00F04B6C" w:rsidRDefault="00ED4559" w:rsidP="00AB6081">
            <w:pPr>
              <w:pStyle w:val="GCCSubclause"/>
              <w:jc w:val="both"/>
              <w:rPr>
                <w:lang w:bidi="en-US"/>
              </w:rPr>
            </w:pPr>
            <w:r w:rsidRPr="00F04B6C">
              <w:rPr>
                <w:lang w:bidi="en-US"/>
              </w:rPr>
              <w:t xml:space="preserve">The </w:t>
            </w:r>
            <w:r w:rsidR="00C22E05">
              <w:rPr>
                <w:lang w:bidi="en-US"/>
              </w:rPr>
              <w:t>Implementing Entity</w:t>
            </w:r>
            <w:r w:rsidRPr="00F04B6C">
              <w:rPr>
                <w:lang w:bidi="en-US"/>
              </w:rPr>
              <w:t xml:space="preserve"> adheres to the principle of equal opportunity and fair treatment in its employment practices. The </w:t>
            </w:r>
            <w:r w:rsidR="00C22E05">
              <w:rPr>
                <w:lang w:bidi="en-US"/>
              </w:rPr>
              <w:t>Implementing Entity</w:t>
            </w:r>
            <w:r w:rsidRPr="00F04B6C">
              <w:rPr>
                <w:lang w:bidi="en-US"/>
              </w:rPr>
              <w:t xml:space="preserve"> expects that the consultant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C22E05">
              <w:rPr>
                <w:lang w:bidi="en-US"/>
              </w:rPr>
              <w:t>Implementing Entity</w:t>
            </w:r>
            <w:r w:rsidRPr="00F04B6C">
              <w:rPr>
                <w:lang w:bidi="en-US"/>
              </w:rPr>
              <w:t xml:space="preserve"> expects that the consultant shall base its employment decisions on the principle of equal opportunity and fair treatment, and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ED4559" w:rsidRPr="000D1ED9" w14:paraId="32A6A42E" w14:textId="77777777" w:rsidTr="000839ED">
        <w:trPr>
          <w:trHeight w:val="567"/>
        </w:trPr>
        <w:tc>
          <w:tcPr>
            <w:tcW w:w="3600" w:type="dxa"/>
          </w:tcPr>
          <w:p w14:paraId="7AE0AB82" w14:textId="77777777" w:rsidR="00ED4559" w:rsidRPr="005E2438" w:rsidRDefault="00ED4559" w:rsidP="00C0296A">
            <w:pPr>
              <w:pStyle w:val="GCCClauses"/>
            </w:pPr>
            <w:bookmarkStart w:id="260" w:name="_Toc47656065"/>
            <w:bookmarkStart w:id="261" w:name="_Toc120023535"/>
            <w:r w:rsidRPr="005E2438">
              <w:t>Grievance Mechanism for Consultant and Subcontractor Personnel</w:t>
            </w:r>
            <w:bookmarkEnd w:id="260"/>
            <w:bookmarkEnd w:id="261"/>
          </w:p>
        </w:tc>
        <w:tc>
          <w:tcPr>
            <w:tcW w:w="6240" w:type="dxa"/>
          </w:tcPr>
          <w:p w14:paraId="1820854D" w14:textId="77777777" w:rsidR="00ED4559" w:rsidRPr="005E2438" w:rsidRDefault="00ED4559" w:rsidP="00AB6081">
            <w:pPr>
              <w:pStyle w:val="GCCSubclause"/>
              <w:jc w:val="both"/>
              <w:rPr>
                <w:lang w:bidi="en-US"/>
              </w:rPr>
            </w:pPr>
            <w:r w:rsidRPr="005E2438">
              <w:rPr>
                <w:lang w:bidi="en-US"/>
              </w:rPr>
              <w:t>The consultant shall provide a grievance mechanism for personnel, including sub-consultant staff if a separate sub-consultant grievance mechanism does not exist, to raise workplace concerns. The consultant shall inform its personnel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ED4559" w:rsidRPr="000D1ED9" w14:paraId="7BF3B6A5" w14:textId="77777777" w:rsidTr="000839ED">
        <w:trPr>
          <w:trHeight w:val="567"/>
        </w:trPr>
        <w:tc>
          <w:tcPr>
            <w:tcW w:w="3600" w:type="dxa"/>
          </w:tcPr>
          <w:p w14:paraId="4E19FCCE" w14:textId="77777777" w:rsidR="00ED4559" w:rsidRDefault="00ED4559" w:rsidP="00C0296A">
            <w:pPr>
              <w:pStyle w:val="GCCClauses"/>
            </w:pPr>
            <w:bookmarkStart w:id="262" w:name="_Toc47656066"/>
            <w:bookmarkStart w:id="263" w:name="_Toc120023536"/>
            <w:r w:rsidRPr="005E2438">
              <w:t>Standard of Performance</w:t>
            </w:r>
            <w:bookmarkEnd w:id="262"/>
            <w:bookmarkEnd w:id="263"/>
          </w:p>
          <w:p w14:paraId="7AFF92AC" w14:textId="77777777" w:rsidR="00C65AE9" w:rsidRPr="00C65AE9" w:rsidRDefault="00C65AE9" w:rsidP="00C65AE9"/>
          <w:p w14:paraId="68E3E3F5" w14:textId="77777777" w:rsidR="00C65AE9" w:rsidRPr="00C65AE9" w:rsidRDefault="00C65AE9" w:rsidP="00C65AE9"/>
          <w:p w14:paraId="3DF53DF2" w14:textId="39AACF6A" w:rsidR="00C65AE9" w:rsidRPr="00C65AE9" w:rsidRDefault="00C65AE9" w:rsidP="00C65AE9"/>
        </w:tc>
        <w:tc>
          <w:tcPr>
            <w:tcW w:w="6240" w:type="dxa"/>
          </w:tcPr>
          <w:p w14:paraId="04564077" w14:textId="03D67AA9" w:rsidR="00ED4559" w:rsidRPr="005E2438" w:rsidRDefault="00ED4559" w:rsidP="00AB6081">
            <w:pPr>
              <w:pStyle w:val="GCCSubclause"/>
              <w:jc w:val="both"/>
              <w:rPr>
                <w:lang w:bidi="en-US"/>
              </w:rPr>
            </w:pPr>
            <w:r w:rsidRPr="005E2438">
              <w:rPr>
                <w:lang w:bidi="en-US"/>
              </w:rPr>
              <w:t xml:space="preserve">The consultant shall perform the services and carry out its obligations under this contract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w:t>
            </w:r>
            <w:r w:rsidR="00C22E05">
              <w:rPr>
                <w:lang w:bidi="en-US"/>
              </w:rPr>
              <w:t>Implementing Entity</w:t>
            </w:r>
            <w:r w:rsidRPr="005E2438">
              <w:rPr>
                <w:lang w:bidi="en-US"/>
              </w:rPr>
              <w:t xml:space="preserve">, and shall at all times support and safeguard the </w:t>
            </w:r>
            <w:r w:rsidR="00C22E05">
              <w:rPr>
                <w:lang w:bidi="en-US"/>
              </w:rPr>
              <w:t>Implementing Entity</w:t>
            </w:r>
            <w:r w:rsidRPr="005E2438">
              <w:rPr>
                <w:lang w:bidi="en-US"/>
              </w:rPr>
              <w:t>’s legitimate interests in any dealings with sub-consultants or third parties.</w:t>
            </w:r>
          </w:p>
        </w:tc>
      </w:tr>
      <w:tr w:rsidR="00F1776D" w:rsidRPr="000D1ED9" w14:paraId="0517EE25" w14:textId="77777777" w:rsidTr="000839ED">
        <w:trPr>
          <w:trHeight w:val="567"/>
        </w:trPr>
        <w:tc>
          <w:tcPr>
            <w:tcW w:w="3600" w:type="dxa"/>
          </w:tcPr>
          <w:p w14:paraId="4FB2D898" w14:textId="77777777" w:rsidR="00F1776D" w:rsidRPr="005E2438" w:rsidRDefault="00F1776D" w:rsidP="00DA077E">
            <w:pPr>
              <w:spacing w:before="240"/>
            </w:pPr>
            <w:r w:rsidRPr="005E2438">
              <w:t>Law Governing Services</w:t>
            </w:r>
          </w:p>
        </w:tc>
        <w:tc>
          <w:tcPr>
            <w:tcW w:w="6240" w:type="dxa"/>
          </w:tcPr>
          <w:p w14:paraId="1B2C146A" w14:textId="455645A6" w:rsidR="00F1776D" w:rsidRPr="005E2438" w:rsidRDefault="00F1776D" w:rsidP="00AB6081">
            <w:pPr>
              <w:pStyle w:val="GCCSubclause"/>
              <w:jc w:val="both"/>
              <w:rPr>
                <w:lang w:bidi="en-US"/>
              </w:rPr>
            </w:pPr>
            <w:r w:rsidRPr="005E2438">
              <w:rPr>
                <w:lang w:bidi="en-US"/>
              </w:rPr>
              <w:t>The consultant shall perform the services in accordance with applicable law and shall take all practicable steps to ensure that any sub-consultants, as well as the personnel of the consultant and any sub-consultants, comply with the applicable law.</w:t>
            </w:r>
            <w:r w:rsidR="0054158E">
              <w:rPr>
                <w:lang w:bidi="en-US"/>
              </w:rPr>
              <w:t xml:space="preserve"> The law </w:t>
            </w:r>
            <w:r w:rsidR="0054158E" w:rsidRPr="00C27AD4">
              <w:rPr>
                <w:lang w:bidi="en-US"/>
              </w:rPr>
              <w:t>shall be specified in the</w:t>
            </w:r>
            <w:r w:rsidR="0054158E" w:rsidRPr="00C27AD4">
              <w:rPr>
                <w:b/>
                <w:bCs/>
                <w:lang w:bidi="en-US"/>
              </w:rPr>
              <w:t xml:space="preserve"> SCC.</w:t>
            </w:r>
          </w:p>
        </w:tc>
      </w:tr>
      <w:tr w:rsidR="00FE1DEF" w:rsidRPr="000D1ED9" w14:paraId="03D5A413" w14:textId="77777777" w:rsidTr="000839ED">
        <w:trPr>
          <w:trHeight w:val="567"/>
        </w:trPr>
        <w:tc>
          <w:tcPr>
            <w:tcW w:w="3600" w:type="dxa"/>
          </w:tcPr>
          <w:p w14:paraId="0217A76F" w14:textId="77777777" w:rsidR="00FE1DEF" w:rsidRPr="005E2438" w:rsidRDefault="00FE1DEF" w:rsidP="00FE1DEF">
            <w:pPr>
              <w:pStyle w:val="GCCClauses"/>
            </w:pPr>
            <w:bookmarkStart w:id="264" w:name="_Toc47656067"/>
            <w:bookmarkStart w:id="265" w:name="_Toc120023537"/>
            <w:r w:rsidRPr="005E2438">
              <w:t>Conflict of Interest</w:t>
            </w:r>
            <w:bookmarkEnd w:id="264"/>
            <w:bookmarkEnd w:id="265"/>
          </w:p>
        </w:tc>
        <w:tc>
          <w:tcPr>
            <w:tcW w:w="6240" w:type="dxa"/>
          </w:tcPr>
          <w:p w14:paraId="607F0452" w14:textId="7C6BCAED" w:rsidR="00FE1DEF" w:rsidRPr="005E2438" w:rsidRDefault="00FE1DEF" w:rsidP="00AB6081">
            <w:pPr>
              <w:pStyle w:val="GCCSubclause"/>
              <w:jc w:val="both"/>
              <w:rPr>
                <w:lang w:bidi="en-US"/>
              </w:rPr>
            </w:pPr>
            <w:r w:rsidRPr="005E2438">
              <w:rPr>
                <w:lang w:bidi="en-US"/>
              </w:rPr>
              <w:t xml:space="preserve">The consultant shall hold the </w:t>
            </w:r>
            <w:r w:rsidR="00C22E05">
              <w:rPr>
                <w:lang w:bidi="en-US"/>
              </w:rPr>
              <w:t>Implementing Entity</w:t>
            </w:r>
            <w:r w:rsidRPr="005E2438">
              <w:rPr>
                <w:lang w:bidi="en-US"/>
              </w:rPr>
              <w:t>’s interests paramount, without any consideration for future work, and strictly avoid conflict with other assignments or its own corporate interests.</w:t>
            </w:r>
          </w:p>
        </w:tc>
      </w:tr>
      <w:tr w:rsidR="00FE1DEF" w:rsidRPr="000D1ED9" w14:paraId="2F6EF7D7" w14:textId="77777777" w:rsidTr="000839ED">
        <w:trPr>
          <w:trHeight w:val="567"/>
        </w:trPr>
        <w:tc>
          <w:tcPr>
            <w:tcW w:w="3600" w:type="dxa"/>
          </w:tcPr>
          <w:p w14:paraId="36040EB2" w14:textId="77777777" w:rsidR="00FE1DEF" w:rsidRPr="005E2438" w:rsidRDefault="00FE1DEF" w:rsidP="00DA077E">
            <w:pPr>
              <w:spacing w:before="240"/>
            </w:pPr>
            <w:r w:rsidRPr="005E2438">
              <w:t>Consultant Not to Benefit from Commissions, Discounts, etc.</w:t>
            </w:r>
          </w:p>
        </w:tc>
        <w:tc>
          <w:tcPr>
            <w:tcW w:w="6240" w:type="dxa"/>
          </w:tcPr>
          <w:p w14:paraId="54B4996E" w14:textId="77777777" w:rsidR="00FE1DEF" w:rsidRPr="005E2438" w:rsidRDefault="00FE1DEF" w:rsidP="00AB6081">
            <w:pPr>
              <w:pStyle w:val="GCCSubclause"/>
              <w:jc w:val="both"/>
              <w:rPr>
                <w:lang w:bidi="en-US"/>
              </w:rPr>
            </w:pPr>
            <w:r w:rsidRPr="005E2438">
              <w:rPr>
                <w:lang w:bidi="en-US"/>
              </w:rPr>
              <w:t>The payment of the consultant pursuant to GCC clause 18 shall constitute the consultant’s only payment in connection with this contract and, subject to GCC clause 30.3, the consultant shall not accept for its own benefit any trade commission, discount or similar payment in connection with activities pursuant to this contract or in the discharge of its obligations under this contract, and the consultant shall use its best efforts to ensure that any sub-consultants, as well as the personnel and agents of either of them, similarly shall not receive any such additional payment.</w:t>
            </w:r>
          </w:p>
        </w:tc>
      </w:tr>
      <w:tr w:rsidR="00FE1DEF" w:rsidRPr="000D1ED9" w14:paraId="4B9D7CE3" w14:textId="77777777" w:rsidTr="000839ED">
        <w:trPr>
          <w:trHeight w:val="567"/>
        </w:trPr>
        <w:tc>
          <w:tcPr>
            <w:tcW w:w="3600" w:type="dxa"/>
          </w:tcPr>
          <w:p w14:paraId="4F26B5A4" w14:textId="77777777" w:rsidR="00FE1DEF" w:rsidRPr="005E2438" w:rsidRDefault="00FE1DEF" w:rsidP="00FE1DEF">
            <w:pPr>
              <w:pStyle w:val="GCCClauses"/>
              <w:numPr>
                <w:ilvl w:val="0"/>
                <w:numId w:val="0"/>
              </w:numPr>
              <w:ind w:left="340"/>
            </w:pPr>
          </w:p>
        </w:tc>
        <w:tc>
          <w:tcPr>
            <w:tcW w:w="6240" w:type="dxa"/>
          </w:tcPr>
          <w:p w14:paraId="1B1339CF" w14:textId="5998F14B" w:rsidR="00FE1DEF" w:rsidRPr="005E2438" w:rsidRDefault="00FE1DEF" w:rsidP="00AB6081">
            <w:pPr>
              <w:pStyle w:val="GCCSubclause"/>
              <w:jc w:val="both"/>
              <w:rPr>
                <w:lang w:bidi="en-US"/>
              </w:rPr>
            </w:pPr>
            <w:r w:rsidRPr="005E2438">
              <w:rPr>
                <w:lang w:bidi="en-US"/>
              </w:rPr>
              <w:t xml:space="preserve">Furthermore, if the consultant, as part of the services, has the responsibility of advising the </w:t>
            </w:r>
            <w:r w:rsidR="00C22E05">
              <w:rPr>
                <w:lang w:bidi="en-US"/>
              </w:rPr>
              <w:t>Implementing Entity</w:t>
            </w:r>
            <w:r w:rsidRPr="005E2438">
              <w:rPr>
                <w:lang w:bidi="en-US"/>
              </w:rPr>
              <w:t xml:space="preserve"> on the procurement of goods, works or services, the consultant shall comply with the </w:t>
            </w:r>
            <w:r w:rsidR="00C27AD4" w:rsidRPr="000839ED">
              <w:rPr>
                <w:lang w:bidi="en-US"/>
              </w:rPr>
              <w:t>Bank</w:t>
            </w:r>
            <w:r w:rsidR="00156336" w:rsidRPr="005E2438">
              <w:rPr>
                <w:lang w:bidi="en-US"/>
              </w:rPr>
              <w:t xml:space="preserve"> </w:t>
            </w:r>
            <w:r w:rsidRPr="005E2438">
              <w:rPr>
                <w:lang w:bidi="en-US"/>
              </w:rPr>
              <w:t xml:space="preserve">Procurement Guidelines </w:t>
            </w:r>
            <w:r w:rsidR="005E2438" w:rsidRPr="000839ED">
              <w:rPr>
                <w:lang w:bidi="en-US"/>
              </w:rPr>
              <w:t xml:space="preserve">available on the </w:t>
            </w:r>
            <w:r w:rsidR="005E45F0" w:rsidRPr="005E2438">
              <w:rPr>
                <w:lang w:bidi="en-US"/>
              </w:rPr>
              <w:t>B</w:t>
            </w:r>
            <w:r w:rsidR="005E2438" w:rsidRPr="000839ED">
              <w:rPr>
                <w:lang w:bidi="en-US"/>
              </w:rPr>
              <w:t>ank</w:t>
            </w:r>
            <w:r w:rsidRPr="005E2438">
              <w:rPr>
                <w:lang w:bidi="en-US"/>
              </w:rPr>
              <w:t xml:space="preserve"> website at</w:t>
            </w:r>
            <w:r w:rsidR="005E2438" w:rsidRPr="000839ED">
              <w:rPr>
                <w:lang w:bidi="en-US"/>
              </w:rPr>
              <w:t xml:space="preserve"> [</w:t>
            </w:r>
            <w:hyperlink r:id="rId43" w:history="1">
              <w:r w:rsidR="005E2438" w:rsidRPr="005E2438">
                <w:rPr>
                  <w:rStyle w:val="Hyperlink"/>
                  <w:i/>
                  <w:lang w:bidi="en-US"/>
                </w:rPr>
                <w:t>www.eib.org/attachments/strategies/guide_to_procurement_en.pdf</w:t>
              </w:r>
            </w:hyperlink>
            <w:r w:rsidR="005E2438" w:rsidRPr="000839ED">
              <w:rPr>
                <w:iCs/>
                <w:lang w:bidi="en-US"/>
              </w:rPr>
              <w:t xml:space="preserve"> ]</w:t>
            </w:r>
            <w:r w:rsidR="005E2438" w:rsidRPr="000839ED">
              <w:rPr>
                <w:lang w:bidi="en-US"/>
              </w:rPr>
              <w:t xml:space="preserve"> </w:t>
            </w:r>
            <w:r w:rsidRPr="005E2438">
              <w:rPr>
                <w:lang w:bidi="en-US"/>
              </w:rPr>
              <w:t xml:space="preserve">and shall at all times exercise such responsibility in the best interest of the </w:t>
            </w:r>
            <w:r w:rsidR="00C22E05">
              <w:rPr>
                <w:lang w:bidi="en-US"/>
              </w:rPr>
              <w:t>Implementing Entity</w:t>
            </w:r>
            <w:r w:rsidRPr="005E2438">
              <w:rPr>
                <w:lang w:bidi="en-US"/>
              </w:rPr>
              <w:t xml:space="preserve">. Any discounts or commissions obtained by the consultant in the exercise of such procurement responsibility shall be for the account of the </w:t>
            </w:r>
            <w:r w:rsidR="00C22E05">
              <w:rPr>
                <w:lang w:bidi="en-US"/>
              </w:rPr>
              <w:t>Implementing Entity</w:t>
            </w:r>
            <w:r w:rsidRPr="005E2438">
              <w:rPr>
                <w:lang w:bidi="en-US"/>
              </w:rPr>
              <w:t>.</w:t>
            </w:r>
          </w:p>
        </w:tc>
      </w:tr>
      <w:tr w:rsidR="00BF3970" w:rsidRPr="000D1ED9" w14:paraId="6D0A2123" w14:textId="77777777" w:rsidTr="000839ED">
        <w:trPr>
          <w:trHeight w:val="567"/>
        </w:trPr>
        <w:tc>
          <w:tcPr>
            <w:tcW w:w="3600" w:type="dxa"/>
          </w:tcPr>
          <w:p w14:paraId="73CCDD43" w14:textId="77777777" w:rsidR="00BF3970" w:rsidRPr="000839ED" w:rsidRDefault="00BF3970" w:rsidP="00DA077E">
            <w:pPr>
              <w:spacing w:before="240"/>
              <w:rPr>
                <w:highlight w:val="yellow"/>
              </w:rPr>
            </w:pPr>
            <w:r w:rsidRPr="00C27AD4">
              <w:t>Consultant and Affiliates Not to Engage in Certain Activities</w:t>
            </w:r>
          </w:p>
        </w:tc>
        <w:tc>
          <w:tcPr>
            <w:tcW w:w="6240" w:type="dxa"/>
          </w:tcPr>
          <w:p w14:paraId="15515A83" w14:textId="01CCCA8B" w:rsidR="00BF3970" w:rsidRPr="00C27AD4" w:rsidRDefault="00BF3970" w:rsidP="00AB6081">
            <w:pPr>
              <w:pStyle w:val="GCCSubclause"/>
              <w:jc w:val="both"/>
              <w:rPr>
                <w:lang w:bidi="en-US"/>
              </w:rPr>
            </w:pPr>
            <w:r w:rsidRPr="00C27AD4">
              <w:rPr>
                <w:lang w:bidi="en-US"/>
              </w:rPr>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services) resulting from or directly related to the services.</w:t>
            </w:r>
          </w:p>
        </w:tc>
      </w:tr>
      <w:tr w:rsidR="00BF3970" w:rsidRPr="000D1ED9" w14:paraId="67AA6D3C" w14:textId="77777777" w:rsidTr="000839ED">
        <w:trPr>
          <w:trHeight w:val="567"/>
        </w:trPr>
        <w:tc>
          <w:tcPr>
            <w:tcW w:w="3600" w:type="dxa"/>
          </w:tcPr>
          <w:p w14:paraId="38A63BD8" w14:textId="77777777" w:rsidR="00BF3970" w:rsidRPr="005E2438" w:rsidRDefault="00BF3970" w:rsidP="00DA077E">
            <w:pPr>
              <w:spacing w:before="240"/>
            </w:pPr>
            <w:r w:rsidRPr="005E2438">
              <w:t>Prohibition of Conflicting Activities</w:t>
            </w:r>
          </w:p>
        </w:tc>
        <w:tc>
          <w:tcPr>
            <w:tcW w:w="6240" w:type="dxa"/>
          </w:tcPr>
          <w:p w14:paraId="5C529852" w14:textId="77777777" w:rsidR="00BF3970" w:rsidRPr="00C27AD4" w:rsidRDefault="00BF3970" w:rsidP="00AB6081">
            <w:pPr>
              <w:pStyle w:val="GCCSubclause"/>
              <w:jc w:val="both"/>
              <w:rPr>
                <w:lang w:bidi="en-US"/>
              </w:rPr>
            </w:pPr>
            <w:r w:rsidRPr="00C27AD4">
              <w:rPr>
                <w:lang w:bidi="en-US"/>
              </w:rPr>
              <w:t>The consultant shall not engage, and shall cause its personnel as well as its sub-consultants and their personnel not to engage, either directly or indirectly, in any business or professional activities that would conflict with the activities assigned to them under this contract.</w:t>
            </w:r>
          </w:p>
        </w:tc>
      </w:tr>
      <w:tr w:rsidR="00BF3970" w:rsidRPr="000D1ED9" w14:paraId="0CD76D66" w14:textId="77777777" w:rsidTr="000839ED">
        <w:trPr>
          <w:trHeight w:val="567"/>
        </w:trPr>
        <w:tc>
          <w:tcPr>
            <w:tcW w:w="3600" w:type="dxa"/>
          </w:tcPr>
          <w:p w14:paraId="102D82C6" w14:textId="77777777" w:rsidR="00BF3970" w:rsidRPr="005E2438" w:rsidRDefault="00BF3970" w:rsidP="00BF3970">
            <w:pPr>
              <w:pStyle w:val="GCCClauses"/>
            </w:pPr>
            <w:bookmarkStart w:id="266" w:name="_Toc47656068"/>
            <w:bookmarkStart w:id="267" w:name="_Toc120023538"/>
            <w:r w:rsidRPr="005E2438">
              <w:t>Confidential Information; Rights of Use</w:t>
            </w:r>
            <w:bookmarkEnd w:id="266"/>
            <w:bookmarkEnd w:id="267"/>
          </w:p>
        </w:tc>
        <w:tc>
          <w:tcPr>
            <w:tcW w:w="6240" w:type="dxa"/>
          </w:tcPr>
          <w:p w14:paraId="3CFE8F97" w14:textId="19C67FF3" w:rsidR="00BF3970" w:rsidRPr="00C27AD4" w:rsidRDefault="00BF3970" w:rsidP="00AB6081">
            <w:pPr>
              <w:pStyle w:val="GCCSubclause"/>
              <w:jc w:val="both"/>
              <w:rPr>
                <w:lang w:bidi="en-US"/>
              </w:rPr>
            </w:pPr>
            <w:r w:rsidRPr="00C27AD4">
              <w:rPr>
                <w:lang w:bidi="en-US"/>
              </w:rPr>
              <w:t xml:space="preserve">Except with the prior written consent of the </w:t>
            </w:r>
            <w:r w:rsidR="00C22E05">
              <w:rPr>
                <w:lang w:bidi="en-US"/>
              </w:rPr>
              <w:t>Implementing Entity</w:t>
            </w:r>
            <w:r w:rsidRPr="00C27AD4">
              <w:rPr>
                <w:lang w:bidi="en-US"/>
              </w:rPr>
              <w:t>, or as may be required to comply with applicable law, the consultant and its personnel shall not (and shall cause any sub-consultants and their personnel not to) at any time (a) communicate to any person or entity any confidential information acquired in the course of the Services, or (b) make public the recommendations formulated in the course of, or as a result of, the services.</w:t>
            </w:r>
          </w:p>
        </w:tc>
      </w:tr>
      <w:tr w:rsidR="00BF3970" w:rsidRPr="000D1ED9" w14:paraId="189A2F45" w14:textId="77777777" w:rsidTr="000839ED">
        <w:trPr>
          <w:trHeight w:val="567"/>
        </w:trPr>
        <w:tc>
          <w:tcPr>
            <w:tcW w:w="3600" w:type="dxa"/>
          </w:tcPr>
          <w:p w14:paraId="3F8C97DB" w14:textId="77777777" w:rsidR="00BF3970" w:rsidRPr="000839ED" w:rsidRDefault="00BF3970" w:rsidP="00BF3970">
            <w:pPr>
              <w:pStyle w:val="GCCClauses"/>
              <w:numPr>
                <w:ilvl w:val="0"/>
                <w:numId w:val="0"/>
              </w:numPr>
              <w:ind w:left="340"/>
              <w:rPr>
                <w:highlight w:val="yellow"/>
              </w:rPr>
            </w:pPr>
          </w:p>
        </w:tc>
        <w:tc>
          <w:tcPr>
            <w:tcW w:w="6240" w:type="dxa"/>
          </w:tcPr>
          <w:p w14:paraId="0FAA7012" w14:textId="620DB36C" w:rsidR="00BF3970" w:rsidRPr="00C27AD4" w:rsidRDefault="00BF3970" w:rsidP="00AB6081">
            <w:pPr>
              <w:pStyle w:val="GCCSubclause"/>
              <w:jc w:val="both"/>
              <w:rPr>
                <w:lang w:bidi="en-US"/>
              </w:rPr>
            </w:pPr>
            <w:r w:rsidRPr="00C27AD4">
              <w:rPr>
                <w:lang w:bidi="en-US"/>
              </w:rPr>
              <w:t xml:space="preserve">The consultant and its personnel shall not (and shall cause any sub-consultants and their personnel not to), without the previous written consent of the </w:t>
            </w:r>
            <w:r w:rsidR="00C22E05">
              <w:rPr>
                <w:lang w:bidi="en-US"/>
              </w:rPr>
              <w:t>Implementing Entity</w:t>
            </w:r>
            <w:r w:rsidRPr="00C27AD4">
              <w:rPr>
                <w:lang w:bidi="en-US"/>
              </w:rPr>
              <w:t xml:space="preserve">, disclose this contract, or any provision of this contract, or any specification, plan, drawing, pattern, sample or information provided by or on behalf of the </w:t>
            </w:r>
            <w:r w:rsidR="00C22E05">
              <w:rPr>
                <w:lang w:bidi="en-US"/>
              </w:rPr>
              <w:t>Implementing Entity</w:t>
            </w:r>
            <w:r w:rsidRPr="00C27AD4">
              <w:rPr>
                <w:lang w:bidi="en-US"/>
              </w:rPr>
              <w:t xml:space="preserve"> in connection therewith, to any person other than a person employed by the consultant in the performance of this contract. Disclosure to any such employed person shall be made in confidence and shall extend only </w:t>
            </w:r>
            <w:r w:rsidR="00E04FB4" w:rsidRPr="00C27AD4">
              <w:rPr>
                <w:lang w:bidi="en-US"/>
              </w:rPr>
              <w:t>as</w:t>
            </w:r>
            <w:r w:rsidRPr="00C27AD4">
              <w:rPr>
                <w:lang w:bidi="en-US"/>
              </w:rPr>
              <w:t xml:space="preserve"> far as may be necessary for purposes of such performance.</w:t>
            </w:r>
          </w:p>
        </w:tc>
      </w:tr>
      <w:tr w:rsidR="00BF3970" w:rsidRPr="000D1ED9" w14:paraId="5F245E29" w14:textId="77777777" w:rsidTr="000839ED">
        <w:trPr>
          <w:trHeight w:val="567"/>
        </w:trPr>
        <w:tc>
          <w:tcPr>
            <w:tcW w:w="3600" w:type="dxa"/>
          </w:tcPr>
          <w:p w14:paraId="6E141D8A" w14:textId="77777777" w:rsidR="00BF3970" w:rsidRPr="000839ED" w:rsidRDefault="00BF3970" w:rsidP="00BF3970">
            <w:pPr>
              <w:pStyle w:val="GCCClauses"/>
              <w:numPr>
                <w:ilvl w:val="0"/>
                <w:numId w:val="0"/>
              </w:numPr>
              <w:ind w:left="340"/>
              <w:rPr>
                <w:highlight w:val="yellow"/>
              </w:rPr>
            </w:pPr>
          </w:p>
        </w:tc>
        <w:tc>
          <w:tcPr>
            <w:tcW w:w="6240" w:type="dxa"/>
          </w:tcPr>
          <w:p w14:paraId="14BE2F2C" w14:textId="6F4147E0" w:rsidR="00BF3970" w:rsidRPr="00C27AD4" w:rsidRDefault="00BF3970" w:rsidP="00AB6081">
            <w:pPr>
              <w:pStyle w:val="GCCSubclause"/>
              <w:jc w:val="both"/>
              <w:rPr>
                <w:lang w:bidi="en-US"/>
              </w:rPr>
            </w:pPr>
            <w:r w:rsidRPr="00C27AD4">
              <w:rPr>
                <w:lang w:bidi="en-US"/>
              </w:rPr>
              <w:t xml:space="preserve">The consultant and its personnel shall not (and shall cause any sub-consultants and their personnel not to), without the previous written consent of the </w:t>
            </w:r>
            <w:r w:rsidR="00C22E05">
              <w:rPr>
                <w:lang w:bidi="en-US"/>
              </w:rPr>
              <w:t>Implementing Entity</w:t>
            </w:r>
            <w:r w:rsidRPr="00C27AD4">
              <w:rPr>
                <w:lang w:bidi="en-US"/>
              </w:rPr>
              <w:t>, make use of any document or information related to or delivered in connection with this contract, except for the purpose of performing this contract.</w:t>
            </w:r>
          </w:p>
        </w:tc>
      </w:tr>
      <w:tr w:rsidR="00BF3970" w:rsidRPr="000D1ED9" w14:paraId="71C00317" w14:textId="77777777" w:rsidTr="000839ED">
        <w:trPr>
          <w:trHeight w:val="567"/>
        </w:trPr>
        <w:tc>
          <w:tcPr>
            <w:tcW w:w="3600" w:type="dxa"/>
          </w:tcPr>
          <w:p w14:paraId="113D270F" w14:textId="77777777" w:rsidR="00BF3970" w:rsidRPr="000839ED" w:rsidRDefault="00BF3970" w:rsidP="00BF3970">
            <w:pPr>
              <w:pStyle w:val="GCCClauses"/>
              <w:numPr>
                <w:ilvl w:val="0"/>
                <w:numId w:val="0"/>
              </w:numPr>
              <w:ind w:left="340"/>
              <w:rPr>
                <w:highlight w:val="yellow"/>
              </w:rPr>
            </w:pPr>
          </w:p>
        </w:tc>
        <w:tc>
          <w:tcPr>
            <w:tcW w:w="6240" w:type="dxa"/>
          </w:tcPr>
          <w:p w14:paraId="72102DF5" w14:textId="4674A7CF" w:rsidR="00BF3970" w:rsidRPr="00C27AD4" w:rsidRDefault="00BF3970" w:rsidP="00AB6081">
            <w:pPr>
              <w:pStyle w:val="GCCSubclause"/>
              <w:jc w:val="both"/>
              <w:rPr>
                <w:lang w:bidi="en-US"/>
              </w:rPr>
            </w:pPr>
            <w:r w:rsidRPr="00C27AD4">
              <w:rPr>
                <w:lang w:bidi="en-US"/>
              </w:rPr>
              <w:t xml:space="preserve">Any document related to or delivered in connection with this contract, other than this contract itself, shall remain the property of the </w:t>
            </w:r>
            <w:r w:rsidR="00C22E05">
              <w:rPr>
                <w:lang w:bidi="en-US"/>
              </w:rPr>
              <w:t>Implementing Entity</w:t>
            </w:r>
            <w:r w:rsidRPr="00C27AD4">
              <w:rPr>
                <w:lang w:bidi="en-US"/>
              </w:rPr>
              <w:t xml:space="preserve"> and shall be returned (including, except as provided in GCC clause 32, all the copies) to the </w:t>
            </w:r>
            <w:r w:rsidR="00C22E05">
              <w:rPr>
                <w:lang w:bidi="en-US"/>
              </w:rPr>
              <w:t>Implementing Entity</w:t>
            </w:r>
            <w:r w:rsidRPr="00C27AD4">
              <w:rPr>
                <w:lang w:bidi="en-US"/>
              </w:rPr>
              <w:t xml:space="preserve"> on completion of the consultant’s performance under this contract.</w:t>
            </w:r>
          </w:p>
        </w:tc>
      </w:tr>
      <w:tr w:rsidR="00BF3970" w:rsidRPr="000D1ED9" w14:paraId="321E0119" w14:textId="77777777" w:rsidTr="000839ED">
        <w:trPr>
          <w:trHeight w:val="567"/>
        </w:trPr>
        <w:tc>
          <w:tcPr>
            <w:tcW w:w="3600" w:type="dxa"/>
          </w:tcPr>
          <w:p w14:paraId="6E43898E" w14:textId="08E5FD32" w:rsidR="00BF3970" w:rsidRPr="00C27AD4" w:rsidRDefault="00BF3970" w:rsidP="00BF3970">
            <w:pPr>
              <w:pStyle w:val="GCCClauses"/>
            </w:pPr>
            <w:bookmarkStart w:id="268" w:name="_Toc47656069"/>
            <w:bookmarkStart w:id="269" w:name="_Toc120023539"/>
            <w:r w:rsidRPr="00C27AD4">
              <w:t xml:space="preserve">Documents Prepared by the Consultant to be the Property of the </w:t>
            </w:r>
            <w:bookmarkEnd w:id="268"/>
            <w:r w:rsidR="00C22E05">
              <w:t>Implementing Entity</w:t>
            </w:r>
            <w:bookmarkEnd w:id="269"/>
          </w:p>
        </w:tc>
        <w:tc>
          <w:tcPr>
            <w:tcW w:w="6240" w:type="dxa"/>
          </w:tcPr>
          <w:p w14:paraId="300104B3" w14:textId="68B36320" w:rsidR="00BF3970" w:rsidRPr="00C27AD4" w:rsidRDefault="00BF3970" w:rsidP="00AB6081">
            <w:pPr>
              <w:pStyle w:val="GCCSubclause"/>
              <w:jc w:val="both"/>
              <w:rPr>
                <w:lang w:bidi="en-US"/>
              </w:rPr>
            </w:pPr>
            <w:r w:rsidRPr="00C27AD4">
              <w:rPr>
                <w:lang w:bidi="en-US"/>
              </w:rPr>
              <w:t xml:space="preserve">All plans, drawings, specifications, designs, reports, other documents and software prepared by the consultant under this contract shall become and remain the property of the </w:t>
            </w:r>
            <w:r w:rsidR="00C22E05">
              <w:rPr>
                <w:lang w:bidi="en-US"/>
              </w:rPr>
              <w:t>Implementing Entity</w:t>
            </w:r>
            <w:r w:rsidRPr="00C27AD4">
              <w:rPr>
                <w:lang w:bidi="en-US"/>
              </w:rPr>
              <w:t xml:space="preserve">, and the consultant shall, not later than upon termination or expiration of this contract, deliver all such documents to the </w:t>
            </w:r>
            <w:r w:rsidR="00C22E05">
              <w:rPr>
                <w:lang w:bidi="en-US"/>
              </w:rPr>
              <w:t>Implementing Entity</w:t>
            </w:r>
            <w:r w:rsidRPr="00C27AD4">
              <w:rPr>
                <w:lang w:bidi="en-US"/>
              </w:rPr>
              <w:t xml:space="preserve">, together with a detailed inventory thereof in accordance with this GCC sub-clause 32.1 and sub-clause 31.4, and in format and substance specifically required in the terms of reference. The consultant may retain a copy of such documents and software, and use such software for its own use with prior written approval of the </w:t>
            </w:r>
            <w:r w:rsidR="00C22E05">
              <w:rPr>
                <w:lang w:bidi="en-US"/>
              </w:rPr>
              <w:t>Implementing Entity</w:t>
            </w:r>
            <w:r w:rsidRPr="00C27AD4">
              <w:rPr>
                <w:lang w:bidi="en-US"/>
              </w:rPr>
              <w:t xml:space="preserve">. If license agreements are necessary or appropriate between the consultant and third parties for purposes of the development or use of any such computer programs, the consultant shall obtain the </w:t>
            </w:r>
            <w:r w:rsidR="00C22E05">
              <w:rPr>
                <w:lang w:bidi="en-US"/>
              </w:rPr>
              <w:t>Implementing Entity</w:t>
            </w:r>
            <w:r w:rsidRPr="00C27AD4">
              <w:rPr>
                <w:lang w:bidi="en-US"/>
              </w:rPr>
              <w:t xml:space="preserve">’s prior written approval to such agreements, and the </w:t>
            </w:r>
            <w:r w:rsidR="00C22E05">
              <w:rPr>
                <w:lang w:bidi="en-US"/>
              </w:rPr>
              <w:t>Implementing Entity</w:t>
            </w:r>
            <w:r w:rsidRPr="00C27AD4">
              <w:rPr>
                <w:lang w:bidi="en-US"/>
              </w:rPr>
              <w:t xml:space="preserve"> shall be entitled at its discretion to require recovering the expenses related to the development of the program(s) concerned. Other restrictions about the future use of these documents and software, if any, shall be specified in the</w:t>
            </w:r>
            <w:r w:rsidRPr="00C27AD4">
              <w:rPr>
                <w:b/>
                <w:bCs/>
                <w:lang w:bidi="en-US"/>
              </w:rPr>
              <w:t xml:space="preserve"> SCC.</w:t>
            </w:r>
          </w:p>
        </w:tc>
      </w:tr>
      <w:tr w:rsidR="00BF3970" w:rsidRPr="000D1ED9" w14:paraId="630679F6" w14:textId="77777777" w:rsidTr="000839ED">
        <w:trPr>
          <w:trHeight w:val="567"/>
        </w:trPr>
        <w:tc>
          <w:tcPr>
            <w:tcW w:w="3600" w:type="dxa"/>
          </w:tcPr>
          <w:p w14:paraId="441CED28" w14:textId="77777777" w:rsidR="00BF3970" w:rsidRPr="00C27AD4" w:rsidRDefault="00BF3970" w:rsidP="00BF3970">
            <w:pPr>
              <w:pStyle w:val="GCCClauses"/>
            </w:pPr>
            <w:bookmarkStart w:id="270" w:name="_Toc47656070"/>
            <w:bookmarkStart w:id="271" w:name="_Toc120023540"/>
            <w:r w:rsidRPr="00C27AD4">
              <w:t>Liability of the Consultant</w:t>
            </w:r>
            <w:bookmarkEnd w:id="270"/>
            <w:bookmarkEnd w:id="271"/>
          </w:p>
        </w:tc>
        <w:tc>
          <w:tcPr>
            <w:tcW w:w="6240" w:type="dxa"/>
          </w:tcPr>
          <w:p w14:paraId="24C2DF8A" w14:textId="77777777" w:rsidR="00BF3970" w:rsidRPr="00C27AD4" w:rsidRDefault="00BF3970" w:rsidP="00AB6081">
            <w:pPr>
              <w:pStyle w:val="GCCSubclause"/>
              <w:jc w:val="both"/>
              <w:rPr>
                <w:lang w:bidi="en-US"/>
              </w:rPr>
            </w:pPr>
            <w:r w:rsidRPr="00C27AD4">
              <w:rPr>
                <w:lang w:bidi="en-US"/>
              </w:rPr>
              <w:t xml:space="preserve">Subject to additional provisions, if any, set forth in the </w:t>
            </w:r>
            <w:r w:rsidRPr="00C27AD4">
              <w:rPr>
                <w:b/>
                <w:bCs/>
                <w:lang w:bidi="en-US"/>
              </w:rPr>
              <w:t>SCC</w:t>
            </w:r>
            <w:r w:rsidRPr="00C27AD4">
              <w:rPr>
                <w:lang w:bidi="en-US"/>
              </w:rPr>
              <w:t>, the consultants’ liability under this contract shall be provided by the applicable law.</w:t>
            </w:r>
          </w:p>
        </w:tc>
      </w:tr>
      <w:tr w:rsidR="00BF3970" w:rsidRPr="000D1ED9" w14:paraId="2C705C70" w14:textId="77777777" w:rsidTr="000839ED">
        <w:trPr>
          <w:trHeight w:val="567"/>
        </w:trPr>
        <w:tc>
          <w:tcPr>
            <w:tcW w:w="3600" w:type="dxa"/>
          </w:tcPr>
          <w:p w14:paraId="0A81C17D" w14:textId="77777777" w:rsidR="00BF3970" w:rsidRPr="00C27AD4" w:rsidRDefault="00BF3970" w:rsidP="00BF3970">
            <w:pPr>
              <w:pStyle w:val="GCCClauses"/>
            </w:pPr>
            <w:bookmarkStart w:id="272" w:name="_Toc47656071"/>
            <w:bookmarkStart w:id="273" w:name="_Toc120023541"/>
            <w:r w:rsidRPr="00C27AD4">
              <w:t>Insurance to be taken out by the Consultant</w:t>
            </w:r>
            <w:bookmarkEnd w:id="272"/>
            <w:bookmarkEnd w:id="273"/>
          </w:p>
        </w:tc>
        <w:tc>
          <w:tcPr>
            <w:tcW w:w="6240" w:type="dxa"/>
          </w:tcPr>
          <w:p w14:paraId="2EE89A33" w14:textId="6C8B987D" w:rsidR="00BF3970" w:rsidRPr="00C27AD4" w:rsidRDefault="00BF3970" w:rsidP="00AB6081">
            <w:pPr>
              <w:pStyle w:val="GCCSubclause"/>
              <w:jc w:val="both"/>
              <w:rPr>
                <w:lang w:bidi="en-US"/>
              </w:rPr>
            </w:pPr>
            <w:r w:rsidRPr="00C27AD4">
              <w:rPr>
                <w:lang w:bidi="en-US"/>
              </w:rPr>
              <w:t xml:space="preserve">The consultant (a) shall take out and maintain, and shall cause any sub-consultants to take out and maintain, at its (or the sub-consultants’, as the case may be) own cost but on terms and conditions approved by the </w:t>
            </w:r>
            <w:r w:rsidR="00C22E05">
              <w:rPr>
                <w:lang w:bidi="en-US"/>
              </w:rPr>
              <w:t>Implementing Entity</w:t>
            </w:r>
            <w:r w:rsidRPr="00C27AD4">
              <w:rPr>
                <w:lang w:bidi="en-US"/>
              </w:rPr>
              <w:t>, insurance against the risks, and for the coverage specified in the</w:t>
            </w:r>
            <w:r w:rsidRPr="00C27AD4">
              <w:rPr>
                <w:b/>
                <w:bCs/>
                <w:lang w:bidi="en-US"/>
              </w:rPr>
              <w:t xml:space="preserve"> SCC,</w:t>
            </w:r>
            <w:r w:rsidRPr="00C27AD4">
              <w:rPr>
                <w:lang w:bidi="en-US"/>
              </w:rPr>
              <w:t xml:space="preserve"> and (b) at the </w:t>
            </w:r>
            <w:r w:rsidR="00C22E05">
              <w:rPr>
                <w:lang w:bidi="en-US"/>
              </w:rPr>
              <w:t>Implementing Entity</w:t>
            </w:r>
            <w:r w:rsidRPr="00C27AD4">
              <w:rPr>
                <w:lang w:bidi="en-US"/>
              </w:rPr>
              <w:t xml:space="preserve">’s request, shall provide evidence to the </w:t>
            </w:r>
            <w:r w:rsidR="00C22E05">
              <w:rPr>
                <w:lang w:bidi="en-US"/>
              </w:rPr>
              <w:t>Implementing Entity</w:t>
            </w:r>
            <w:r w:rsidRPr="00C27AD4">
              <w:rPr>
                <w:lang w:bidi="en-US"/>
              </w:rPr>
              <w:t xml:space="preserve"> showing that such insurance has been taken out and maintained and that the current premiums have been paid. The consultant shall ensure that insurance is in place prior to commencing the services as stated in GCC sub-clause 17.2.</w:t>
            </w:r>
          </w:p>
        </w:tc>
      </w:tr>
      <w:tr w:rsidR="00BF3970" w:rsidRPr="000D1ED9" w14:paraId="24578794" w14:textId="77777777" w:rsidTr="000839ED">
        <w:trPr>
          <w:trHeight w:val="567"/>
        </w:trPr>
        <w:tc>
          <w:tcPr>
            <w:tcW w:w="3600" w:type="dxa"/>
          </w:tcPr>
          <w:p w14:paraId="6D96FA38" w14:textId="77777777" w:rsidR="00BF3970" w:rsidRPr="00C27AD4" w:rsidRDefault="00BF3970" w:rsidP="00BF3970">
            <w:pPr>
              <w:pStyle w:val="GCCClauses"/>
            </w:pPr>
            <w:bookmarkStart w:id="274" w:name="_Toc47656072"/>
            <w:bookmarkStart w:id="275" w:name="_Toc120023542"/>
            <w:r w:rsidRPr="00C27AD4">
              <w:t>Accounting, Inspection and Auditing</w:t>
            </w:r>
            <w:bookmarkEnd w:id="274"/>
            <w:bookmarkEnd w:id="275"/>
          </w:p>
        </w:tc>
        <w:tc>
          <w:tcPr>
            <w:tcW w:w="6240" w:type="dxa"/>
          </w:tcPr>
          <w:p w14:paraId="540A25C3" w14:textId="77777777" w:rsidR="00BF3970" w:rsidRPr="00C27AD4" w:rsidRDefault="00BF3970" w:rsidP="00AB6081">
            <w:pPr>
              <w:pStyle w:val="GCCSubclause"/>
              <w:jc w:val="both"/>
              <w:rPr>
                <w:lang w:bidi="en-US"/>
              </w:rPr>
            </w:pPr>
            <w:r w:rsidRPr="00C27AD4">
              <w:rPr>
                <w:lang w:bidi="en-US"/>
              </w:rPr>
              <w:t>The consultant shall keep accurate and systematic accounts and records in respect of the provision of the services under this contract, and internationally accepted accounting principles and in such form and detail as will clearly identify all relevant time changes and costs, receipt and use of goods and services and the bass thereof, together with a detailed inventory thereof.</w:t>
            </w:r>
          </w:p>
        </w:tc>
      </w:tr>
      <w:tr w:rsidR="00A123EE" w:rsidRPr="000D1ED9" w14:paraId="46AD088B" w14:textId="77777777" w:rsidTr="000839ED">
        <w:trPr>
          <w:trHeight w:val="567"/>
        </w:trPr>
        <w:tc>
          <w:tcPr>
            <w:tcW w:w="3600" w:type="dxa"/>
          </w:tcPr>
          <w:p w14:paraId="4CF8F528" w14:textId="77777777" w:rsidR="00A123EE" w:rsidRPr="00C27AD4" w:rsidRDefault="00A123EE" w:rsidP="00DA077E">
            <w:pPr>
              <w:spacing w:before="240"/>
            </w:pPr>
            <w:r w:rsidRPr="00C27AD4">
              <w:t>Reporting Obligations</w:t>
            </w:r>
          </w:p>
        </w:tc>
        <w:tc>
          <w:tcPr>
            <w:tcW w:w="6240" w:type="dxa"/>
          </w:tcPr>
          <w:p w14:paraId="05E1E8CF" w14:textId="4C54E0D5" w:rsidR="00A123EE" w:rsidRPr="00C27AD4" w:rsidRDefault="00A123EE" w:rsidP="00AB6081">
            <w:pPr>
              <w:pStyle w:val="GCCSubclause"/>
              <w:jc w:val="both"/>
              <w:rPr>
                <w:lang w:bidi="en-US"/>
              </w:rPr>
            </w:pPr>
            <w:r w:rsidRPr="00C27AD4">
              <w:rPr>
                <w:lang w:bidi="en-US"/>
              </w:rPr>
              <w:t xml:space="preserve">The consultant shall maintain such books and records and submit to the </w:t>
            </w:r>
            <w:r w:rsidR="00C22E05">
              <w:rPr>
                <w:lang w:bidi="en-US"/>
              </w:rPr>
              <w:t>Implementing Entity</w:t>
            </w:r>
            <w:r w:rsidRPr="00C27AD4">
              <w:rPr>
                <w:lang w:bidi="en-US"/>
              </w:rPr>
              <w:t xml:space="preserve"> the reports, documents and other information specified in annex B, in the form, in the numbers and within the time periods set forth in such annex. The consultant shall submit to the </w:t>
            </w:r>
            <w:r w:rsidR="00C22E05">
              <w:rPr>
                <w:lang w:bidi="en-US"/>
              </w:rPr>
              <w:t>Implementing Entity</w:t>
            </w:r>
            <w:r w:rsidRPr="00C27AD4">
              <w:rPr>
                <w:lang w:bidi="en-US"/>
              </w:rPr>
              <w:t xml:space="preserve"> such other reports, documents and information as may be requested by the </w:t>
            </w:r>
            <w:r w:rsidR="00C22E05">
              <w:rPr>
                <w:lang w:bidi="en-US"/>
              </w:rPr>
              <w:t>Implementing Entity</w:t>
            </w:r>
            <w:r w:rsidRPr="00C27AD4">
              <w:rPr>
                <w:lang w:bidi="en-US"/>
              </w:rPr>
              <w:t xml:space="preserve"> from time to time. Final reports shall be delivered in an electronic form specified by the </w:t>
            </w:r>
            <w:r w:rsidR="00C22E05">
              <w:rPr>
                <w:lang w:bidi="en-US"/>
              </w:rPr>
              <w:t>Implementing Entity</w:t>
            </w:r>
            <w:r w:rsidRPr="00C27AD4">
              <w:rPr>
                <w:lang w:bidi="en-US"/>
              </w:rPr>
              <w:t xml:space="preserve"> in addition to the hard copies specified in annex B. The consultant consents to the </w:t>
            </w:r>
            <w:r w:rsidR="00C22E05">
              <w:rPr>
                <w:lang w:bidi="en-US"/>
              </w:rPr>
              <w:t>Implementing Entity</w:t>
            </w:r>
            <w:r w:rsidRPr="00C27AD4">
              <w:rPr>
                <w:lang w:bidi="en-US"/>
              </w:rPr>
              <w:t xml:space="preserve">’s sharing of the reports, documents and information delivered by the consultant pursuant to this contract with </w:t>
            </w:r>
            <w:r w:rsidR="00C27AD4">
              <w:rPr>
                <w:lang w:bidi="en-US"/>
              </w:rPr>
              <w:t>the Bank</w:t>
            </w:r>
            <w:r w:rsidRPr="00C27AD4">
              <w:rPr>
                <w:lang w:bidi="en-US"/>
              </w:rPr>
              <w:t xml:space="preserve"> and the government.</w:t>
            </w:r>
          </w:p>
        </w:tc>
      </w:tr>
      <w:tr w:rsidR="00CB0BB3" w:rsidRPr="000D1ED9" w14:paraId="5B4119C3" w14:textId="77777777" w:rsidTr="000839ED">
        <w:trPr>
          <w:trHeight w:val="567"/>
        </w:trPr>
        <w:tc>
          <w:tcPr>
            <w:tcW w:w="3600" w:type="dxa"/>
          </w:tcPr>
          <w:p w14:paraId="772D90F0" w14:textId="591EB58E" w:rsidR="00CB0BB3" w:rsidRPr="00C27AD4" w:rsidRDefault="00D56D9D" w:rsidP="00CB0BB3">
            <w:pPr>
              <w:pStyle w:val="GCCClauses"/>
            </w:pPr>
            <w:bookmarkStart w:id="276" w:name="_Toc47656073"/>
            <w:bookmarkStart w:id="277" w:name="_Toc120023543"/>
            <w:r w:rsidRPr="00C27AD4">
              <w:t xml:space="preserve">Consultant’s Actions Requiring the </w:t>
            </w:r>
            <w:r w:rsidR="00C22E05">
              <w:t>Implementing Entity</w:t>
            </w:r>
            <w:r w:rsidRPr="00C27AD4">
              <w:t>’s Prior Approval</w:t>
            </w:r>
            <w:bookmarkEnd w:id="276"/>
            <w:bookmarkEnd w:id="277"/>
          </w:p>
        </w:tc>
        <w:tc>
          <w:tcPr>
            <w:tcW w:w="6240" w:type="dxa"/>
          </w:tcPr>
          <w:p w14:paraId="2A1E3C3A" w14:textId="03D2DB99" w:rsidR="00D56D9D" w:rsidRPr="00C27AD4" w:rsidRDefault="00D56D9D" w:rsidP="00AB6081">
            <w:pPr>
              <w:pStyle w:val="GCCSubclause"/>
              <w:jc w:val="both"/>
              <w:rPr>
                <w:lang w:bidi="en-US"/>
              </w:rPr>
            </w:pPr>
            <w:r w:rsidRPr="00C27AD4">
              <w:rPr>
                <w:lang w:bidi="en-US"/>
              </w:rPr>
              <w:t>In addition to any modification or variation of th</w:t>
            </w:r>
            <w:r w:rsidR="0047793C" w:rsidRPr="00C27AD4">
              <w:rPr>
                <w:lang w:bidi="en-US"/>
              </w:rPr>
              <w:t xml:space="preserve">e terms and conditions of this contract pursuant to GCC sub-clause 17.4, the consultant shall obtain the </w:t>
            </w:r>
            <w:r w:rsidR="00C22E05">
              <w:rPr>
                <w:lang w:bidi="en-US"/>
              </w:rPr>
              <w:t>Implementing Entity</w:t>
            </w:r>
            <w:r w:rsidRPr="00C27AD4">
              <w:rPr>
                <w:lang w:bidi="en-US"/>
              </w:rPr>
              <w:t>’s prior approval in writing before taking any of the following actions:</w:t>
            </w:r>
          </w:p>
          <w:p w14:paraId="64F94C6B" w14:textId="77777777" w:rsidR="00D56D9D" w:rsidRPr="00C27AD4" w:rsidRDefault="00D56D9D" w:rsidP="00F94EDC">
            <w:pPr>
              <w:pStyle w:val="GCCSubclause"/>
              <w:numPr>
                <w:ilvl w:val="0"/>
                <w:numId w:val="24"/>
              </w:numPr>
              <w:jc w:val="both"/>
              <w:rPr>
                <w:lang w:bidi="en-US"/>
              </w:rPr>
            </w:pPr>
            <w:r w:rsidRPr="00C27AD4">
              <w:rPr>
                <w:lang w:bidi="en-US"/>
              </w:rPr>
              <w:t>any change or additi</w:t>
            </w:r>
            <w:r w:rsidR="0047793C" w:rsidRPr="00C27AD4">
              <w:rPr>
                <w:lang w:bidi="en-US"/>
              </w:rPr>
              <w:t>on to the personnel listed in a</w:t>
            </w:r>
            <w:r w:rsidRPr="00C27AD4">
              <w:rPr>
                <w:lang w:bidi="en-US"/>
              </w:rPr>
              <w:t>nnex C;</w:t>
            </w:r>
          </w:p>
          <w:p w14:paraId="4AF58C6C" w14:textId="77777777" w:rsidR="00D56D9D" w:rsidRPr="00C27AD4" w:rsidRDefault="0047793C" w:rsidP="00F94EDC">
            <w:pPr>
              <w:pStyle w:val="GCCSubclause"/>
              <w:numPr>
                <w:ilvl w:val="0"/>
                <w:numId w:val="24"/>
              </w:numPr>
              <w:jc w:val="both"/>
              <w:rPr>
                <w:lang w:bidi="en-US"/>
              </w:rPr>
            </w:pPr>
            <w:r w:rsidRPr="00C27AD4">
              <w:rPr>
                <w:lang w:bidi="en-US"/>
              </w:rPr>
              <w:t>in accordance with GCC c</w:t>
            </w:r>
            <w:r w:rsidR="00D56D9D" w:rsidRPr="00C27AD4">
              <w:rPr>
                <w:lang w:bidi="en-US"/>
              </w:rPr>
              <w:t>lause 5.1 above, ente</w:t>
            </w:r>
            <w:r w:rsidRPr="00C27AD4">
              <w:rPr>
                <w:lang w:bidi="en-US"/>
              </w:rPr>
              <w:t>ring into a subcontract with a sub-c</w:t>
            </w:r>
            <w:r w:rsidR="00D56D9D" w:rsidRPr="00C27AD4">
              <w:rPr>
                <w:lang w:bidi="en-US"/>
              </w:rPr>
              <w:t>onsultant for the perf</w:t>
            </w:r>
            <w:r w:rsidRPr="00C27AD4">
              <w:rPr>
                <w:lang w:bidi="en-US"/>
              </w:rPr>
              <w:t>ormance of a major item of the s</w:t>
            </w:r>
            <w:r w:rsidR="00D56D9D" w:rsidRPr="00C27AD4">
              <w:rPr>
                <w:lang w:bidi="en-US"/>
              </w:rPr>
              <w:t>ervices; and</w:t>
            </w:r>
          </w:p>
          <w:p w14:paraId="4918E61F" w14:textId="77777777" w:rsidR="00CB0BB3" w:rsidRPr="00C27AD4" w:rsidRDefault="00D56D9D" w:rsidP="00F94EDC">
            <w:pPr>
              <w:pStyle w:val="GCCSubclause"/>
              <w:numPr>
                <w:ilvl w:val="0"/>
                <w:numId w:val="24"/>
              </w:numPr>
              <w:jc w:val="both"/>
              <w:rPr>
                <w:lang w:bidi="en-US"/>
              </w:rPr>
            </w:pPr>
            <w:r w:rsidRPr="00C27AD4">
              <w:rPr>
                <w:lang w:bidi="en-US"/>
              </w:rPr>
              <w:t>any other action that may be specified in the SCC.</w:t>
            </w:r>
          </w:p>
        </w:tc>
      </w:tr>
      <w:tr w:rsidR="0047793C" w:rsidRPr="000D1ED9" w14:paraId="227DBF87" w14:textId="77777777" w:rsidTr="000839ED">
        <w:trPr>
          <w:trHeight w:val="567"/>
        </w:trPr>
        <w:tc>
          <w:tcPr>
            <w:tcW w:w="3600" w:type="dxa"/>
          </w:tcPr>
          <w:p w14:paraId="6B863A42" w14:textId="77777777" w:rsidR="0047793C" w:rsidRPr="00C27AD4" w:rsidRDefault="0047793C" w:rsidP="00CB0BB3">
            <w:pPr>
              <w:pStyle w:val="GCCClauses"/>
            </w:pPr>
            <w:bookmarkStart w:id="278" w:name="_Toc47656074"/>
            <w:bookmarkStart w:id="279" w:name="_Toc120023544"/>
            <w:r w:rsidRPr="00C27AD4">
              <w:t>Obligations with Respect to Subcontracts</w:t>
            </w:r>
            <w:bookmarkEnd w:id="278"/>
            <w:bookmarkEnd w:id="279"/>
          </w:p>
        </w:tc>
        <w:tc>
          <w:tcPr>
            <w:tcW w:w="6240" w:type="dxa"/>
          </w:tcPr>
          <w:p w14:paraId="1775EFD0" w14:textId="3CB02BFF" w:rsidR="0047793C" w:rsidRPr="00C27AD4" w:rsidRDefault="0047793C" w:rsidP="00AB6081">
            <w:pPr>
              <w:pStyle w:val="GCCSubclause"/>
              <w:jc w:val="both"/>
              <w:rPr>
                <w:lang w:bidi="en-US"/>
              </w:rPr>
            </w:pPr>
            <w:r w:rsidRPr="00C27AD4">
              <w:rPr>
                <w:lang w:bidi="en-US"/>
              </w:rPr>
              <w:t xml:space="preserve">Notwithstanding the </w:t>
            </w:r>
            <w:r w:rsidR="00C22E05">
              <w:rPr>
                <w:lang w:bidi="en-US"/>
              </w:rPr>
              <w:t>Implementing Entity</w:t>
            </w:r>
            <w:r w:rsidRPr="00C27AD4">
              <w:rPr>
                <w:lang w:bidi="en-US"/>
              </w:rPr>
              <w:t xml:space="preserve">’s approval for the consultant to enter into a subcontract pursuant to GCC clause 36, the consultant shall retain sole and full responsibility for the services and all payments due to subcontractors thereof. In the event that any sub-consultants are found by the </w:t>
            </w:r>
            <w:r w:rsidR="00C22E05">
              <w:rPr>
                <w:lang w:bidi="en-US"/>
              </w:rPr>
              <w:t>Implementing Entity</w:t>
            </w:r>
            <w:r w:rsidRPr="00C27AD4">
              <w:rPr>
                <w:lang w:bidi="en-US"/>
              </w:rPr>
              <w:t xml:space="preserve"> to be incompetent or incapable in discharging assigned duties, the </w:t>
            </w:r>
            <w:r w:rsidR="00C22E05">
              <w:rPr>
                <w:lang w:bidi="en-US"/>
              </w:rPr>
              <w:t>Implementing Entity</w:t>
            </w:r>
            <w:r w:rsidRPr="00C27AD4">
              <w:rPr>
                <w:lang w:bidi="en-US"/>
              </w:rPr>
              <w:t xml:space="preserve"> may require that the consultant provide a replacement, with qualifications and experience acceptable to the </w:t>
            </w:r>
            <w:r w:rsidR="00C22E05">
              <w:rPr>
                <w:lang w:bidi="en-US"/>
              </w:rPr>
              <w:t>Implementing Entity</w:t>
            </w:r>
            <w:r w:rsidRPr="00C27AD4">
              <w:rPr>
                <w:lang w:bidi="en-US"/>
              </w:rPr>
              <w:t>, or to resume the performance of the services itself.</w:t>
            </w:r>
          </w:p>
        </w:tc>
      </w:tr>
      <w:tr w:rsidR="0047793C" w:rsidRPr="000D1ED9" w14:paraId="3D9FEA4B" w14:textId="77777777" w:rsidTr="000839ED">
        <w:trPr>
          <w:trHeight w:val="567"/>
        </w:trPr>
        <w:tc>
          <w:tcPr>
            <w:tcW w:w="3600" w:type="dxa"/>
          </w:tcPr>
          <w:p w14:paraId="4D296407" w14:textId="77777777" w:rsidR="0047793C" w:rsidRPr="00C27AD4" w:rsidRDefault="0047793C" w:rsidP="00CB0BB3">
            <w:pPr>
              <w:pStyle w:val="GCCClauses"/>
            </w:pPr>
            <w:bookmarkStart w:id="280" w:name="_Toc47656075"/>
            <w:bookmarkStart w:id="281" w:name="_Toc120023545"/>
            <w:r w:rsidRPr="00C27AD4">
              <w:t>Use of Funds</w:t>
            </w:r>
            <w:bookmarkEnd w:id="280"/>
            <w:bookmarkEnd w:id="281"/>
          </w:p>
        </w:tc>
        <w:tc>
          <w:tcPr>
            <w:tcW w:w="6240" w:type="dxa"/>
          </w:tcPr>
          <w:p w14:paraId="47EF2D0B" w14:textId="2DC245ED" w:rsidR="0047793C" w:rsidRPr="00C27AD4" w:rsidRDefault="0047793C" w:rsidP="00AB6081">
            <w:pPr>
              <w:pStyle w:val="GCCSubclause"/>
              <w:jc w:val="both"/>
              <w:rPr>
                <w:lang w:bidi="en-US"/>
              </w:rPr>
            </w:pPr>
            <w:r w:rsidRPr="00C27AD4">
              <w:rPr>
                <w:lang w:bidi="en-US"/>
              </w:rPr>
              <w:t>The consultant shall ensure that its activities do not violate provisions relating to use of funds and the prohibition of activities likely to cause a significant environmental, health or safety hazard</w:t>
            </w:r>
            <w:r w:rsidR="00C27AD4">
              <w:rPr>
                <w:lang w:bidi="en-US"/>
              </w:rPr>
              <w:t>.</w:t>
            </w:r>
          </w:p>
        </w:tc>
      </w:tr>
      <w:tr w:rsidR="0047793C" w:rsidRPr="000D1ED9" w14:paraId="2C8AA707" w14:textId="77777777" w:rsidTr="000839ED">
        <w:trPr>
          <w:trHeight w:val="567"/>
        </w:trPr>
        <w:tc>
          <w:tcPr>
            <w:tcW w:w="3600" w:type="dxa"/>
          </w:tcPr>
          <w:p w14:paraId="3AEC1D48" w14:textId="59C9A7C3" w:rsidR="0047793C" w:rsidRPr="00C27AD4" w:rsidRDefault="0047793C" w:rsidP="0047793C">
            <w:pPr>
              <w:pStyle w:val="GCCClauses"/>
            </w:pPr>
            <w:bookmarkStart w:id="282" w:name="_Toc47656076"/>
            <w:bookmarkStart w:id="283" w:name="_Toc120023546"/>
            <w:r w:rsidRPr="00C27AD4">
              <w:t xml:space="preserve">Equipment, Vehicles and Materials Furnished by the </w:t>
            </w:r>
            <w:bookmarkEnd w:id="282"/>
            <w:r w:rsidR="00C22E05">
              <w:t>Implementing Entity</w:t>
            </w:r>
            <w:bookmarkEnd w:id="283"/>
          </w:p>
        </w:tc>
        <w:tc>
          <w:tcPr>
            <w:tcW w:w="6240" w:type="dxa"/>
          </w:tcPr>
          <w:p w14:paraId="0F2C2B6D" w14:textId="5EFC8EFC" w:rsidR="0047793C" w:rsidRPr="00C27AD4" w:rsidRDefault="0047793C" w:rsidP="00AB6081">
            <w:pPr>
              <w:pStyle w:val="GCCSubclause"/>
              <w:jc w:val="both"/>
              <w:rPr>
                <w:lang w:bidi="en-US"/>
              </w:rPr>
            </w:pPr>
            <w:r w:rsidRPr="00C27AD4">
              <w:rPr>
                <w:lang w:bidi="en-US"/>
              </w:rPr>
              <w:t xml:space="preserve">Equipment, vehicles and materials made available to the consultant by the </w:t>
            </w:r>
            <w:r w:rsidR="00C22E05">
              <w:rPr>
                <w:lang w:bidi="en-US"/>
              </w:rPr>
              <w:t>Implementing Entity</w:t>
            </w:r>
            <w:r w:rsidR="00825412" w:rsidRPr="00C27AD4">
              <w:rPr>
                <w:lang w:bidi="en-US"/>
              </w:rPr>
              <w:t xml:space="preserve"> or</w:t>
            </w:r>
            <w:r w:rsidRPr="00C27AD4">
              <w:rPr>
                <w:lang w:bidi="en-US"/>
              </w:rPr>
              <w:t xml:space="preserve"> purchased by the consultant wholly or partly with funds provided by the </w:t>
            </w:r>
            <w:r w:rsidR="00C22E05">
              <w:rPr>
                <w:lang w:bidi="en-US"/>
              </w:rPr>
              <w:t>Implementing Entity</w:t>
            </w:r>
            <w:r w:rsidRPr="00C27AD4">
              <w:rPr>
                <w:lang w:bidi="en-US"/>
              </w:rPr>
              <w:t xml:space="preserve">, shall be the property of the </w:t>
            </w:r>
            <w:r w:rsidR="00C22E05">
              <w:rPr>
                <w:lang w:bidi="en-US"/>
              </w:rPr>
              <w:t>Implementing Entity</w:t>
            </w:r>
            <w:r w:rsidRPr="00C27AD4">
              <w:rPr>
                <w:lang w:bidi="en-US"/>
              </w:rPr>
              <w:t xml:space="preserve"> and shall be marked accordingly. Upon termination or expiration of this contract, the consultant shall make available to the </w:t>
            </w:r>
            <w:r w:rsidR="00C22E05">
              <w:rPr>
                <w:lang w:bidi="en-US"/>
              </w:rPr>
              <w:t>Implementing Entity</w:t>
            </w:r>
            <w:r w:rsidRPr="00C27AD4">
              <w:rPr>
                <w:lang w:bidi="en-US"/>
              </w:rPr>
              <w:t xml:space="preserve"> an inventory of such equipment, vehicles and materials and shall dispose of such equipment, vehicles and materials in accordance with the </w:t>
            </w:r>
            <w:r w:rsidR="00C22E05">
              <w:rPr>
                <w:lang w:bidi="en-US"/>
              </w:rPr>
              <w:t>Implementing Entity</w:t>
            </w:r>
            <w:r w:rsidRPr="00C27AD4">
              <w:rPr>
                <w:lang w:bidi="en-US"/>
              </w:rPr>
              <w:t xml:space="preserve">’s instructions. While in possession of such equipment, vehicles and materials, the consultant, unless otherwise instructed by the </w:t>
            </w:r>
            <w:r w:rsidR="00C22E05">
              <w:rPr>
                <w:lang w:bidi="en-US"/>
              </w:rPr>
              <w:t>Implementing Entity</w:t>
            </w:r>
            <w:r w:rsidRPr="00C27AD4">
              <w:rPr>
                <w:lang w:bidi="en-US"/>
              </w:rPr>
              <w:t xml:space="preserve"> in writing, shall insure them in an amount equal to their full replacement value.</w:t>
            </w:r>
          </w:p>
        </w:tc>
      </w:tr>
      <w:tr w:rsidR="0047793C" w:rsidRPr="000D1ED9" w14:paraId="45ADF922" w14:textId="77777777" w:rsidTr="000839ED">
        <w:trPr>
          <w:trHeight w:val="567"/>
        </w:trPr>
        <w:tc>
          <w:tcPr>
            <w:tcW w:w="3600" w:type="dxa"/>
          </w:tcPr>
          <w:p w14:paraId="5E367462" w14:textId="77777777" w:rsidR="0047793C" w:rsidRPr="00C27AD4" w:rsidRDefault="0047793C" w:rsidP="0047793C">
            <w:pPr>
              <w:pStyle w:val="GCCClauses"/>
            </w:pPr>
            <w:bookmarkStart w:id="284" w:name="_Toc47656077"/>
            <w:bookmarkStart w:id="285" w:name="_Toc120023547"/>
            <w:r w:rsidRPr="00C27AD4">
              <w:t>Equipment and Materials Provided by the Consultant</w:t>
            </w:r>
            <w:bookmarkEnd w:id="284"/>
            <w:bookmarkEnd w:id="285"/>
          </w:p>
        </w:tc>
        <w:tc>
          <w:tcPr>
            <w:tcW w:w="6240" w:type="dxa"/>
          </w:tcPr>
          <w:p w14:paraId="6A1BC052" w14:textId="36E3A4D5" w:rsidR="0047793C" w:rsidRPr="00C27AD4" w:rsidRDefault="0047793C" w:rsidP="00AB6081">
            <w:pPr>
              <w:pStyle w:val="GCCSubclause"/>
              <w:jc w:val="both"/>
              <w:rPr>
                <w:lang w:bidi="en-US"/>
              </w:rPr>
            </w:pPr>
            <w:r w:rsidRPr="00C27AD4">
              <w:rPr>
                <w:lang w:bidi="en-US"/>
              </w:rPr>
              <w:t xml:space="preserve">Equipment, vehicles or materials brought into the </w:t>
            </w:r>
            <w:r w:rsidR="00C22E05">
              <w:rPr>
                <w:lang w:bidi="en-US"/>
              </w:rPr>
              <w:t>Implementing Entity</w:t>
            </w:r>
            <w:r w:rsidRPr="00C27AD4">
              <w:rPr>
                <w:lang w:bidi="en-US"/>
              </w:rPr>
              <w:t xml:space="preserve"> country by the consultant, sub-consultants and personnel, or purchased by them without funds provided by the </w:t>
            </w:r>
            <w:r w:rsidR="00C22E05">
              <w:rPr>
                <w:lang w:bidi="en-US"/>
              </w:rPr>
              <w:t>Implementing Entity</w:t>
            </w:r>
            <w:r w:rsidR="001B2817" w:rsidRPr="00C27AD4">
              <w:rPr>
                <w:lang w:bidi="en-US"/>
              </w:rPr>
              <w:t xml:space="preserve"> and</w:t>
            </w:r>
            <w:r w:rsidRPr="00C27AD4">
              <w:rPr>
                <w:lang w:bidi="en-US"/>
              </w:rPr>
              <w:t xml:space="preserve"> used either for provision of the services or personal use shall remain the property of the consultant, its sub-consultants or the personnel concerned, as applicable.</w:t>
            </w:r>
          </w:p>
        </w:tc>
      </w:tr>
      <w:tr w:rsidR="0047793C" w:rsidRPr="000D1ED9" w14:paraId="6A9564A7" w14:textId="77777777" w:rsidTr="000839ED">
        <w:trPr>
          <w:trHeight w:val="567"/>
        </w:trPr>
        <w:tc>
          <w:tcPr>
            <w:tcW w:w="3600" w:type="dxa"/>
          </w:tcPr>
          <w:p w14:paraId="3E3B640B" w14:textId="77777777" w:rsidR="0047793C" w:rsidRPr="00C27AD4" w:rsidRDefault="0047793C" w:rsidP="0047793C">
            <w:pPr>
              <w:pStyle w:val="GCCClauses"/>
            </w:pPr>
            <w:bookmarkStart w:id="286" w:name="_Toc47656078"/>
            <w:bookmarkStart w:id="287" w:name="_Toc120023548"/>
            <w:r w:rsidRPr="00C27AD4">
              <w:t>Assistance and Exemptions</w:t>
            </w:r>
            <w:bookmarkEnd w:id="286"/>
            <w:bookmarkEnd w:id="287"/>
          </w:p>
        </w:tc>
        <w:tc>
          <w:tcPr>
            <w:tcW w:w="6240" w:type="dxa"/>
          </w:tcPr>
          <w:p w14:paraId="0779D9E8" w14:textId="1DB6FF47" w:rsidR="0047793C" w:rsidRPr="00C27AD4" w:rsidRDefault="0047793C" w:rsidP="00AB6081">
            <w:pPr>
              <w:pStyle w:val="GCCSubclause"/>
              <w:jc w:val="both"/>
              <w:rPr>
                <w:lang w:bidi="en-US"/>
              </w:rPr>
            </w:pPr>
            <w:r w:rsidRPr="00C27AD4">
              <w:rPr>
                <w:lang w:bidi="en-US"/>
              </w:rPr>
              <w:t xml:space="preserve">Unless otherwise </w:t>
            </w:r>
            <w:r w:rsidRPr="00C27AD4">
              <w:rPr>
                <w:b/>
                <w:bCs/>
                <w:lang w:bidi="en-US"/>
              </w:rPr>
              <w:t>specified in the SCC</w:t>
            </w:r>
            <w:r w:rsidRPr="00C27AD4">
              <w:rPr>
                <w:lang w:bidi="en-US"/>
              </w:rPr>
              <w:t xml:space="preserve">, the </w:t>
            </w:r>
            <w:r w:rsidR="00C22E05">
              <w:rPr>
                <w:lang w:bidi="en-US"/>
              </w:rPr>
              <w:t>Implementing Entity</w:t>
            </w:r>
            <w:r w:rsidRPr="00C27AD4">
              <w:rPr>
                <w:lang w:bidi="en-US"/>
              </w:rPr>
              <w:t xml:space="preserve"> shall use its best efforts to ensure that the </w:t>
            </w:r>
            <w:r w:rsidR="003E3036">
              <w:rPr>
                <w:lang w:bidi="en-US"/>
              </w:rPr>
              <w:t>government</w:t>
            </w:r>
            <w:r w:rsidR="00045D47" w:rsidRPr="00C27AD4">
              <w:rPr>
                <w:lang w:bidi="en-US"/>
              </w:rPr>
              <w:t xml:space="preserve"> </w:t>
            </w:r>
            <w:r w:rsidRPr="00C27AD4">
              <w:rPr>
                <w:lang w:bidi="en-US"/>
              </w:rPr>
              <w:t>shall:</w:t>
            </w:r>
          </w:p>
          <w:p w14:paraId="68A95FF0" w14:textId="77777777" w:rsidR="0047793C" w:rsidRPr="00C27AD4" w:rsidRDefault="0047793C" w:rsidP="00F94EDC">
            <w:pPr>
              <w:pStyle w:val="GCCSubclause"/>
              <w:numPr>
                <w:ilvl w:val="0"/>
                <w:numId w:val="25"/>
              </w:numPr>
              <w:jc w:val="both"/>
              <w:rPr>
                <w:lang w:bidi="en-US"/>
              </w:rPr>
            </w:pPr>
            <w:r w:rsidRPr="00C27AD4">
              <w:rPr>
                <w:lang w:bidi="en-US"/>
              </w:rPr>
              <w:t>Provide the consultant, sub-consultants and personnel with work permits and such other documents as shall be necessary to enable the consultant, sub-consultants or personnel to perform the services.</w:t>
            </w:r>
          </w:p>
          <w:p w14:paraId="44D25F0A" w14:textId="77777777" w:rsidR="0047793C" w:rsidRPr="00C27AD4" w:rsidRDefault="0047793C" w:rsidP="00F94EDC">
            <w:pPr>
              <w:pStyle w:val="GCCSubclause"/>
              <w:numPr>
                <w:ilvl w:val="0"/>
                <w:numId w:val="25"/>
              </w:numPr>
              <w:jc w:val="both"/>
              <w:rPr>
                <w:lang w:bidi="en-US"/>
              </w:rPr>
            </w:pPr>
            <w:r w:rsidRPr="00C27AD4">
              <w:rPr>
                <w:lang w:bidi="en-US"/>
              </w:rPr>
              <w:t>Arrange for the personnel and, if appropriate, their eligible dependents to be provided promptly with all necessary entry and exit visas, residence permits, exchange permits and any other documents required for their stay in the government’s country.</w:t>
            </w:r>
          </w:p>
          <w:p w14:paraId="5594EF34" w14:textId="77777777" w:rsidR="0047793C" w:rsidRPr="00C27AD4" w:rsidRDefault="0047793C" w:rsidP="00F94EDC">
            <w:pPr>
              <w:pStyle w:val="GCCSubclause"/>
              <w:numPr>
                <w:ilvl w:val="0"/>
                <w:numId w:val="25"/>
              </w:numPr>
              <w:jc w:val="both"/>
              <w:rPr>
                <w:lang w:bidi="en-US"/>
              </w:rPr>
            </w:pPr>
            <w:r w:rsidRPr="00C27AD4">
              <w:rPr>
                <w:lang w:bidi="en-US"/>
              </w:rPr>
              <w:t>Facilitate prompt clearance through customs of any property required for the services and of the personal effects of the personnel and their eligible dependents.</w:t>
            </w:r>
          </w:p>
          <w:p w14:paraId="4DA97F4C" w14:textId="77777777" w:rsidR="0047793C" w:rsidRPr="00C27AD4" w:rsidRDefault="0047793C" w:rsidP="00F94EDC">
            <w:pPr>
              <w:pStyle w:val="GCCSubclause"/>
              <w:numPr>
                <w:ilvl w:val="0"/>
                <w:numId w:val="25"/>
              </w:numPr>
              <w:jc w:val="both"/>
              <w:rPr>
                <w:lang w:bidi="en-US"/>
              </w:rPr>
            </w:pPr>
            <w:r w:rsidRPr="00C27AD4">
              <w:rPr>
                <w:lang w:bidi="en-US"/>
              </w:rPr>
              <w:t>To the extent permitted by applicable law, exempt the consultant, sub-consultants and their personnel employed for the services from any requirement to register or obtain any permit to practice their profession or to establish themselves either individually or as a corporate entity.</w:t>
            </w:r>
          </w:p>
          <w:p w14:paraId="7A85658A" w14:textId="6E54D2BE" w:rsidR="0047793C" w:rsidRPr="00C27AD4" w:rsidRDefault="0047793C" w:rsidP="00F94EDC">
            <w:pPr>
              <w:pStyle w:val="GCCSubclause"/>
              <w:numPr>
                <w:ilvl w:val="0"/>
                <w:numId w:val="25"/>
              </w:numPr>
              <w:jc w:val="both"/>
              <w:rPr>
                <w:lang w:bidi="en-US"/>
              </w:rPr>
            </w:pPr>
            <w:r w:rsidRPr="00C27AD4">
              <w:rPr>
                <w:lang w:bidi="en-US"/>
              </w:rPr>
              <w:t xml:space="preserve">Grant to the consultant, sub-consultants and their personnel </w:t>
            </w:r>
            <w:r w:rsidR="00597180" w:rsidRPr="00C27AD4">
              <w:rPr>
                <w:lang w:bidi="en-US"/>
              </w:rPr>
              <w:t>the privilege, pursuant to the applicable l</w:t>
            </w:r>
            <w:r w:rsidRPr="00C27AD4">
              <w:rPr>
                <w:lang w:bidi="en-US"/>
              </w:rPr>
              <w:t>aw, of bringing in</w:t>
            </w:r>
            <w:r w:rsidR="00597180" w:rsidRPr="00C27AD4">
              <w:rPr>
                <w:lang w:bidi="en-US"/>
              </w:rPr>
              <w:t xml:space="preserve">to the </w:t>
            </w:r>
            <w:r w:rsidR="00C22E05">
              <w:rPr>
                <w:lang w:bidi="en-US"/>
              </w:rPr>
              <w:t>Implementing Entity</w:t>
            </w:r>
            <w:r w:rsidR="00597180" w:rsidRPr="00C27AD4">
              <w:rPr>
                <w:lang w:bidi="en-US"/>
              </w:rPr>
              <w:t xml:space="preserve"> c</w:t>
            </w:r>
            <w:r w:rsidRPr="00C27AD4">
              <w:rPr>
                <w:lang w:bidi="en-US"/>
              </w:rPr>
              <w:t>ountry reasonable amounts of foreign cu</w:t>
            </w:r>
            <w:r w:rsidR="00597180" w:rsidRPr="00C27AD4">
              <w:rPr>
                <w:lang w:bidi="en-US"/>
              </w:rPr>
              <w:t>rrency for the purposes of the s</w:t>
            </w:r>
            <w:r w:rsidRPr="00C27AD4">
              <w:rPr>
                <w:lang w:bidi="en-US"/>
              </w:rPr>
              <w:t xml:space="preserve">ervices </w:t>
            </w:r>
            <w:r w:rsidR="00597180" w:rsidRPr="00C27AD4">
              <w:rPr>
                <w:lang w:bidi="en-US"/>
              </w:rPr>
              <w:t>or for the personal use of the p</w:t>
            </w:r>
            <w:r w:rsidRPr="00C27AD4">
              <w:rPr>
                <w:lang w:bidi="en-US"/>
              </w:rPr>
              <w:t>ersonnel and their dependents and of withdrawing any such amounts a</w:t>
            </w:r>
            <w:r w:rsidR="00597180" w:rsidRPr="00C27AD4">
              <w:rPr>
                <w:lang w:bidi="en-US"/>
              </w:rPr>
              <w:t>s may be earned therein by the p</w:t>
            </w:r>
            <w:r w:rsidRPr="00C27AD4">
              <w:rPr>
                <w:lang w:bidi="en-US"/>
              </w:rPr>
              <w:t>ersonnel in the execution of th</w:t>
            </w:r>
            <w:r w:rsidR="00597180" w:rsidRPr="00C27AD4">
              <w:rPr>
                <w:lang w:bidi="en-US"/>
              </w:rPr>
              <w:t>e s</w:t>
            </w:r>
            <w:r w:rsidRPr="00C27AD4">
              <w:rPr>
                <w:lang w:bidi="en-US"/>
              </w:rPr>
              <w:t>ervices.</w:t>
            </w:r>
          </w:p>
        </w:tc>
      </w:tr>
      <w:tr w:rsidR="00597180" w:rsidRPr="000D1ED9" w14:paraId="002C5A77" w14:textId="77777777" w:rsidTr="000839ED">
        <w:trPr>
          <w:trHeight w:val="567"/>
        </w:trPr>
        <w:tc>
          <w:tcPr>
            <w:tcW w:w="3600" w:type="dxa"/>
            <w:shd w:val="clear" w:color="auto" w:fill="auto"/>
          </w:tcPr>
          <w:p w14:paraId="00434EE3" w14:textId="77777777" w:rsidR="00597180" w:rsidRPr="00C27AD4" w:rsidRDefault="00597180" w:rsidP="0047793C">
            <w:pPr>
              <w:pStyle w:val="GCCClauses"/>
            </w:pPr>
            <w:bookmarkStart w:id="288" w:name="_Toc47656079"/>
            <w:bookmarkStart w:id="289" w:name="_Toc120023549"/>
            <w:r w:rsidRPr="00C27AD4">
              <w:t>Access to Land</w:t>
            </w:r>
            <w:bookmarkEnd w:id="288"/>
            <w:bookmarkEnd w:id="289"/>
          </w:p>
        </w:tc>
        <w:tc>
          <w:tcPr>
            <w:tcW w:w="6240" w:type="dxa"/>
            <w:shd w:val="clear" w:color="auto" w:fill="auto"/>
          </w:tcPr>
          <w:p w14:paraId="31360360" w14:textId="65D8B02E" w:rsidR="00597180" w:rsidRPr="00C27AD4" w:rsidRDefault="00597180" w:rsidP="00AB6081">
            <w:pPr>
              <w:pStyle w:val="GCCSubclause"/>
              <w:jc w:val="both"/>
              <w:rPr>
                <w:lang w:bidi="en-US"/>
              </w:rPr>
            </w:pPr>
            <w:r w:rsidRPr="00C27AD4">
              <w:rPr>
                <w:lang w:bidi="en-US"/>
              </w:rPr>
              <w:t xml:space="preserve">The </w:t>
            </w:r>
            <w:r w:rsidR="00C22E05">
              <w:rPr>
                <w:lang w:bidi="en-US"/>
              </w:rPr>
              <w:t>Implementing Entity</w:t>
            </w:r>
            <w:r w:rsidRPr="00C27AD4">
              <w:rPr>
                <w:lang w:bidi="en-US"/>
              </w:rPr>
              <w:t xml:space="preserve"> warrants that the consultant, sub-consultants and their personnel shall have, free of charge, unimpeded access to all land in the </w:t>
            </w:r>
            <w:r w:rsidR="00C22E05">
              <w:rPr>
                <w:lang w:bidi="en-US"/>
              </w:rPr>
              <w:t>Implementing Entity</w:t>
            </w:r>
            <w:r w:rsidRPr="00C27AD4">
              <w:rPr>
                <w:lang w:bidi="en-US"/>
              </w:rPr>
              <w:t xml:space="preserve"> country in respect of which access is required for the performance of the services. The </w:t>
            </w:r>
            <w:r w:rsidR="00C22E05">
              <w:rPr>
                <w:lang w:bidi="en-US"/>
              </w:rPr>
              <w:t>Implementing Entity</w:t>
            </w:r>
            <w:r w:rsidRPr="00C27AD4">
              <w:rPr>
                <w:lang w:bidi="en-US"/>
              </w:rPr>
              <w:t xml:space="preserve"> will be responsible for any damage to such land or any property thereon resulting from such access and will indemnify the consultant, sub-consultants and their personnel in respect of liability for any such damage, unless such damage is caused by the default or negligence of the consultant or sub-consultants or their personnel.</w:t>
            </w:r>
          </w:p>
        </w:tc>
      </w:tr>
      <w:tr w:rsidR="00597180" w:rsidRPr="000D1ED9" w14:paraId="69EA81D1" w14:textId="77777777" w:rsidTr="000839ED">
        <w:trPr>
          <w:trHeight w:val="567"/>
        </w:trPr>
        <w:tc>
          <w:tcPr>
            <w:tcW w:w="3600" w:type="dxa"/>
            <w:shd w:val="clear" w:color="auto" w:fill="auto"/>
          </w:tcPr>
          <w:p w14:paraId="409727E6" w14:textId="77777777" w:rsidR="00597180" w:rsidRPr="00C27AD4" w:rsidRDefault="00597180" w:rsidP="0047793C">
            <w:pPr>
              <w:pStyle w:val="GCCClauses"/>
            </w:pPr>
            <w:bookmarkStart w:id="290" w:name="_Toc47656080"/>
            <w:bookmarkStart w:id="291" w:name="_Toc120023550"/>
            <w:r w:rsidRPr="00C27AD4">
              <w:t>Change in the Applicable Law Related to Taxes and Duties</w:t>
            </w:r>
            <w:bookmarkEnd w:id="290"/>
            <w:bookmarkEnd w:id="291"/>
          </w:p>
        </w:tc>
        <w:tc>
          <w:tcPr>
            <w:tcW w:w="6240" w:type="dxa"/>
            <w:shd w:val="clear" w:color="auto" w:fill="auto"/>
          </w:tcPr>
          <w:p w14:paraId="01E283E4" w14:textId="06503E1A" w:rsidR="00597180" w:rsidRPr="00C27AD4" w:rsidRDefault="00597180" w:rsidP="00AB6081">
            <w:pPr>
              <w:pStyle w:val="GCCSubclause"/>
              <w:jc w:val="both"/>
              <w:rPr>
                <w:lang w:bidi="en-US"/>
              </w:rPr>
            </w:pPr>
            <w:r w:rsidRPr="00C27AD4">
              <w:rPr>
                <w:lang w:bidi="en-US"/>
              </w:rPr>
              <w:t xml:space="preserve">If, after the date of this contract, there is any change in the applicable law with respect to taxes and duties which increases or decreases the cost incurred by the consultant in performing the services, payments to the consultant shall not be </w:t>
            </w:r>
            <w:r w:rsidR="0040790E" w:rsidRPr="00C27AD4">
              <w:rPr>
                <w:lang w:bidi="en-US"/>
              </w:rPr>
              <w:t xml:space="preserve">immediately </w:t>
            </w:r>
            <w:r w:rsidRPr="00C27AD4">
              <w:rPr>
                <w:lang w:bidi="en-US"/>
              </w:rPr>
              <w:t xml:space="preserve">adjusted. However, the consultant shall promptly notify the </w:t>
            </w:r>
            <w:r w:rsidR="00C22E05">
              <w:rPr>
                <w:lang w:bidi="en-US"/>
              </w:rPr>
              <w:t>Implementing Entity</w:t>
            </w:r>
            <w:r w:rsidRPr="00C27AD4">
              <w:rPr>
                <w:lang w:bidi="en-US"/>
              </w:rPr>
              <w:t xml:space="preserve"> (or such agent or representative designated by the </w:t>
            </w:r>
            <w:r w:rsidR="00C22E05">
              <w:rPr>
                <w:lang w:bidi="en-US"/>
              </w:rPr>
              <w:t>Implementing Entity</w:t>
            </w:r>
            <w:r w:rsidRPr="00C27AD4">
              <w:rPr>
                <w:lang w:bidi="en-US"/>
              </w:rPr>
              <w:t xml:space="preserve">) of any taxes paid, and the consultant shall cooperate with, and take such actions as may be requested by the </w:t>
            </w:r>
            <w:r w:rsidR="00C22E05">
              <w:rPr>
                <w:lang w:bidi="en-US"/>
              </w:rPr>
              <w:t>Implementing Entity</w:t>
            </w:r>
            <w:r w:rsidRPr="00C27AD4">
              <w:rPr>
                <w:lang w:bidi="en-US"/>
              </w:rPr>
              <w:t>, or its agents or representatives, in seeking the prompt and proper reimbursement of such taxes</w:t>
            </w:r>
            <w:r w:rsidR="0040790E" w:rsidRPr="00C27AD4">
              <w:rPr>
                <w:lang w:bidi="en-US"/>
              </w:rPr>
              <w:t xml:space="preserve"> through subsequent payments that become due to the consultant</w:t>
            </w:r>
            <w:r w:rsidRPr="00C27AD4">
              <w:rPr>
                <w:lang w:bidi="en-US"/>
              </w:rPr>
              <w:t>.</w:t>
            </w:r>
          </w:p>
        </w:tc>
      </w:tr>
      <w:tr w:rsidR="00597180" w:rsidRPr="000D1ED9" w14:paraId="14EB4049" w14:textId="77777777" w:rsidTr="000839ED">
        <w:trPr>
          <w:trHeight w:val="567"/>
        </w:trPr>
        <w:tc>
          <w:tcPr>
            <w:tcW w:w="3600" w:type="dxa"/>
          </w:tcPr>
          <w:p w14:paraId="64830D69" w14:textId="5DB8DC72" w:rsidR="00597180" w:rsidRPr="00C27AD4" w:rsidRDefault="00597180" w:rsidP="0047793C">
            <w:pPr>
              <w:pStyle w:val="GCCClauses"/>
            </w:pPr>
            <w:bookmarkStart w:id="292" w:name="_Toc47656081"/>
            <w:bookmarkStart w:id="293" w:name="_Toc120023551"/>
            <w:r w:rsidRPr="00C27AD4">
              <w:t xml:space="preserve">Services, Facilities and Property of the </w:t>
            </w:r>
            <w:bookmarkEnd w:id="292"/>
            <w:r w:rsidR="00C22E05">
              <w:t>Implementing Entity</w:t>
            </w:r>
            <w:bookmarkEnd w:id="293"/>
          </w:p>
        </w:tc>
        <w:tc>
          <w:tcPr>
            <w:tcW w:w="6240" w:type="dxa"/>
          </w:tcPr>
          <w:p w14:paraId="12A667DD" w14:textId="1C79AD59" w:rsidR="00597180" w:rsidRPr="00C27AD4" w:rsidRDefault="00597180" w:rsidP="00AB6081">
            <w:pPr>
              <w:pStyle w:val="GCCSubclause"/>
              <w:jc w:val="both"/>
              <w:rPr>
                <w:lang w:bidi="en-US"/>
              </w:rPr>
            </w:pPr>
            <w:r w:rsidRPr="00C27AD4">
              <w:rPr>
                <w:lang w:bidi="en-US"/>
              </w:rPr>
              <w:t xml:space="preserve">The </w:t>
            </w:r>
            <w:r w:rsidR="00C22E05">
              <w:rPr>
                <w:lang w:bidi="en-US"/>
              </w:rPr>
              <w:t>Implementing Entity</w:t>
            </w:r>
            <w:r w:rsidRPr="00C27AD4">
              <w:rPr>
                <w:lang w:bidi="en-US"/>
              </w:rPr>
              <w:t xml:space="preserve"> shall make available to the consultant and the personnel, for the purposes of performing the services and free of any charge, the services, facilities and property described in annex F at the times and in the manner specified in annex F.</w:t>
            </w:r>
          </w:p>
        </w:tc>
      </w:tr>
      <w:tr w:rsidR="00597180" w:rsidRPr="000D1ED9" w14:paraId="59F97CF0" w14:textId="77777777" w:rsidTr="000839ED">
        <w:trPr>
          <w:trHeight w:val="567"/>
        </w:trPr>
        <w:tc>
          <w:tcPr>
            <w:tcW w:w="3600" w:type="dxa"/>
          </w:tcPr>
          <w:p w14:paraId="200DF070" w14:textId="77777777" w:rsidR="00597180" w:rsidRPr="00C27AD4" w:rsidRDefault="00597180" w:rsidP="00597180">
            <w:pPr>
              <w:pStyle w:val="GCCClauses"/>
              <w:numPr>
                <w:ilvl w:val="0"/>
                <w:numId w:val="0"/>
              </w:numPr>
              <w:ind w:left="340"/>
            </w:pPr>
          </w:p>
        </w:tc>
        <w:tc>
          <w:tcPr>
            <w:tcW w:w="6240" w:type="dxa"/>
          </w:tcPr>
          <w:p w14:paraId="51CDA9D7" w14:textId="77777777" w:rsidR="00597180" w:rsidRPr="00C27AD4" w:rsidRDefault="00597180" w:rsidP="00AB6081">
            <w:pPr>
              <w:pStyle w:val="GCCSubclause"/>
              <w:jc w:val="both"/>
              <w:rPr>
                <w:lang w:bidi="en-US"/>
              </w:rPr>
            </w:pPr>
            <w:r w:rsidRPr="00C27AD4">
              <w:rPr>
                <w:lang w:bidi="en-US"/>
              </w:rPr>
              <w:t>In case that such services, facilities and property shall not be made available to the consultant as and when specified in annex F, the parties shall agree on (a) any time extension that it may be appropriate to grant to the consultant for the performance of the services, (b) the manner in which the consultant shall procure any such services, facilities and property from other sources, and (c) the additional payments, if any, to be made to the consultant as a result thereof pursuant to GCC sub-clause 18.1.</w:t>
            </w:r>
          </w:p>
        </w:tc>
      </w:tr>
      <w:tr w:rsidR="00597180" w:rsidRPr="000D1ED9" w14:paraId="6648AE8C" w14:textId="77777777" w:rsidTr="000839ED">
        <w:trPr>
          <w:trHeight w:val="567"/>
        </w:trPr>
        <w:tc>
          <w:tcPr>
            <w:tcW w:w="3600" w:type="dxa"/>
          </w:tcPr>
          <w:p w14:paraId="533AE93D" w14:textId="77777777" w:rsidR="00597180" w:rsidRPr="00F04B6C" w:rsidRDefault="00597180" w:rsidP="00AB6081">
            <w:pPr>
              <w:pStyle w:val="GCCClauses"/>
              <w:jc w:val="both"/>
            </w:pPr>
            <w:bookmarkStart w:id="294" w:name="_Toc47656082"/>
            <w:bookmarkStart w:id="295" w:name="_Toc120023552"/>
            <w:r w:rsidRPr="00F04B6C">
              <w:t>Payment</w:t>
            </w:r>
            <w:bookmarkEnd w:id="294"/>
            <w:bookmarkEnd w:id="295"/>
          </w:p>
        </w:tc>
        <w:tc>
          <w:tcPr>
            <w:tcW w:w="6240" w:type="dxa"/>
          </w:tcPr>
          <w:p w14:paraId="1612B223" w14:textId="13BD566F" w:rsidR="00597180" w:rsidRPr="00F04B6C" w:rsidRDefault="00597180" w:rsidP="00AB6081">
            <w:pPr>
              <w:pStyle w:val="GCCSubclause"/>
              <w:jc w:val="both"/>
              <w:rPr>
                <w:lang w:bidi="en-US"/>
              </w:rPr>
            </w:pPr>
            <w:r w:rsidRPr="00F04B6C">
              <w:rPr>
                <w:lang w:bidi="en-US"/>
              </w:rPr>
              <w:t xml:space="preserve">In consideration of the services performed by the consultant under this contract, the </w:t>
            </w:r>
            <w:r w:rsidR="00C22E05">
              <w:rPr>
                <w:lang w:bidi="en-US"/>
              </w:rPr>
              <w:t>Implementing Entity</w:t>
            </w:r>
            <w:r w:rsidRPr="00F04B6C">
              <w:rPr>
                <w:lang w:bidi="en-US"/>
              </w:rPr>
              <w:t xml:space="preserve"> shall make to the consultant payments in the manner provided in GCC clause 18.</w:t>
            </w:r>
          </w:p>
        </w:tc>
      </w:tr>
      <w:tr w:rsidR="00597180" w:rsidRPr="000D1ED9" w14:paraId="400A523C" w14:textId="77777777" w:rsidTr="000839ED">
        <w:trPr>
          <w:trHeight w:val="567"/>
        </w:trPr>
        <w:tc>
          <w:tcPr>
            <w:tcW w:w="3600" w:type="dxa"/>
          </w:tcPr>
          <w:p w14:paraId="0D5D15CB" w14:textId="77777777" w:rsidR="00597180" w:rsidRPr="00F04B6C" w:rsidRDefault="00597180" w:rsidP="00AB6081">
            <w:pPr>
              <w:pStyle w:val="GCCClauses"/>
              <w:jc w:val="both"/>
            </w:pPr>
            <w:bookmarkStart w:id="296" w:name="_Toc47656083"/>
            <w:bookmarkStart w:id="297" w:name="_Toc120023553"/>
            <w:r w:rsidRPr="00F04B6C">
              <w:t>Counterpart Personnel</w:t>
            </w:r>
            <w:bookmarkEnd w:id="296"/>
            <w:bookmarkEnd w:id="297"/>
          </w:p>
        </w:tc>
        <w:tc>
          <w:tcPr>
            <w:tcW w:w="6240" w:type="dxa"/>
          </w:tcPr>
          <w:p w14:paraId="4719B38F" w14:textId="6812B219" w:rsidR="00597180" w:rsidRPr="00F04B6C" w:rsidRDefault="00597180" w:rsidP="00AB6081">
            <w:pPr>
              <w:pStyle w:val="GCCSubclause"/>
              <w:jc w:val="both"/>
              <w:rPr>
                <w:lang w:bidi="en-US"/>
              </w:rPr>
            </w:pPr>
            <w:r w:rsidRPr="00F04B6C">
              <w:rPr>
                <w:lang w:bidi="en-US"/>
              </w:rPr>
              <w:t xml:space="preserve">The </w:t>
            </w:r>
            <w:r w:rsidR="00C22E05">
              <w:rPr>
                <w:lang w:bidi="en-US"/>
              </w:rPr>
              <w:t>Implementing Entity</w:t>
            </w:r>
            <w:r w:rsidRPr="00F04B6C">
              <w:rPr>
                <w:lang w:bidi="en-US"/>
              </w:rPr>
              <w:t xml:space="preserve"> shall make available to the consultant free of charge such professional and support counterpart personnel, to be nominated by the </w:t>
            </w:r>
            <w:r w:rsidR="00C22E05">
              <w:rPr>
                <w:lang w:bidi="en-US"/>
              </w:rPr>
              <w:t>Implementing Entity</w:t>
            </w:r>
            <w:r w:rsidRPr="00F04B6C">
              <w:rPr>
                <w:lang w:bidi="en-US"/>
              </w:rPr>
              <w:t xml:space="preserve"> with the consultant’s advice, if specified in annex F.</w:t>
            </w:r>
          </w:p>
        </w:tc>
      </w:tr>
      <w:tr w:rsidR="00FD4A3F" w:rsidRPr="000D1ED9" w14:paraId="2422FEE0" w14:textId="77777777" w:rsidTr="000839ED">
        <w:trPr>
          <w:trHeight w:val="567"/>
        </w:trPr>
        <w:tc>
          <w:tcPr>
            <w:tcW w:w="3600" w:type="dxa"/>
          </w:tcPr>
          <w:p w14:paraId="6701A71B" w14:textId="77777777" w:rsidR="00FD4A3F" w:rsidRPr="00F04B6C" w:rsidRDefault="00FD4A3F" w:rsidP="00AB6081">
            <w:pPr>
              <w:pStyle w:val="GCCClauses"/>
              <w:numPr>
                <w:ilvl w:val="0"/>
                <w:numId w:val="0"/>
              </w:numPr>
              <w:ind w:left="340"/>
              <w:jc w:val="both"/>
            </w:pPr>
          </w:p>
        </w:tc>
        <w:tc>
          <w:tcPr>
            <w:tcW w:w="6240" w:type="dxa"/>
          </w:tcPr>
          <w:p w14:paraId="45749272" w14:textId="3E75B95F" w:rsidR="00FD4A3F" w:rsidRPr="00F04B6C" w:rsidRDefault="00FD4A3F" w:rsidP="00AB6081">
            <w:pPr>
              <w:pStyle w:val="GCCSubclause"/>
              <w:jc w:val="both"/>
              <w:rPr>
                <w:lang w:bidi="en-US"/>
              </w:rPr>
            </w:pPr>
            <w:r w:rsidRPr="00F04B6C">
              <w:rPr>
                <w:lang w:bidi="en-US"/>
              </w:rPr>
              <w:t xml:space="preserve">If counterpart personnel are not provided by the </w:t>
            </w:r>
            <w:r w:rsidR="00C22E05">
              <w:rPr>
                <w:lang w:bidi="en-US"/>
              </w:rPr>
              <w:t>Implementing Entity</w:t>
            </w:r>
            <w:r w:rsidRPr="00F04B6C">
              <w:rPr>
                <w:lang w:bidi="en-US"/>
              </w:rPr>
              <w:t xml:space="preserve"> to the consultant as and when specified in annex F, the </w:t>
            </w:r>
            <w:r w:rsidR="00C22E05">
              <w:rPr>
                <w:lang w:bidi="en-US"/>
              </w:rPr>
              <w:t>Implementing Entity</w:t>
            </w:r>
            <w:r w:rsidRPr="00F04B6C">
              <w:rPr>
                <w:lang w:bidi="en-US"/>
              </w:rPr>
              <w:t xml:space="preserve"> and the consultant shall agree on (a) how the affected part of the services shall be carried out, and (b) the additional payments, if any, to be made by the </w:t>
            </w:r>
            <w:r w:rsidR="00C22E05">
              <w:rPr>
                <w:lang w:bidi="en-US"/>
              </w:rPr>
              <w:t>Implementing Entity</w:t>
            </w:r>
            <w:r w:rsidRPr="00F04B6C">
              <w:rPr>
                <w:lang w:bidi="en-US"/>
              </w:rPr>
              <w:t xml:space="preserve"> to the consultant as a result thereof pursuant to GCC sub-clause 18.1.</w:t>
            </w:r>
          </w:p>
        </w:tc>
      </w:tr>
      <w:tr w:rsidR="00FD4A3F" w:rsidRPr="000D1ED9" w14:paraId="51856114" w14:textId="77777777" w:rsidTr="000839ED">
        <w:trPr>
          <w:trHeight w:val="567"/>
        </w:trPr>
        <w:tc>
          <w:tcPr>
            <w:tcW w:w="3600" w:type="dxa"/>
          </w:tcPr>
          <w:p w14:paraId="6D989A95" w14:textId="77777777" w:rsidR="00FD4A3F" w:rsidRPr="00F04B6C" w:rsidRDefault="00FD4A3F" w:rsidP="00AB6081">
            <w:pPr>
              <w:pStyle w:val="GCCClauses"/>
              <w:numPr>
                <w:ilvl w:val="0"/>
                <w:numId w:val="0"/>
              </w:numPr>
              <w:ind w:left="340"/>
              <w:jc w:val="both"/>
            </w:pPr>
          </w:p>
        </w:tc>
        <w:tc>
          <w:tcPr>
            <w:tcW w:w="6240" w:type="dxa"/>
          </w:tcPr>
          <w:p w14:paraId="126F43B6" w14:textId="579146E7" w:rsidR="00FD4A3F" w:rsidRPr="00F04B6C" w:rsidRDefault="00FD4A3F" w:rsidP="00AB6081">
            <w:pPr>
              <w:pStyle w:val="GCCSubclause"/>
              <w:jc w:val="both"/>
              <w:rPr>
                <w:lang w:bidi="en-US"/>
              </w:rPr>
            </w:pPr>
            <w:r w:rsidRPr="00F04B6C">
              <w:rPr>
                <w:lang w:bidi="en-US"/>
              </w:rPr>
              <w:t xml:space="preserve">Professional and support counterpart personnel, excluding the </w:t>
            </w:r>
            <w:r w:rsidR="00C22E05">
              <w:rPr>
                <w:lang w:bidi="en-US"/>
              </w:rPr>
              <w:t>Implementing Entity</w:t>
            </w:r>
            <w:r w:rsidRPr="00F04B6C">
              <w:rPr>
                <w:lang w:bidi="en-US"/>
              </w:rPr>
              <w:t xml:space="preserve">’s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w:t>
            </w:r>
            <w:r w:rsidR="00C22E05">
              <w:rPr>
                <w:lang w:bidi="en-US"/>
              </w:rPr>
              <w:t>Implementing Entity</w:t>
            </w:r>
            <w:r w:rsidRPr="00F04B6C">
              <w:rPr>
                <w:lang w:bidi="en-US"/>
              </w:rPr>
              <w:t xml:space="preserve"> shall not unreasonably refuse to act upon such request.</w:t>
            </w:r>
          </w:p>
        </w:tc>
      </w:tr>
      <w:tr w:rsidR="00FD4A3F" w:rsidRPr="000D1ED9" w14:paraId="779B7B2D" w14:textId="77777777" w:rsidTr="000839ED">
        <w:trPr>
          <w:trHeight w:val="567"/>
        </w:trPr>
        <w:tc>
          <w:tcPr>
            <w:tcW w:w="3600" w:type="dxa"/>
          </w:tcPr>
          <w:p w14:paraId="04EA0C71" w14:textId="77777777" w:rsidR="00FD4A3F" w:rsidRPr="00F04B6C" w:rsidRDefault="00FD4A3F" w:rsidP="00AB6081">
            <w:pPr>
              <w:pStyle w:val="GCCClauses"/>
              <w:jc w:val="both"/>
            </w:pPr>
            <w:bookmarkStart w:id="298" w:name="_Toc47656084"/>
            <w:bookmarkStart w:id="299" w:name="_Toc120023554"/>
            <w:r w:rsidRPr="00F04B6C">
              <w:t>Good Faith</w:t>
            </w:r>
            <w:bookmarkEnd w:id="298"/>
            <w:bookmarkEnd w:id="299"/>
          </w:p>
        </w:tc>
        <w:tc>
          <w:tcPr>
            <w:tcW w:w="6240" w:type="dxa"/>
          </w:tcPr>
          <w:p w14:paraId="21EC0C2A" w14:textId="77777777" w:rsidR="00FD4A3F" w:rsidRPr="00F04B6C" w:rsidRDefault="00FD4A3F" w:rsidP="00AB6081">
            <w:pPr>
              <w:pStyle w:val="GCCSubclause"/>
              <w:jc w:val="both"/>
              <w:rPr>
                <w:lang w:bidi="en-US"/>
              </w:rPr>
            </w:pPr>
            <w:r w:rsidRPr="00F04B6C">
              <w:rPr>
                <w:lang w:bidi="en-US"/>
              </w:rPr>
              <w:t>The Parties undertake to act in good faith with respect to each other’s rights under this contract and to adopt all reasonable measures to ensure the realization of the objectives of this contract.</w:t>
            </w:r>
          </w:p>
        </w:tc>
      </w:tr>
      <w:tr w:rsidR="00FD4A3F" w:rsidRPr="002012E4" w14:paraId="382368F1" w14:textId="77777777" w:rsidTr="000839ED">
        <w:trPr>
          <w:trHeight w:val="567"/>
        </w:trPr>
        <w:tc>
          <w:tcPr>
            <w:tcW w:w="3600" w:type="dxa"/>
          </w:tcPr>
          <w:p w14:paraId="22D157F9" w14:textId="77777777" w:rsidR="00FD4A3F" w:rsidRPr="00F04B6C" w:rsidRDefault="00FD4A3F" w:rsidP="00AB6081">
            <w:pPr>
              <w:pStyle w:val="GCCClauses"/>
              <w:jc w:val="both"/>
            </w:pPr>
            <w:bookmarkStart w:id="300" w:name="_Toc47656085"/>
            <w:bookmarkStart w:id="301" w:name="_Toc120023555"/>
            <w:r w:rsidRPr="00F04B6C">
              <w:t>Operation of the Contract</w:t>
            </w:r>
            <w:bookmarkEnd w:id="300"/>
            <w:bookmarkEnd w:id="301"/>
          </w:p>
        </w:tc>
        <w:tc>
          <w:tcPr>
            <w:tcW w:w="6240" w:type="dxa"/>
          </w:tcPr>
          <w:p w14:paraId="5428B137" w14:textId="77777777" w:rsidR="00FD4A3F" w:rsidRPr="00F04B6C" w:rsidRDefault="00FD4A3F" w:rsidP="00AB6081">
            <w:pPr>
              <w:pStyle w:val="GCCSubclause"/>
              <w:jc w:val="both"/>
              <w:rPr>
                <w:lang w:bidi="en-US"/>
              </w:rPr>
            </w:pPr>
            <w:r w:rsidRPr="00F04B6C">
              <w:rPr>
                <w:lang w:bidi="en-US"/>
              </w:rPr>
              <w:t>The parties recognize that it is impractical in this contract to provide for every contingency which may arise during the life of this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w:t>
            </w:r>
          </w:p>
        </w:tc>
      </w:tr>
    </w:tbl>
    <w:p w14:paraId="417DB6D9" w14:textId="77777777" w:rsidR="00192510" w:rsidRPr="002012E4" w:rsidRDefault="00192510" w:rsidP="00AB6081">
      <w:pPr>
        <w:widowControl w:val="0"/>
        <w:tabs>
          <w:tab w:val="left" w:pos="0"/>
        </w:tabs>
        <w:autoSpaceDE w:val="0"/>
        <w:autoSpaceDN w:val="0"/>
        <w:spacing w:before="240" w:line="240" w:lineRule="exact"/>
        <w:jc w:val="both"/>
        <w:rPr>
          <w:rFonts w:asciiTheme="minorBidi" w:hAnsiTheme="minorBidi" w:cstheme="minorBidi"/>
          <w:lang w:bidi="en-US"/>
        </w:rPr>
      </w:pPr>
    </w:p>
    <w:p w14:paraId="0EDC7FBF" w14:textId="77777777" w:rsidR="00192510" w:rsidRPr="002012E4" w:rsidRDefault="00192510" w:rsidP="00AB6081">
      <w:pPr>
        <w:widowControl w:val="0"/>
        <w:tabs>
          <w:tab w:val="left" w:pos="0"/>
        </w:tabs>
        <w:autoSpaceDE w:val="0"/>
        <w:autoSpaceDN w:val="0"/>
        <w:spacing w:before="240" w:line="240" w:lineRule="exact"/>
        <w:jc w:val="both"/>
        <w:rPr>
          <w:rFonts w:asciiTheme="minorBidi" w:hAnsiTheme="minorBidi" w:cstheme="minorBidi"/>
          <w:lang w:bidi="en-US"/>
        </w:rPr>
      </w:pPr>
    </w:p>
    <w:p w14:paraId="3C1D7EDB" w14:textId="77777777" w:rsidR="00A65334" w:rsidRPr="00A520A6" w:rsidRDefault="00A65334" w:rsidP="00FD4A3F">
      <w:pPr>
        <w:widowControl w:val="0"/>
        <w:tabs>
          <w:tab w:val="left" w:pos="0"/>
        </w:tabs>
        <w:autoSpaceDE w:val="0"/>
        <w:autoSpaceDN w:val="0"/>
        <w:spacing w:before="84"/>
        <w:ind w:right="1486"/>
        <w:outlineLvl w:val="0"/>
        <w:rPr>
          <w:rFonts w:asciiTheme="minorBidi" w:hAnsiTheme="minorBidi" w:cstheme="minorBidi"/>
          <w:b/>
          <w:bCs/>
          <w:sz w:val="36"/>
          <w:szCs w:val="36"/>
          <w:lang w:bidi="en-US"/>
        </w:rPr>
        <w:sectPr w:rsidR="00A65334" w:rsidRPr="00A520A6" w:rsidSect="00E27970">
          <w:footerReference w:type="default" r:id="rId44"/>
          <w:pgSz w:w="11900" w:h="16820" w:code="9"/>
          <w:pgMar w:top="1843" w:right="964" w:bottom="1440" w:left="1015" w:header="709" w:footer="709" w:gutter="0"/>
          <w:cols w:space="708"/>
          <w:docGrid w:linePitch="360"/>
        </w:sectPr>
      </w:pPr>
    </w:p>
    <w:p w14:paraId="52986170" w14:textId="77777777" w:rsidR="00192510" w:rsidRPr="003D0661" w:rsidRDefault="00BB444B" w:rsidP="009812FD">
      <w:pPr>
        <w:pStyle w:val="SectionHeading"/>
        <w:rPr>
          <w:lang w:bidi="en-US"/>
        </w:rPr>
      </w:pPr>
      <w:bookmarkStart w:id="302" w:name="_Toc46388199"/>
      <w:bookmarkStart w:id="303" w:name="_Toc118881035"/>
      <w:r>
        <w:rPr>
          <w:lang w:bidi="en-US"/>
        </w:rPr>
        <w:t>Section VII</w:t>
      </w:r>
      <w:r w:rsidR="009374C7">
        <w:rPr>
          <w:lang w:bidi="en-US"/>
        </w:rPr>
        <w:t>I</w:t>
      </w:r>
      <w:r w:rsidR="00A4159E">
        <w:rPr>
          <w:lang w:bidi="en-US"/>
        </w:rPr>
        <w:t>.</w:t>
      </w:r>
      <w:r>
        <w:rPr>
          <w:lang w:bidi="en-US"/>
        </w:rPr>
        <w:tab/>
      </w:r>
      <w:r w:rsidR="00192510" w:rsidRPr="003D0661">
        <w:rPr>
          <w:lang w:bidi="en-US"/>
        </w:rPr>
        <w:t>Special Conditions of Contract</w:t>
      </w:r>
      <w:bookmarkEnd w:id="302"/>
      <w:bookmarkEnd w:id="303"/>
    </w:p>
    <w:p w14:paraId="3ADEE346" w14:textId="77777777" w:rsidR="00AA6A7C" w:rsidRDefault="00AA6A7C" w:rsidP="00AA6A7C">
      <w:pPr>
        <w:rPr>
          <w:lang w:bidi="en-US"/>
        </w:rPr>
      </w:pPr>
    </w:p>
    <w:p w14:paraId="13C1C940" w14:textId="41B2C2FE" w:rsidR="00F70AAB" w:rsidRDefault="00CD6B91" w:rsidP="004D0F6F">
      <w:pPr>
        <w:rPr>
          <w:lang w:bidi="en-US"/>
        </w:rPr>
      </w:pPr>
      <w:r>
        <w:rPr>
          <w:lang w:bidi="en-US"/>
        </w:rPr>
        <w:t>The clauses of the SCC a</w:t>
      </w:r>
      <w:r w:rsidR="00AA6A7C" w:rsidRPr="00F70AAB">
        <w:rPr>
          <w:lang w:bidi="en-US"/>
        </w:rPr>
        <w:t xml:space="preserve">mend, and </w:t>
      </w:r>
      <w:r w:rsidR="004D0F6F">
        <w:rPr>
          <w:lang w:bidi="en-US"/>
        </w:rPr>
        <w:t>s</w:t>
      </w:r>
      <w:r w:rsidR="004D0F6F" w:rsidRPr="00F70AAB">
        <w:rPr>
          <w:lang w:bidi="en-US"/>
        </w:rPr>
        <w:t>upplement</w:t>
      </w:r>
      <w:r w:rsidR="004D0F6F">
        <w:rPr>
          <w:lang w:bidi="en-US"/>
        </w:rPr>
        <w:t xml:space="preserve"> </w:t>
      </w:r>
      <w:r>
        <w:rPr>
          <w:lang w:bidi="en-US"/>
        </w:rPr>
        <w:t>the</w:t>
      </w:r>
      <w:r w:rsidR="00AA6A7C" w:rsidRPr="00F70AAB">
        <w:rPr>
          <w:lang w:bidi="en-US"/>
        </w:rPr>
        <w:t xml:space="preserve"> </w:t>
      </w:r>
      <w:r w:rsidR="004D0F6F" w:rsidRPr="00F70AAB">
        <w:rPr>
          <w:lang w:bidi="en-US"/>
        </w:rPr>
        <w:t xml:space="preserve">clauses in the general conditions of contract of this contract </w:t>
      </w:r>
    </w:p>
    <w:p w14:paraId="0C526768" w14:textId="77777777" w:rsidR="00AA6A7C" w:rsidRPr="00AA6A7C" w:rsidRDefault="00AA6A7C" w:rsidP="00AA6A7C">
      <w:pPr>
        <w:rPr>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789"/>
      </w:tblGrid>
      <w:tr w:rsidR="00AA6A7C" w14:paraId="51E32238" w14:textId="77777777" w:rsidTr="00E43653">
        <w:trPr>
          <w:trHeight w:val="525"/>
        </w:trPr>
        <w:tc>
          <w:tcPr>
            <w:tcW w:w="2122" w:type="dxa"/>
          </w:tcPr>
          <w:p w14:paraId="5055BB60" w14:textId="77777777" w:rsidR="00AA6A7C" w:rsidRDefault="00AA6A7C" w:rsidP="00C03AC1">
            <w:pPr>
              <w:rPr>
                <w:lang w:bidi="en-US"/>
              </w:rPr>
            </w:pPr>
            <w:r w:rsidRPr="00F70AAB">
              <w:rPr>
                <w:b/>
                <w:lang w:bidi="en-US"/>
              </w:rPr>
              <w:t>GCC 1.1</w:t>
            </w:r>
          </w:p>
        </w:tc>
        <w:tc>
          <w:tcPr>
            <w:tcW w:w="7789" w:type="dxa"/>
          </w:tcPr>
          <w:p w14:paraId="04022D5E" w14:textId="6CEDA322" w:rsidR="00AA6A7C" w:rsidRPr="002D094D" w:rsidRDefault="00AA6A7C" w:rsidP="00AA6A7C">
            <w:pPr>
              <w:rPr>
                <w:lang w:bidi="en-US"/>
              </w:rPr>
            </w:pPr>
            <w:r>
              <w:rPr>
                <w:lang w:bidi="en-US"/>
              </w:rPr>
              <w:t>(a) “Applicable l</w:t>
            </w:r>
            <w:r w:rsidRPr="002D094D">
              <w:rPr>
                <w:lang w:bidi="en-US"/>
              </w:rPr>
              <w:t>aw” means the laws and any other instruments having the force of law in</w:t>
            </w:r>
            <w:r w:rsidR="00D95B63">
              <w:rPr>
                <w:i/>
                <w:color w:val="FF0000"/>
                <w:lang w:bidi="en-US"/>
              </w:rPr>
              <w:t xml:space="preserve"> Arab Republic of Egypt</w:t>
            </w:r>
            <w:r w:rsidRPr="002D094D">
              <w:rPr>
                <w:lang w:bidi="en-US"/>
              </w:rPr>
              <w:t>, as they may be issued and in force from time to time.</w:t>
            </w:r>
          </w:p>
          <w:p w14:paraId="62931A4E" w14:textId="4406872E" w:rsidR="00AA6A7C" w:rsidRDefault="00CD6B91" w:rsidP="00AA6A7C">
            <w:pPr>
              <w:rPr>
                <w:lang w:bidi="en-US"/>
              </w:rPr>
            </w:pPr>
            <w:r w:rsidDel="00CD6B91">
              <w:rPr>
                <w:lang w:bidi="en-US"/>
              </w:rPr>
              <w:t xml:space="preserve"> </w:t>
            </w:r>
            <w:r w:rsidR="00AA6A7C">
              <w:rPr>
                <w:lang w:bidi="en-US"/>
              </w:rPr>
              <w:t>(e) “</w:t>
            </w:r>
            <w:r w:rsidR="00C22E05">
              <w:rPr>
                <w:lang w:bidi="en-US"/>
              </w:rPr>
              <w:t>Implementing Entity</w:t>
            </w:r>
            <w:r w:rsidR="00AA6A7C">
              <w:rPr>
                <w:lang w:bidi="en-US"/>
              </w:rPr>
              <w:t xml:space="preserve"> c</w:t>
            </w:r>
            <w:r w:rsidR="00AA6A7C" w:rsidRPr="002D094D">
              <w:rPr>
                <w:lang w:bidi="en-US"/>
              </w:rPr>
              <w:t xml:space="preserve">ountry” means the country of </w:t>
            </w:r>
            <w:r w:rsidR="00D95B63">
              <w:rPr>
                <w:i/>
                <w:color w:val="FF0000"/>
                <w:lang w:bidi="en-US"/>
              </w:rPr>
              <w:t>Arab Republic of Egypt</w:t>
            </w:r>
            <w:r w:rsidR="00AA6A7C" w:rsidRPr="002D094D">
              <w:rPr>
                <w:lang w:bidi="en-US"/>
              </w:rPr>
              <w:t>.</w:t>
            </w:r>
          </w:p>
          <w:p w14:paraId="40651427" w14:textId="40655DC1" w:rsidR="00CD6B91" w:rsidRPr="002D094D" w:rsidRDefault="00CD6B91" w:rsidP="00CD6B91">
            <w:pPr>
              <w:rPr>
                <w:lang w:bidi="en-US"/>
              </w:rPr>
            </w:pPr>
            <w:r>
              <w:rPr>
                <w:lang w:bidi="en-US"/>
              </w:rPr>
              <w:t>(q) “Local c</w:t>
            </w:r>
            <w:r w:rsidRPr="002D094D">
              <w:rPr>
                <w:lang w:bidi="en-US"/>
              </w:rPr>
              <w:t xml:space="preserve">urrency” means </w:t>
            </w:r>
            <w:r w:rsidR="00D95B63">
              <w:rPr>
                <w:i/>
                <w:color w:val="FF0000"/>
                <w:lang w:bidi="en-US"/>
              </w:rPr>
              <w:t>Egyptian Pound</w:t>
            </w:r>
            <w:r w:rsidRPr="002D094D">
              <w:rPr>
                <w:lang w:bidi="en-US"/>
              </w:rPr>
              <w:t>.</w:t>
            </w:r>
          </w:p>
          <w:p w14:paraId="00C2F2A4" w14:textId="77777777" w:rsidR="00CD6B91" w:rsidRDefault="00CD6B91" w:rsidP="00AA6A7C">
            <w:pPr>
              <w:rPr>
                <w:lang w:bidi="en-US"/>
              </w:rPr>
            </w:pPr>
          </w:p>
        </w:tc>
      </w:tr>
      <w:tr w:rsidR="00AA6A7C" w14:paraId="792BE4F0" w14:textId="77777777" w:rsidTr="00E43653">
        <w:trPr>
          <w:trHeight w:val="525"/>
        </w:trPr>
        <w:tc>
          <w:tcPr>
            <w:tcW w:w="2122" w:type="dxa"/>
          </w:tcPr>
          <w:p w14:paraId="11A4915E" w14:textId="77777777" w:rsidR="00AA6A7C" w:rsidRPr="00F70AAB" w:rsidRDefault="00AA6A7C" w:rsidP="00C03AC1">
            <w:pPr>
              <w:rPr>
                <w:b/>
                <w:lang w:bidi="en-US"/>
              </w:rPr>
            </w:pPr>
            <w:r>
              <w:rPr>
                <w:b/>
                <w:lang w:bidi="en-US"/>
              </w:rPr>
              <w:t>GCC 3.1</w:t>
            </w:r>
          </w:p>
        </w:tc>
        <w:tc>
          <w:tcPr>
            <w:tcW w:w="7789" w:type="dxa"/>
          </w:tcPr>
          <w:p w14:paraId="29BC1F74" w14:textId="25845C66" w:rsidR="00AA6A7C" w:rsidRDefault="00AA6A7C" w:rsidP="00AA6A7C">
            <w:pPr>
              <w:rPr>
                <w:lang w:bidi="en-US"/>
              </w:rPr>
            </w:pPr>
            <w:r>
              <w:rPr>
                <w:lang w:bidi="en-US"/>
              </w:rPr>
              <w:t>This c</w:t>
            </w:r>
            <w:r w:rsidRPr="002D094D">
              <w:rPr>
                <w:lang w:bidi="en-US"/>
              </w:rPr>
              <w:t>ontract shall be ex</w:t>
            </w:r>
            <w:r>
              <w:rPr>
                <w:lang w:bidi="en-US"/>
              </w:rPr>
              <w:t>ecuted in the English language y</w:t>
            </w:r>
            <w:r w:rsidRPr="002D094D">
              <w:rPr>
                <w:lang w:bidi="en-US"/>
              </w:rPr>
              <w:t xml:space="preserve">es </w:t>
            </w:r>
            <w:r w:rsidRPr="002D094D">
              <w:rPr>
                <w:i/>
                <w:color w:val="FF0000"/>
                <w:lang w:bidi="en-US"/>
              </w:rPr>
              <w:t>[</w:t>
            </w:r>
            <w:r w:rsidR="00125C24">
              <w:rPr>
                <w:rFonts w:cs="Arial"/>
                <w:i/>
                <w:color w:val="FF0000"/>
                <w:lang w:bidi="en-US"/>
              </w:rPr>
              <w:t>√</w:t>
            </w:r>
            <w:r w:rsidRPr="002D094D">
              <w:rPr>
                <w:i/>
                <w:color w:val="FF0000"/>
                <w:lang w:bidi="en-US"/>
              </w:rPr>
              <w:t xml:space="preserve"> ]</w:t>
            </w:r>
            <w:r>
              <w:rPr>
                <w:lang w:bidi="en-US"/>
              </w:rPr>
              <w:t xml:space="preserve"> n</w:t>
            </w:r>
            <w:r w:rsidRPr="002D094D">
              <w:rPr>
                <w:lang w:bidi="en-US"/>
              </w:rPr>
              <w:t xml:space="preserve">o </w:t>
            </w:r>
            <w:r w:rsidRPr="002D094D">
              <w:rPr>
                <w:i/>
                <w:color w:val="FF0000"/>
                <w:lang w:bidi="en-US"/>
              </w:rPr>
              <w:t>[ ]</w:t>
            </w:r>
            <w:r>
              <w:rPr>
                <w:lang w:bidi="en-US"/>
              </w:rPr>
              <w:t xml:space="preserve"> and in </w:t>
            </w:r>
            <w:r w:rsidR="006B5CE1">
              <w:rPr>
                <w:i/>
                <w:color w:val="FF0000"/>
                <w:lang w:bidi="en-US"/>
              </w:rPr>
              <w:t xml:space="preserve">Arabic </w:t>
            </w:r>
            <w:r>
              <w:rPr>
                <w:lang w:bidi="en-US"/>
              </w:rPr>
              <w:t>y</w:t>
            </w:r>
            <w:r w:rsidRPr="002D094D">
              <w:rPr>
                <w:lang w:bidi="en-US"/>
              </w:rPr>
              <w:t xml:space="preserve">es </w:t>
            </w:r>
            <w:r w:rsidRPr="002D094D">
              <w:rPr>
                <w:i/>
                <w:color w:val="FF0000"/>
                <w:lang w:bidi="en-US"/>
              </w:rPr>
              <w:t>[</w:t>
            </w:r>
            <w:r w:rsidR="006B5CE1">
              <w:rPr>
                <w:rFonts w:cs="Arial"/>
                <w:i/>
                <w:color w:val="FF0000"/>
                <w:lang w:bidi="en-US"/>
              </w:rPr>
              <w:t>√</w:t>
            </w:r>
            <w:r w:rsidRPr="002D094D">
              <w:rPr>
                <w:i/>
                <w:color w:val="FF0000"/>
                <w:lang w:bidi="en-US"/>
              </w:rPr>
              <w:t xml:space="preserve"> ]</w:t>
            </w:r>
            <w:r>
              <w:rPr>
                <w:lang w:bidi="en-US"/>
              </w:rPr>
              <w:t xml:space="preserve"> n</w:t>
            </w:r>
            <w:r w:rsidRPr="002D094D">
              <w:rPr>
                <w:lang w:bidi="en-US"/>
              </w:rPr>
              <w:t xml:space="preserve">o </w:t>
            </w:r>
            <w:r w:rsidRPr="002D094D">
              <w:rPr>
                <w:i/>
                <w:color w:val="FF0000"/>
                <w:lang w:bidi="en-US"/>
              </w:rPr>
              <w:t>[]</w:t>
            </w:r>
            <w:r w:rsidRPr="002D094D">
              <w:rPr>
                <w:lang w:bidi="en-US"/>
              </w:rPr>
              <w:t>.</w:t>
            </w:r>
          </w:p>
          <w:p w14:paraId="71698BFA" w14:textId="5ADEA065" w:rsidR="00A35E39" w:rsidRDefault="00A35E39" w:rsidP="00AA6A7C">
            <w:pPr>
              <w:rPr>
                <w:lang w:bidi="en-US"/>
              </w:rPr>
            </w:pPr>
          </w:p>
        </w:tc>
      </w:tr>
      <w:tr w:rsidR="00AA6A7C" w14:paraId="3D906C5D" w14:textId="77777777" w:rsidTr="00E43653">
        <w:trPr>
          <w:trHeight w:val="525"/>
        </w:trPr>
        <w:tc>
          <w:tcPr>
            <w:tcW w:w="2122" w:type="dxa"/>
          </w:tcPr>
          <w:p w14:paraId="23FAB36A" w14:textId="77777777" w:rsidR="00AA6A7C" w:rsidRDefault="00AA6A7C" w:rsidP="00C03AC1">
            <w:pPr>
              <w:rPr>
                <w:b/>
                <w:lang w:bidi="en-US"/>
              </w:rPr>
            </w:pPr>
            <w:r>
              <w:rPr>
                <w:b/>
                <w:lang w:bidi="en-US"/>
              </w:rPr>
              <w:t>GCC 4.1</w:t>
            </w:r>
          </w:p>
        </w:tc>
        <w:tc>
          <w:tcPr>
            <w:tcW w:w="7789" w:type="dxa"/>
          </w:tcPr>
          <w:p w14:paraId="63C1B675" w14:textId="77777777" w:rsidR="00AA6A7C" w:rsidRDefault="00AA6A7C" w:rsidP="00AA6A7C">
            <w:pPr>
              <w:rPr>
                <w:lang w:bidi="en-US"/>
              </w:rPr>
            </w:pPr>
            <w:r>
              <w:rPr>
                <w:lang w:bidi="en-US"/>
              </w:rPr>
              <w:t>The addresses for serving notices under this contract are:</w:t>
            </w:r>
          </w:p>
          <w:p w14:paraId="19819540" w14:textId="558BDE07" w:rsidR="00AA6A7C" w:rsidRDefault="00AA6A7C" w:rsidP="00AA6A7C">
            <w:pPr>
              <w:rPr>
                <w:lang w:bidi="en-US"/>
              </w:rPr>
            </w:pPr>
            <w:r>
              <w:rPr>
                <w:lang w:bidi="en-US"/>
              </w:rPr>
              <w:t xml:space="preserve">For the </w:t>
            </w:r>
            <w:r w:rsidR="00C22E05">
              <w:rPr>
                <w:lang w:bidi="en-US"/>
              </w:rPr>
              <w:t>Implementing Entity</w:t>
            </w:r>
            <w:r>
              <w:rPr>
                <w:lang w:bidi="en-US"/>
              </w:rPr>
              <w:t>:</w:t>
            </w:r>
          </w:p>
          <w:p w14:paraId="1B477D90" w14:textId="11E8FBE9" w:rsidR="00AA6A7C" w:rsidRPr="002D094D" w:rsidRDefault="00AA6A7C" w:rsidP="00AA6A7C">
            <w:pPr>
              <w:rPr>
                <w:i/>
                <w:lang w:bidi="en-US"/>
              </w:rPr>
            </w:pPr>
            <w:r w:rsidRPr="002D094D">
              <w:rPr>
                <w:i/>
                <w:color w:val="FF0000"/>
                <w:lang w:bidi="en-US"/>
              </w:rPr>
              <w:t>[</w:t>
            </w:r>
            <w:r w:rsidR="00A35E39">
              <w:rPr>
                <w:i/>
                <w:color w:val="FF0000"/>
                <w:lang w:bidi="en-US"/>
              </w:rPr>
              <w:t xml:space="preserve">insert </w:t>
            </w:r>
            <w:r w:rsidRPr="002D094D">
              <w:rPr>
                <w:i/>
                <w:color w:val="FF0000"/>
                <w:lang w:bidi="en-US"/>
              </w:rPr>
              <w:t xml:space="preserve">full legal name of the </w:t>
            </w:r>
            <w:r w:rsidR="00C22E05">
              <w:rPr>
                <w:i/>
                <w:color w:val="FF0000"/>
                <w:lang w:bidi="en-US"/>
              </w:rPr>
              <w:t>Implementing Entity</w:t>
            </w:r>
            <w:r w:rsidRPr="002D094D">
              <w:rPr>
                <w:i/>
                <w:color w:val="FF0000"/>
                <w:lang w:bidi="en-US"/>
              </w:rPr>
              <w:t>]</w:t>
            </w:r>
            <w:r w:rsidRPr="002D094D">
              <w:rPr>
                <w:i/>
                <w:lang w:bidi="en-US"/>
              </w:rPr>
              <w:t xml:space="preserve"> </w:t>
            </w:r>
          </w:p>
          <w:p w14:paraId="20A8B177" w14:textId="77777777" w:rsidR="00AA6A7C" w:rsidRDefault="00AA6A7C" w:rsidP="00AA6A7C">
            <w:pPr>
              <w:rPr>
                <w:lang w:bidi="en-US"/>
              </w:rPr>
            </w:pPr>
            <w:r>
              <w:rPr>
                <w:lang w:bidi="en-US"/>
              </w:rPr>
              <w:t xml:space="preserve">Att.: </w:t>
            </w:r>
          </w:p>
          <w:p w14:paraId="02ACE5E5" w14:textId="77777777" w:rsidR="00AA6A7C" w:rsidRDefault="00AA6A7C" w:rsidP="00AA6A7C">
            <w:pPr>
              <w:rPr>
                <w:lang w:bidi="en-US"/>
              </w:rPr>
            </w:pPr>
            <w:r>
              <w:rPr>
                <w:lang w:bidi="en-US"/>
              </w:rPr>
              <w:t>Address:</w:t>
            </w:r>
          </w:p>
          <w:p w14:paraId="3DFC367E" w14:textId="77777777" w:rsidR="00AA6A7C" w:rsidRDefault="00AA6A7C" w:rsidP="00AA6A7C">
            <w:pPr>
              <w:rPr>
                <w:lang w:bidi="en-US"/>
              </w:rPr>
            </w:pPr>
            <w:r>
              <w:rPr>
                <w:lang w:bidi="en-US"/>
              </w:rPr>
              <w:t xml:space="preserve">Email: </w:t>
            </w:r>
          </w:p>
          <w:p w14:paraId="0FC35160" w14:textId="77777777" w:rsidR="00AA6A7C" w:rsidRDefault="00AA6A7C" w:rsidP="00AA6A7C">
            <w:pPr>
              <w:rPr>
                <w:lang w:bidi="en-US"/>
              </w:rPr>
            </w:pPr>
          </w:p>
          <w:p w14:paraId="531592EF" w14:textId="77777777" w:rsidR="00AA6A7C" w:rsidRDefault="00AA6A7C" w:rsidP="00AA6A7C">
            <w:pPr>
              <w:rPr>
                <w:lang w:bidi="en-US"/>
              </w:rPr>
            </w:pPr>
            <w:r>
              <w:rPr>
                <w:lang w:bidi="en-US"/>
              </w:rPr>
              <w:t>For the consultant:</w:t>
            </w:r>
          </w:p>
          <w:p w14:paraId="7DB2CA77" w14:textId="01EF69E3" w:rsidR="00AA6A7C" w:rsidRPr="002D094D" w:rsidRDefault="00AA6A7C" w:rsidP="00A35E39">
            <w:pPr>
              <w:rPr>
                <w:i/>
                <w:lang w:bidi="en-US"/>
              </w:rPr>
            </w:pPr>
            <w:r w:rsidRPr="002D094D">
              <w:rPr>
                <w:i/>
                <w:color w:val="FF0000"/>
                <w:lang w:bidi="en-US"/>
              </w:rPr>
              <w:t>[</w:t>
            </w:r>
            <w:r w:rsidR="00A35E39">
              <w:rPr>
                <w:i/>
                <w:color w:val="FF0000"/>
                <w:lang w:bidi="en-US"/>
              </w:rPr>
              <w:t xml:space="preserve">insert </w:t>
            </w:r>
            <w:r w:rsidRPr="002D094D">
              <w:rPr>
                <w:i/>
                <w:color w:val="FF0000"/>
                <w:lang w:bidi="en-US"/>
              </w:rPr>
              <w:t>fu</w:t>
            </w:r>
            <w:r>
              <w:rPr>
                <w:i/>
                <w:color w:val="FF0000"/>
                <w:lang w:bidi="en-US"/>
              </w:rPr>
              <w:t xml:space="preserve">ll legal name of the </w:t>
            </w:r>
            <w:r w:rsidR="00A35E39">
              <w:rPr>
                <w:i/>
                <w:color w:val="FF0000"/>
                <w:lang w:bidi="en-US"/>
              </w:rPr>
              <w:t>consultant</w:t>
            </w:r>
            <w:r w:rsidRPr="002D094D">
              <w:rPr>
                <w:i/>
                <w:color w:val="FF0000"/>
                <w:lang w:bidi="en-US"/>
              </w:rPr>
              <w:t>]</w:t>
            </w:r>
            <w:r w:rsidRPr="002D094D">
              <w:rPr>
                <w:i/>
                <w:lang w:bidi="en-US"/>
              </w:rPr>
              <w:t xml:space="preserve"> </w:t>
            </w:r>
          </w:p>
          <w:p w14:paraId="4F0E29CC" w14:textId="77777777" w:rsidR="00AA6A7C" w:rsidRDefault="00AA6A7C" w:rsidP="00AA6A7C">
            <w:pPr>
              <w:rPr>
                <w:lang w:bidi="en-US"/>
              </w:rPr>
            </w:pPr>
            <w:r>
              <w:rPr>
                <w:lang w:bidi="en-US"/>
              </w:rPr>
              <w:t>Att.:</w:t>
            </w:r>
          </w:p>
          <w:p w14:paraId="6D66469B" w14:textId="77777777" w:rsidR="00AA6A7C" w:rsidRDefault="00AA6A7C" w:rsidP="00AA6A7C">
            <w:pPr>
              <w:rPr>
                <w:lang w:bidi="en-US"/>
              </w:rPr>
            </w:pPr>
            <w:r>
              <w:rPr>
                <w:lang w:bidi="en-US"/>
              </w:rPr>
              <w:t>Address:</w:t>
            </w:r>
          </w:p>
          <w:p w14:paraId="07AF9DCD" w14:textId="77777777" w:rsidR="00AA6A7C" w:rsidRDefault="00AA6A7C" w:rsidP="00AA6A7C">
            <w:pPr>
              <w:rPr>
                <w:lang w:bidi="en-US"/>
              </w:rPr>
            </w:pPr>
            <w:r>
              <w:rPr>
                <w:lang w:bidi="en-US"/>
              </w:rPr>
              <w:t>Email:</w:t>
            </w:r>
          </w:p>
          <w:p w14:paraId="77456DC1" w14:textId="77777777" w:rsidR="00AA6A7C" w:rsidRDefault="00AA6A7C" w:rsidP="00AA6A7C">
            <w:pPr>
              <w:rPr>
                <w:lang w:bidi="en-US"/>
              </w:rPr>
            </w:pPr>
          </w:p>
        </w:tc>
      </w:tr>
      <w:tr w:rsidR="00AA6A7C" w14:paraId="5AF5376E" w14:textId="77777777" w:rsidTr="00E43653">
        <w:trPr>
          <w:trHeight w:val="525"/>
        </w:trPr>
        <w:tc>
          <w:tcPr>
            <w:tcW w:w="2122" w:type="dxa"/>
          </w:tcPr>
          <w:p w14:paraId="689A1150" w14:textId="77777777" w:rsidR="00AA6A7C" w:rsidRDefault="00AA6A7C" w:rsidP="00C03AC1">
            <w:pPr>
              <w:rPr>
                <w:b/>
                <w:lang w:bidi="en-US"/>
              </w:rPr>
            </w:pPr>
            <w:r>
              <w:rPr>
                <w:b/>
                <w:lang w:bidi="en-US"/>
              </w:rPr>
              <w:t>GCC 9.1</w:t>
            </w:r>
          </w:p>
        </w:tc>
        <w:tc>
          <w:tcPr>
            <w:tcW w:w="7789" w:type="dxa"/>
          </w:tcPr>
          <w:p w14:paraId="7997089E" w14:textId="77777777" w:rsidR="00AA6A7C" w:rsidRDefault="00AA6A7C" w:rsidP="00AA6A7C">
            <w:pPr>
              <w:rPr>
                <w:lang w:bidi="en-US"/>
              </w:rPr>
            </w:pPr>
            <w:r>
              <w:rPr>
                <w:lang w:bidi="en-US"/>
              </w:rPr>
              <w:t xml:space="preserve">The member in charge is </w:t>
            </w:r>
            <w:r w:rsidRPr="002D094D">
              <w:rPr>
                <w:i/>
                <w:color w:val="FF0000"/>
                <w:lang w:bidi="en-US"/>
              </w:rPr>
              <w:t>[insert name of member]</w:t>
            </w:r>
          </w:p>
          <w:p w14:paraId="04037325" w14:textId="61534503" w:rsidR="00AA6A7C" w:rsidRDefault="00AA6A7C" w:rsidP="00AA6A7C">
            <w:pPr>
              <w:rPr>
                <w:i/>
                <w:color w:val="FF0000"/>
                <w:lang w:bidi="en-US"/>
              </w:rPr>
            </w:pPr>
            <w:r>
              <w:rPr>
                <w:i/>
                <w:color w:val="FF0000"/>
                <w:lang w:bidi="en-US"/>
              </w:rPr>
              <w:t>[Note: if the c</w:t>
            </w:r>
            <w:r w:rsidRPr="002D094D">
              <w:rPr>
                <w:i/>
                <w:color w:val="FF0000"/>
                <w:lang w:bidi="en-US"/>
              </w:rPr>
              <w:t xml:space="preserve">onsultant consists of a joint venture or another association of more than one entity, the name of the entity whose address is specified in SCC </w:t>
            </w:r>
            <w:r w:rsidR="00A35E39">
              <w:rPr>
                <w:i/>
                <w:color w:val="FF0000"/>
                <w:lang w:bidi="en-US"/>
              </w:rPr>
              <w:t>10</w:t>
            </w:r>
            <w:r w:rsidRPr="002D094D">
              <w:rPr>
                <w:i/>
                <w:color w:val="FF0000"/>
                <w:lang w:bidi="en-US"/>
              </w:rPr>
              <w:t>.1 s</w:t>
            </w:r>
            <w:r>
              <w:rPr>
                <w:i/>
                <w:color w:val="FF0000"/>
                <w:lang w:bidi="en-US"/>
              </w:rPr>
              <w:t>hould be inserted here. If the c</w:t>
            </w:r>
            <w:r w:rsidRPr="002D094D">
              <w:rPr>
                <w:i/>
                <w:color w:val="FF0000"/>
                <w:lang w:bidi="en-US"/>
              </w:rPr>
              <w:t>onsultant consists only of one</w:t>
            </w:r>
            <w:r>
              <w:rPr>
                <w:i/>
                <w:color w:val="FF0000"/>
                <w:lang w:bidi="en-US"/>
              </w:rPr>
              <w:t xml:space="preserve"> entity, this is not applicable.</w:t>
            </w:r>
            <w:r w:rsidRPr="002D094D">
              <w:rPr>
                <w:i/>
                <w:color w:val="FF0000"/>
                <w:lang w:bidi="en-US"/>
              </w:rPr>
              <w:t>]</w:t>
            </w:r>
          </w:p>
          <w:p w14:paraId="32329E72" w14:textId="5D00D54B" w:rsidR="00A35E39" w:rsidRDefault="00A35E39" w:rsidP="00AA6A7C">
            <w:pPr>
              <w:rPr>
                <w:lang w:bidi="en-US"/>
              </w:rPr>
            </w:pPr>
          </w:p>
        </w:tc>
      </w:tr>
      <w:tr w:rsidR="00AA6A7C" w14:paraId="762B44E5" w14:textId="77777777" w:rsidTr="00E43653">
        <w:trPr>
          <w:trHeight w:val="525"/>
        </w:trPr>
        <w:tc>
          <w:tcPr>
            <w:tcW w:w="2122" w:type="dxa"/>
          </w:tcPr>
          <w:p w14:paraId="0C5C63C3" w14:textId="77777777" w:rsidR="00AA6A7C" w:rsidRDefault="00AA6A7C" w:rsidP="00C03AC1">
            <w:pPr>
              <w:rPr>
                <w:b/>
                <w:lang w:bidi="en-US"/>
              </w:rPr>
            </w:pPr>
            <w:r>
              <w:rPr>
                <w:b/>
                <w:lang w:bidi="en-US"/>
              </w:rPr>
              <w:t>GCC 10.1</w:t>
            </w:r>
          </w:p>
        </w:tc>
        <w:tc>
          <w:tcPr>
            <w:tcW w:w="7789" w:type="dxa"/>
          </w:tcPr>
          <w:p w14:paraId="4F6BD96D" w14:textId="77777777" w:rsidR="00AA6A7C" w:rsidRDefault="00AA6A7C" w:rsidP="00AA6A7C">
            <w:pPr>
              <w:rPr>
                <w:lang w:bidi="en-US"/>
              </w:rPr>
            </w:pPr>
            <w:r>
              <w:rPr>
                <w:lang w:bidi="en-US"/>
              </w:rPr>
              <w:t>The authorized representatives are:</w:t>
            </w:r>
          </w:p>
          <w:p w14:paraId="7780FD2A" w14:textId="64A05DD3" w:rsidR="00AA6A7C" w:rsidRDefault="00AA6A7C" w:rsidP="00AA6A7C">
            <w:pPr>
              <w:rPr>
                <w:lang w:bidi="en-US"/>
              </w:rPr>
            </w:pPr>
            <w:r>
              <w:rPr>
                <w:lang w:bidi="en-US"/>
              </w:rPr>
              <w:t xml:space="preserve">For the </w:t>
            </w:r>
            <w:r w:rsidR="00C22E05">
              <w:rPr>
                <w:lang w:bidi="en-US"/>
              </w:rPr>
              <w:t>Implementing Entity</w:t>
            </w:r>
            <w:r>
              <w:rPr>
                <w:lang w:bidi="en-US"/>
              </w:rPr>
              <w:t>:</w:t>
            </w:r>
          </w:p>
          <w:p w14:paraId="2A7D3AE8" w14:textId="631E5197" w:rsidR="00AA6A7C" w:rsidRPr="002D094D" w:rsidRDefault="00AA6A7C" w:rsidP="00AA6A7C">
            <w:pPr>
              <w:rPr>
                <w:i/>
                <w:lang w:bidi="en-US"/>
              </w:rPr>
            </w:pPr>
            <w:r>
              <w:rPr>
                <w:i/>
                <w:color w:val="FF0000"/>
                <w:lang w:bidi="en-US"/>
              </w:rPr>
              <w:t>[</w:t>
            </w:r>
            <w:r w:rsidR="00A35E39">
              <w:rPr>
                <w:i/>
                <w:color w:val="FF0000"/>
                <w:lang w:bidi="en-US"/>
              </w:rPr>
              <w:t xml:space="preserve">insert </w:t>
            </w:r>
            <w:r>
              <w:rPr>
                <w:i/>
                <w:color w:val="FF0000"/>
                <w:lang w:bidi="en-US"/>
              </w:rPr>
              <w:t xml:space="preserve">full legal name of the </w:t>
            </w:r>
            <w:r w:rsidR="00C22E05">
              <w:rPr>
                <w:i/>
                <w:color w:val="FF0000"/>
                <w:lang w:bidi="en-US"/>
              </w:rPr>
              <w:t>Implementing Entity</w:t>
            </w:r>
            <w:r w:rsidRPr="002D094D">
              <w:rPr>
                <w:i/>
                <w:color w:val="FF0000"/>
                <w:lang w:bidi="en-US"/>
              </w:rPr>
              <w:t>]</w:t>
            </w:r>
          </w:p>
          <w:p w14:paraId="2149997E" w14:textId="633F359B" w:rsidR="00AA6A7C" w:rsidRDefault="00AA6A7C" w:rsidP="00AA6A7C">
            <w:pPr>
              <w:rPr>
                <w:lang w:bidi="en-US"/>
              </w:rPr>
            </w:pPr>
            <w:r>
              <w:rPr>
                <w:lang w:bidi="en-US"/>
              </w:rPr>
              <w:t xml:space="preserve">Att.: </w:t>
            </w:r>
            <w:r>
              <w:rPr>
                <w:i/>
                <w:color w:val="FF0000"/>
                <w:lang w:bidi="en-US"/>
              </w:rPr>
              <w:t>[</w:t>
            </w:r>
            <w:r w:rsidR="00A35E39">
              <w:rPr>
                <w:i/>
                <w:color w:val="FF0000"/>
                <w:lang w:bidi="en-US"/>
              </w:rPr>
              <w:t xml:space="preserve">insert </w:t>
            </w:r>
            <w:r>
              <w:rPr>
                <w:i/>
                <w:color w:val="FF0000"/>
                <w:lang w:bidi="en-US"/>
              </w:rPr>
              <w:t xml:space="preserve">name of the </w:t>
            </w:r>
            <w:r w:rsidR="00C22E05">
              <w:rPr>
                <w:i/>
                <w:color w:val="FF0000"/>
                <w:lang w:bidi="en-US"/>
              </w:rPr>
              <w:t>Implementing Entity</w:t>
            </w:r>
            <w:r>
              <w:rPr>
                <w:i/>
                <w:color w:val="FF0000"/>
                <w:lang w:bidi="en-US"/>
              </w:rPr>
              <w:t xml:space="preserve"> r</w:t>
            </w:r>
            <w:r w:rsidRPr="002D094D">
              <w:rPr>
                <w:i/>
                <w:color w:val="FF0000"/>
                <w:lang w:bidi="en-US"/>
              </w:rPr>
              <w:t>epresentative]</w:t>
            </w:r>
          </w:p>
          <w:p w14:paraId="1F924DFE" w14:textId="77777777" w:rsidR="00AA6A7C" w:rsidRDefault="00AA6A7C" w:rsidP="00AA6A7C">
            <w:pPr>
              <w:rPr>
                <w:lang w:bidi="en-US"/>
              </w:rPr>
            </w:pPr>
            <w:r>
              <w:rPr>
                <w:lang w:bidi="en-US"/>
              </w:rPr>
              <w:t>Address:</w:t>
            </w:r>
          </w:p>
          <w:p w14:paraId="4AC6CD3C" w14:textId="77777777" w:rsidR="00AA6A7C" w:rsidRDefault="00AA6A7C" w:rsidP="00AA6A7C">
            <w:pPr>
              <w:rPr>
                <w:lang w:bidi="en-US"/>
              </w:rPr>
            </w:pPr>
            <w:r>
              <w:rPr>
                <w:lang w:bidi="en-US"/>
              </w:rPr>
              <w:t xml:space="preserve">Email: </w:t>
            </w:r>
          </w:p>
          <w:p w14:paraId="47BC46F8" w14:textId="77777777" w:rsidR="00AA6A7C" w:rsidRDefault="00AA6A7C" w:rsidP="00AA6A7C">
            <w:pPr>
              <w:rPr>
                <w:lang w:bidi="en-US"/>
              </w:rPr>
            </w:pPr>
          </w:p>
          <w:p w14:paraId="1CFB7F92" w14:textId="77777777" w:rsidR="00AA6A7C" w:rsidRDefault="00AA6A7C" w:rsidP="00AA6A7C">
            <w:pPr>
              <w:rPr>
                <w:lang w:bidi="en-US"/>
              </w:rPr>
            </w:pPr>
            <w:r>
              <w:rPr>
                <w:lang w:bidi="en-US"/>
              </w:rPr>
              <w:t>For the consultant:</w:t>
            </w:r>
          </w:p>
          <w:p w14:paraId="7759D7F5" w14:textId="20923E20" w:rsidR="00AA6A7C" w:rsidRPr="002D094D" w:rsidRDefault="00AA6A7C" w:rsidP="00AA6A7C">
            <w:pPr>
              <w:rPr>
                <w:i/>
                <w:lang w:bidi="en-US"/>
              </w:rPr>
            </w:pPr>
            <w:r>
              <w:rPr>
                <w:i/>
                <w:color w:val="FF0000"/>
                <w:lang w:bidi="en-US"/>
              </w:rPr>
              <w:t>[</w:t>
            </w:r>
            <w:r w:rsidR="00A35E39">
              <w:rPr>
                <w:i/>
                <w:color w:val="FF0000"/>
                <w:lang w:bidi="en-US"/>
              </w:rPr>
              <w:t xml:space="preserve">insert </w:t>
            </w:r>
            <w:r>
              <w:rPr>
                <w:i/>
                <w:color w:val="FF0000"/>
                <w:lang w:bidi="en-US"/>
              </w:rPr>
              <w:t>full legal name of the c</w:t>
            </w:r>
            <w:r w:rsidRPr="002D094D">
              <w:rPr>
                <w:i/>
                <w:color w:val="FF0000"/>
                <w:lang w:bidi="en-US"/>
              </w:rPr>
              <w:t>onsultant]</w:t>
            </w:r>
          </w:p>
          <w:p w14:paraId="4CBEBCA0" w14:textId="7404232E" w:rsidR="00AA6A7C" w:rsidRDefault="00AA6A7C" w:rsidP="00AA6A7C">
            <w:pPr>
              <w:rPr>
                <w:lang w:bidi="en-US"/>
              </w:rPr>
            </w:pPr>
            <w:r>
              <w:rPr>
                <w:lang w:bidi="en-US"/>
              </w:rPr>
              <w:t xml:space="preserve">Att.: </w:t>
            </w:r>
            <w:r>
              <w:rPr>
                <w:i/>
                <w:color w:val="FF0000"/>
                <w:lang w:bidi="en-US"/>
              </w:rPr>
              <w:t>[</w:t>
            </w:r>
            <w:r w:rsidR="00A35E39">
              <w:rPr>
                <w:i/>
                <w:color w:val="FF0000"/>
                <w:lang w:bidi="en-US"/>
              </w:rPr>
              <w:t xml:space="preserve">insert </w:t>
            </w:r>
            <w:r>
              <w:rPr>
                <w:i/>
                <w:color w:val="FF0000"/>
                <w:lang w:bidi="en-US"/>
              </w:rPr>
              <w:t xml:space="preserve">name of the </w:t>
            </w:r>
            <w:r w:rsidR="00C22E05">
              <w:rPr>
                <w:i/>
                <w:color w:val="FF0000"/>
                <w:lang w:bidi="en-US"/>
              </w:rPr>
              <w:t>Implementing Entity</w:t>
            </w:r>
            <w:r>
              <w:rPr>
                <w:i/>
                <w:color w:val="FF0000"/>
                <w:lang w:bidi="en-US"/>
              </w:rPr>
              <w:t xml:space="preserve"> r</w:t>
            </w:r>
            <w:r w:rsidRPr="002D094D">
              <w:rPr>
                <w:i/>
                <w:color w:val="FF0000"/>
                <w:lang w:bidi="en-US"/>
              </w:rPr>
              <w:t>epresentative]</w:t>
            </w:r>
          </w:p>
          <w:p w14:paraId="4C57323F" w14:textId="77777777" w:rsidR="00AA6A7C" w:rsidRDefault="00AA6A7C" w:rsidP="00AA6A7C">
            <w:pPr>
              <w:rPr>
                <w:lang w:bidi="en-US"/>
              </w:rPr>
            </w:pPr>
            <w:r>
              <w:rPr>
                <w:lang w:bidi="en-US"/>
              </w:rPr>
              <w:t>Address:</w:t>
            </w:r>
          </w:p>
          <w:p w14:paraId="482F78D9" w14:textId="77777777" w:rsidR="00AA6A7C" w:rsidRDefault="00AA6A7C" w:rsidP="00AA6A7C">
            <w:pPr>
              <w:rPr>
                <w:lang w:bidi="en-US"/>
              </w:rPr>
            </w:pPr>
            <w:r>
              <w:rPr>
                <w:lang w:bidi="en-US"/>
              </w:rPr>
              <w:t xml:space="preserve">Email: </w:t>
            </w:r>
          </w:p>
          <w:p w14:paraId="603BEE21" w14:textId="77777777" w:rsidR="00AA6A7C" w:rsidRDefault="00AA6A7C" w:rsidP="00AA6A7C">
            <w:pPr>
              <w:rPr>
                <w:lang w:bidi="en-US"/>
              </w:rPr>
            </w:pPr>
          </w:p>
        </w:tc>
      </w:tr>
      <w:tr w:rsidR="00AA6A7C" w14:paraId="296ADD00" w14:textId="77777777" w:rsidTr="00E43653">
        <w:trPr>
          <w:trHeight w:val="525"/>
        </w:trPr>
        <w:tc>
          <w:tcPr>
            <w:tcW w:w="2122" w:type="dxa"/>
          </w:tcPr>
          <w:p w14:paraId="74FF0E62" w14:textId="77777777" w:rsidR="00AA6A7C" w:rsidRDefault="00AA6A7C" w:rsidP="00C03AC1">
            <w:pPr>
              <w:rPr>
                <w:b/>
                <w:lang w:bidi="en-US"/>
              </w:rPr>
            </w:pPr>
            <w:r>
              <w:rPr>
                <w:b/>
                <w:lang w:bidi="en-US"/>
              </w:rPr>
              <w:t>GCC 11.5</w:t>
            </w:r>
          </w:p>
        </w:tc>
        <w:tc>
          <w:tcPr>
            <w:tcW w:w="7789" w:type="dxa"/>
          </w:tcPr>
          <w:p w14:paraId="329ADCC7" w14:textId="61C128BD" w:rsidR="00AA6A7C" w:rsidRDefault="00AA6A7C" w:rsidP="00AA6A7C">
            <w:pPr>
              <w:rPr>
                <w:lang w:bidi="en-US"/>
              </w:rPr>
            </w:pPr>
            <w:r w:rsidRPr="002D094D">
              <w:rPr>
                <w:lang w:bidi="en-US"/>
              </w:rPr>
              <w:t xml:space="preserve">A </w:t>
            </w:r>
            <w:r w:rsidRPr="009F1239">
              <w:rPr>
                <w:lang w:bidi="en-US"/>
              </w:rPr>
              <w:t xml:space="preserve">resident project manager </w:t>
            </w:r>
            <w:r w:rsidR="00887913" w:rsidRPr="009F1239">
              <w:rPr>
                <w:lang w:bidi="en-US"/>
              </w:rPr>
              <w:t xml:space="preserve">(Team Leader) </w:t>
            </w:r>
            <w:r w:rsidR="00227C4C" w:rsidRPr="001401D0">
              <w:rPr>
                <w:lang w:bidi="en-US"/>
              </w:rPr>
              <w:t>and a resident deputy Team Leader (Technical office manager)</w:t>
            </w:r>
            <w:r w:rsidR="00227C4C" w:rsidRPr="009F1239">
              <w:rPr>
                <w:lang w:bidi="en-US"/>
              </w:rPr>
              <w:t xml:space="preserve"> </w:t>
            </w:r>
            <w:r w:rsidRPr="009F1239">
              <w:rPr>
                <w:i/>
                <w:color w:val="FF0000"/>
                <w:lang w:bidi="en-US"/>
              </w:rPr>
              <w:t xml:space="preserve">shall </w:t>
            </w:r>
            <w:r w:rsidRPr="009F1239">
              <w:rPr>
                <w:lang w:bidi="en-US"/>
              </w:rPr>
              <w:t xml:space="preserve">be required for the </w:t>
            </w:r>
            <w:r w:rsidR="00227C4C" w:rsidRPr="001401D0">
              <w:rPr>
                <w:lang w:bidi="en-US"/>
              </w:rPr>
              <w:t>whole</w:t>
            </w:r>
            <w:r w:rsidR="00227C4C" w:rsidRPr="009F1239">
              <w:rPr>
                <w:lang w:bidi="en-US"/>
              </w:rPr>
              <w:t xml:space="preserve"> </w:t>
            </w:r>
            <w:r w:rsidRPr="009F1239">
              <w:rPr>
                <w:lang w:bidi="en-US"/>
              </w:rPr>
              <w:t>duration of this contract.</w:t>
            </w:r>
          </w:p>
          <w:p w14:paraId="77D7B5EA" w14:textId="33DCA461" w:rsidR="00A35E39" w:rsidRDefault="00A35E39" w:rsidP="00AA6A7C">
            <w:pPr>
              <w:rPr>
                <w:lang w:bidi="en-US"/>
              </w:rPr>
            </w:pPr>
          </w:p>
        </w:tc>
      </w:tr>
      <w:tr w:rsidR="00AA6A7C" w14:paraId="1A5A7AA8" w14:textId="77777777" w:rsidTr="00E43653">
        <w:trPr>
          <w:trHeight w:val="525"/>
        </w:trPr>
        <w:tc>
          <w:tcPr>
            <w:tcW w:w="2122" w:type="dxa"/>
          </w:tcPr>
          <w:p w14:paraId="03AD20BF" w14:textId="77777777" w:rsidR="00AA6A7C" w:rsidRDefault="00AA6A7C" w:rsidP="00C03AC1">
            <w:pPr>
              <w:rPr>
                <w:b/>
                <w:lang w:bidi="en-US"/>
              </w:rPr>
            </w:pPr>
            <w:bookmarkStart w:id="304" w:name="_Hlk121056482"/>
            <w:r>
              <w:rPr>
                <w:b/>
                <w:lang w:bidi="en-US"/>
              </w:rPr>
              <w:t>GCC 14.2</w:t>
            </w:r>
            <w:bookmarkEnd w:id="304"/>
          </w:p>
        </w:tc>
        <w:tc>
          <w:tcPr>
            <w:tcW w:w="7789" w:type="dxa"/>
          </w:tcPr>
          <w:p w14:paraId="05BA9BA9" w14:textId="51292C69" w:rsidR="008A6760" w:rsidRDefault="00245F0F" w:rsidP="00245F0F">
            <w:pPr>
              <w:pStyle w:val="TableParagraph"/>
              <w:widowControl/>
              <w:jc w:val="both"/>
              <w:rPr>
                <w:sz w:val="24"/>
                <w:szCs w:val="24"/>
              </w:rPr>
            </w:pPr>
            <w:r>
              <w:rPr>
                <w:spacing w:val="-3"/>
                <w:sz w:val="24"/>
                <w:szCs w:val="24"/>
              </w:rPr>
              <w:t>I</w:t>
            </w:r>
            <w:r w:rsidR="008A6760" w:rsidRPr="00285D31">
              <w:rPr>
                <w:spacing w:val="-3"/>
                <w:sz w:val="24"/>
                <w:szCs w:val="24"/>
              </w:rPr>
              <w:t>n case an amicable settlement of the dispute is not reached within 30 days, the mediation rules of the Cairo Regional Centre for International Commercial Arbitration “CRCICA”</w:t>
            </w:r>
            <w:r w:rsidR="008A6760" w:rsidRPr="00285D31">
              <w:rPr>
                <w:sz w:val="24"/>
                <w:szCs w:val="24"/>
              </w:rPr>
              <w:t xml:space="preserve"> can be followed, or a joint mediation committee may be formed within 30 days from the date of the end of the amicable settlement period, including a representative of each of the two contract parties. The representatives shall select a neutral third party, technical or financial, to chair the committee, and the committee shall study the disputes between the two parties and propose appropriate solutions thereto. The committee shall prepare a report on its conclusions within 30 days from the date of its formation, and the report shall be presented to the two parties for approval within 30 days of the completion of the mediation process.</w:t>
            </w:r>
          </w:p>
          <w:p w14:paraId="17052469" w14:textId="77777777" w:rsidR="00245F0F" w:rsidRPr="00285D31" w:rsidRDefault="00245F0F" w:rsidP="00245F0F">
            <w:pPr>
              <w:pStyle w:val="TableParagraph"/>
              <w:widowControl/>
              <w:jc w:val="both"/>
              <w:rPr>
                <w:sz w:val="24"/>
                <w:szCs w:val="24"/>
              </w:rPr>
            </w:pPr>
          </w:p>
          <w:p w14:paraId="0886FEA6" w14:textId="12548216" w:rsidR="008A6760" w:rsidRPr="00285D31" w:rsidRDefault="008A6760" w:rsidP="001D3A2A">
            <w:pPr>
              <w:pStyle w:val="TableParagraph"/>
              <w:widowControl/>
              <w:rPr>
                <w:spacing w:val="-3"/>
                <w:sz w:val="24"/>
                <w:szCs w:val="24"/>
              </w:rPr>
            </w:pPr>
            <w:r w:rsidRPr="00285D31">
              <w:rPr>
                <w:spacing w:val="-3"/>
                <w:sz w:val="24"/>
                <w:szCs w:val="24"/>
              </w:rPr>
              <w:t xml:space="preserve">If a settlement of the disputes between the two parties is not reached in accordance with the previous </w:t>
            </w:r>
            <w:r w:rsidR="00A748A9">
              <w:rPr>
                <w:spacing w:val="-3"/>
                <w:sz w:val="24"/>
                <w:szCs w:val="24"/>
              </w:rPr>
              <w:t>paragraph</w:t>
            </w:r>
            <w:r w:rsidRPr="00285D31">
              <w:rPr>
                <w:spacing w:val="-3"/>
                <w:sz w:val="24"/>
                <w:szCs w:val="24"/>
              </w:rPr>
              <w:t>, any of the parties to the contract may resort to arbitration, taking into account the following controls:</w:t>
            </w:r>
          </w:p>
          <w:p w14:paraId="3DE3E1B9" w14:textId="77777777" w:rsidR="008A6760" w:rsidRPr="00285D31" w:rsidRDefault="008A6760">
            <w:pPr>
              <w:pStyle w:val="TableParagraph"/>
              <w:widowControl/>
              <w:numPr>
                <w:ilvl w:val="0"/>
                <w:numId w:val="50"/>
              </w:numPr>
              <w:jc w:val="both"/>
              <w:rPr>
                <w:sz w:val="24"/>
                <w:szCs w:val="24"/>
              </w:rPr>
            </w:pPr>
            <w:r w:rsidRPr="00285D31">
              <w:rPr>
                <w:spacing w:val="-3"/>
                <w:sz w:val="24"/>
                <w:szCs w:val="24"/>
              </w:rPr>
              <w:t>Arbitration is conducted within the Arab Republic of Egypt at the Cairo Regional Center for International Commercial Arbitration “CRCICA”</w:t>
            </w:r>
            <w:r w:rsidRPr="00285D31">
              <w:rPr>
                <w:sz w:val="24"/>
                <w:szCs w:val="24"/>
              </w:rPr>
              <w:t xml:space="preserve"> and in accordance with the rules in force at the center.</w:t>
            </w:r>
          </w:p>
          <w:p w14:paraId="6A57519E" w14:textId="77777777" w:rsidR="008A6760" w:rsidRPr="00285D31" w:rsidRDefault="008A6760">
            <w:pPr>
              <w:pStyle w:val="TableParagraph"/>
              <w:widowControl/>
              <w:numPr>
                <w:ilvl w:val="0"/>
                <w:numId w:val="50"/>
              </w:numPr>
              <w:jc w:val="both"/>
              <w:rPr>
                <w:spacing w:val="-3"/>
                <w:sz w:val="24"/>
                <w:szCs w:val="24"/>
                <w:lang w:val="en-US"/>
              </w:rPr>
            </w:pPr>
            <w:r w:rsidRPr="00285D31">
              <w:rPr>
                <w:spacing w:val="-3"/>
                <w:sz w:val="24"/>
                <w:szCs w:val="24"/>
              </w:rPr>
              <w:t>The right to resort to arbitration for the foreign party is limited to its legal representative only.</w:t>
            </w:r>
          </w:p>
          <w:p w14:paraId="32E30B51" w14:textId="77777777" w:rsidR="008A6760" w:rsidRPr="00285D31" w:rsidRDefault="008A6760">
            <w:pPr>
              <w:pStyle w:val="TableParagraph"/>
              <w:widowControl/>
              <w:numPr>
                <w:ilvl w:val="0"/>
                <w:numId w:val="50"/>
              </w:numPr>
              <w:jc w:val="both"/>
              <w:rPr>
                <w:spacing w:val="-3"/>
                <w:sz w:val="24"/>
                <w:szCs w:val="24"/>
              </w:rPr>
            </w:pPr>
            <w:r w:rsidRPr="00285D31">
              <w:rPr>
                <w:spacing w:val="-3"/>
                <w:sz w:val="24"/>
                <w:szCs w:val="24"/>
              </w:rPr>
              <w:t>Arbitration procedures, notes, pleadings, and arbitral award are written in Arabic with an accredited English translation attached.</w:t>
            </w:r>
          </w:p>
          <w:p w14:paraId="4B35F200" w14:textId="77777777" w:rsidR="008A6760" w:rsidRPr="00285D31" w:rsidRDefault="008A6760">
            <w:pPr>
              <w:pStyle w:val="TableParagraph"/>
              <w:widowControl/>
              <w:numPr>
                <w:ilvl w:val="0"/>
                <w:numId w:val="50"/>
              </w:numPr>
              <w:jc w:val="both"/>
              <w:rPr>
                <w:spacing w:val="-3"/>
                <w:sz w:val="24"/>
                <w:szCs w:val="24"/>
              </w:rPr>
            </w:pPr>
            <w:r w:rsidRPr="00285D31">
              <w:rPr>
                <w:spacing w:val="-3"/>
                <w:sz w:val="24"/>
                <w:szCs w:val="24"/>
              </w:rPr>
              <w:t>The arbitration award shall be final and binding on both parties to the contract</w:t>
            </w:r>
          </w:p>
          <w:p w14:paraId="6F91C017" w14:textId="77777777" w:rsidR="008A6760" w:rsidRPr="001D3A2A" w:rsidRDefault="008A6760" w:rsidP="001D3A2A">
            <w:pPr>
              <w:rPr>
                <w:rFonts w:cs="Arial"/>
                <w:spacing w:val="-3"/>
              </w:rPr>
            </w:pPr>
            <w:r w:rsidRPr="001D3A2A">
              <w:rPr>
                <w:rFonts w:cs="Arial"/>
                <w:spacing w:val="-3"/>
              </w:rPr>
              <w:t>The parties to the contract are committed to continuing to implement their contractual obligations regularly whenever possible - until the dispute is resolved.</w:t>
            </w:r>
          </w:p>
          <w:p w14:paraId="6B4202B6" w14:textId="77777777" w:rsidR="00AA6A7C" w:rsidRDefault="00AA6A7C" w:rsidP="000839ED">
            <w:pPr>
              <w:jc w:val="both"/>
              <w:rPr>
                <w:b/>
                <w:lang w:bidi="en-US"/>
              </w:rPr>
            </w:pPr>
          </w:p>
          <w:p w14:paraId="61D3EDE6" w14:textId="77777777" w:rsidR="00AA6A7C" w:rsidRPr="002D094D" w:rsidRDefault="00AA6A7C" w:rsidP="007B6BA1">
            <w:pPr>
              <w:jc w:val="both"/>
              <w:rPr>
                <w:lang w:bidi="en-US"/>
              </w:rPr>
            </w:pPr>
          </w:p>
        </w:tc>
      </w:tr>
      <w:tr w:rsidR="00B301B7" w14:paraId="4C295DA0" w14:textId="77777777" w:rsidTr="00E43653">
        <w:trPr>
          <w:trHeight w:val="525"/>
        </w:trPr>
        <w:tc>
          <w:tcPr>
            <w:tcW w:w="2122" w:type="dxa"/>
          </w:tcPr>
          <w:p w14:paraId="1C203A4D" w14:textId="77777777" w:rsidR="00B301B7" w:rsidRDefault="00B301B7" w:rsidP="00C03AC1">
            <w:pPr>
              <w:rPr>
                <w:b/>
                <w:lang w:bidi="en-US"/>
              </w:rPr>
            </w:pPr>
            <w:r>
              <w:rPr>
                <w:b/>
                <w:lang w:bidi="en-US"/>
              </w:rPr>
              <w:t>GCC 17.1</w:t>
            </w:r>
          </w:p>
        </w:tc>
        <w:tc>
          <w:tcPr>
            <w:tcW w:w="7789" w:type="dxa"/>
          </w:tcPr>
          <w:p w14:paraId="1B696973" w14:textId="77777777" w:rsidR="00B301B7" w:rsidRDefault="00B301B7" w:rsidP="00B301B7">
            <w:pPr>
              <w:rPr>
                <w:lang w:bidi="en-US"/>
              </w:rPr>
            </w:pPr>
            <w:r>
              <w:rPr>
                <w:lang w:bidi="en-US"/>
              </w:rPr>
              <w:t>This contract shall enter into force on the date of signing of the contract by both parties.</w:t>
            </w:r>
          </w:p>
          <w:p w14:paraId="7D875734" w14:textId="02771991" w:rsidR="00E60325" w:rsidRDefault="00E60325" w:rsidP="006C30C4">
            <w:pPr>
              <w:rPr>
                <w:lang w:bidi="en-US"/>
              </w:rPr>
            </w:pPr>
          </w:p>
        </w:tc>
      </w:tr>
      <w:tr w:rsidR="00B301B7" w14:paraId="586466F0" w14:textId="77777777" w:rsidTr="00E43653">
        <w:trPr>
          <w:trHeight w:val="525"/>
        </w:trPr>
        <w:tc>
          <w:tcPr>
            <w:tcW w:w="2122" w:type="dxa"/>
          </w:tcPr>
          <w:p w14:paraId="69F9A727" w14:textId="77777777" w:rsidR="00B301B7" w:rsidRDefault="00B301B7" w:rsidP="00B301B7">
            <w:pPr>
              <w:rPr>
                <w:b/>
                <w:lang w:bidi="en-US"/>
              </w:rPr>
            </w:pPr>
            <w:r>
              <w:rPr>
                <w:b/>
                <w:lang w:bidi="en-US"/>
              </w:rPr>
              <w:t xml:space="preserve">GCC 17.2 </w:t>
            </w:r>
          </w:p>
        </w:tc>
        <w:tc>
          <w:tcPr>
            <w:tcW w:w="7789" w:type="dxa"/>
          </w:tcPr>
          <w:p w14:paraId="298E6FD1" w14:textId="5B2BEE06" w:rsidR="00B301B7" w:rsidRDefault="00B301B7" w:rsidP="005E19ED">
            <w:pPr>
              <w:rPr>
                <w:lang w:bidi="en-US"/>
              </w:rPr>
            </w:pPr>
            <w:r>
              <w:rPr>
                <w:lang w:bidi="en-US"/>
              </w:rPr>
              <w:t xml:space="preserve">The </w:t>
            </w:r>
            <w:r w:rsidR="005E19ED">
              <w:rPr>
                <w:lang w:bidi="en-US"/>
              </w:rPr>
              <w:t xml:space="preserve">commencement </w:t>
            </w:r>
            <w:r>
              <w:rPr>
                <w:lang w:bidi="en-US"/>
              </w:rPr>
              <w:t xml:space="preserve">date shall be </w:t>
            </w:r>
            <w:r w:rsidR="00684F63">
              <w:rPr>
                <w:i/>
                <w:color w:val="FF0000"/>
                <w:lang w:bidi="en-US"/>
              </w:rPr>
              <w:t>15 days after contract signature</w:t>
            </w:r>
            <w:r>
              <w:rPr>
                <w:lang w:bidi="en-US"/>
              </w:rPr>
              <w:t>.</w:t>
            </w:r>
          </w:p>
        </w:tc>
      </w:tr>
      <w:tr w:rsidR="00B301B7" w14:paraId="25ED34F3" w14:textId="77777777" w:rsidTr="00E43653">
        <w:trPr>
          <w:trHeight w:val="525"/>
        </w:trPr>
        <w:tc>
          <w:tcPr>
            <w:tcW w:w="2122" w:type="dxa"/>
          </w:tcPr>
          <w:p w14:paraId="1ECDE001" w14:textId="77777777" w:rsidR="00B301B7" w:rsidRDefault="00B301B7" w:rsidP="00B301B7">
            <w:pPr>
              <w:rPr>
                <w:b/>
                <w:lang w:bidi="en-US"/>
              </w:rPr>
            </w:pPr>
            <w:r>
              <w:rPr>
                <w:b/>
                <w:lang w:bidi="en-US"/>
              </w:rPr>
              <w:t>GCC 17.3</w:t>
            </w:r>
          </w:p>
        </w:tc>
        <w:tc>
          <w:tcPr>
            <w:tcW w:w="7789" w:type="dxa"/>
          </w:tcPr>
          <w:p w14:paraId="019E383C" w14:textId="77777777" w:rsidR="00B301B7" w:rsidRDefault="00B301B7" w:rsidP="00B301B7">
            <w:pPr>
              <w:rPr>
                <w:lang w:bidi="en-US"/>
              </w:rPr>
            </w:pPr>
            <w:r>
              <w:rPr>
                <w:lang w:bidi="en-US"/>
              </w:rPr>
              <w:t xml:space="preserve">The contract shall expire on </w:t>
            </w:r>
            <w:r>
              <w:rPr>
                <w:i/>
                <w:color w:val="FF0000"/>
                <w:lang w:bidi="en-US"/>
              </w:rPr>
              <w:t xml:space="preserve">[insert </w:t>
            </w:r>
            <w:r w:rsidR="005E19ED">
              <w:rPr>
                <w:i/>
                <w:color w:val="FF0000"/>
                <w:lang w:bidi="en-US"/>
              </w:rPr>
              <w:t xml:space="preserve">planned </w:t>
            </w:r>
            <w:r>
              <w:rPr>
                <w:i/>
                <w:color w:val="FF0000"/>
                <w:lang w:bidi="en-US"/>
              </w:rPr>
              <w:t>date</w:t>
            </w:r>
            <w:r w:rsidR="005E19ED">
              <w:rPr>
                <w:i/>
                <w:color w:val="FF0000"/>
                <w:lang w:bidi="en-US"/>
              </w:rPr>
              <w:t xml:space="preserve"> of completion of the services</w:t>
            </w:r>
            <w:r>
              <w:rPr>
                <w:i/>
                <w:color w:val="FF0000"/>
                <w:lang w:bidi="en-US"/>
              </w:rPr>
              <w:t>]</w:t>
            </w:r>
            <w:r>
              <w:rPr>
                <w:lang w:bidi="en-US"/>
              </w:rPr>
              <w:t>.</w:t>
            </w:r>
          </w:p>
          <w:p w14:paraId="5B173F88" w14:textId="676AA73A" w:rsidR="00E60325" w:rsidRDefault="00E60325" w:rsidP="00B301B7">
            <w:pPr>
              <w:rPr>
                <w:lang w:bidi="en-US"/>
              </w:rPr>
            </w:pPr>
          </w:p>
        </w:tc>
      </w:tr>
      <w:tr w:rsidR="00B301B7" w14:paraId="395DC865" w14:textId="77777777" w:rsidTr="00E43653">
        <w:trPr>
          <w:trHeight w:val="525"/>
        </w:trPr>
        <w:tc>
          <w:tcPr>
            <w:tcW w:w="2122" w:type="dxa"/>
          </w:tcPr>
          <w:p w14:paraId="18152160" w14:textId="77777777" w:rsidR="00B301B7" w:rsidRDefault="00B301B7" w:rsidP="00B301B7">
            <w:pPr>
              <w:rPr>
                <w:b/>
                <w:lang w:bidi="en-US"/>
              </w:rPr>
            </w:pPr>
            <w:r>
              <w:rPr>
                <w:b/>
                <w:lang w:bidi="en-US"/>
              </w:rPr>
              <w:t>GCC 18.1</w:t>
            </w:r>
          </w:p>
        </w:tc>
        <w:tc>
          <w:tcPr>
            <w:tcW w:w="7789" w:type="dxa"/>
          </w:tcPr>
          <w:p w14:paraId="7DAE2435" w14:textId="60F7F9EE" w:rsidR="00B301B7" w:rsidRPr="00723F4A" w:rsidRDefault="00B301B7" w:rsidP="00B301B7">
            <w:pPr>
              <w:rPr>
                <w:lang w:bidi="en-US"/>
              </w:rPr>
            </w:pPr>
            <w:r w:rsidRPr="00723F4A">
              <w:rPr>
                <w:lang w:bidi="en-US"/>
              </w:rPr>
              <w:t xml:space="preserve">The amount of the contract is xxxxx </w:t>
            </w:r>
            <w:r w:rsidRPr="00723F4A">
              <w:rPr>
                <w:i/>
                <w:color w:val="FF0000"/>
                <w:lang w:bidi="en-US"/>
              </w:rPr>
              <w:t>[</w:t>
            </w:r>
            <w:r w:rsidR="003C2CA5" w:rsidRPr="00723F4A">
              <w:rPr>
                <w:i/>
                <w:color w:val="FF0000"/>
                <w:lang w:bidi="en-US"/>
              </w:rPr>
              <w:t>Euro</w:t>
            </w:r>
            <w:r w:rsidRPr="00723F4A">
              <w:rPr>
                <w:i/>
                <w:color w:val="FF0000"/>
                <w:lang w:bidi="en-US"/>
              </w:rPr>
              <w:t>]</w:t>
            </w:r>
            <w:r w:rsidRPr="00723F4A">
              <w:rPr>
                <w:lang w:bidi="en-US"/>
              </w:rPr>
              <w:t xml:space="preserve"> (the “contract price”).</w:t>
            </w:r>
          </w:p>
          <w:p w14:paraId="2C812DD3" w14:textId="77777777" w:rsidR="00EF108A" w:rsidRPr="00723F4A" w:rsidRDefault="00EF108A" w:rsidP="00EF108A">
            <w:pPr>
              <w:rPr>
                <w:lang w:bidi="en-US"/>
              </w:rPr>
            </w:pPr>
          </w:p>
          <w:p w14:paraId="1CAFF845" w14:textId="30096137" w:rsidR="00B301B7" w:rsidRPr="00723F4A" w:rsidRDefault="00B301B7" w:rsidP="00EF108A">
            <w:pPr>
              <w:rPr>
                <w:lang w:bidi="en-US"/>
              </w:rPr>
            </w:pPr>
            <w:r w:rsidRPr="00723F4A">
              <w:rPr>
                <w:lang w:bidi="en-US"/>
              </w:rPr>
              <w:t>The account</w:t>
            </w:r>
            <w:r w:rsidR="009F1239" w:rsidRPr="00723F4A">
              <w:rPr>
                <w:lang w:bidi="en-US"/>
              </w:rPr>
              <w:t xml:space="preserve"> number</w:t>
            </w:r>
            <w:r w:rsidRPr="00723F4A">
              <w:rPr>
                <w:lang w:bidi="en-US"/>
              </w:rPr>
              <w:t>:</w:t>
            </w:r>
          </w:p>
          <w:p w14:paraId="25D44204" w14:textId="02D82178" w:rsidR="00B301B7" w:rsidRPr="00723F4A" w:rsidRDefault="00B301B7" w:rsidP="00B301B7">
            <w:pPr>
              <w:rPr>
                <w:lang w:bidi="en-US"/>
              </w:rPr>
            </w:pPr>
            <w:r w:rsidRPr="00723F4A">
              <w:rPr>
                <w:lang w:bidi="en-US"/>
              </w:rPr>
              <w:t xml:space="preserve">For </w:t>
            </w:r>
            <w:r w:rsidR="00954336" w:rsidRPr="00723F4A">
              <w:rPr>
                <w:lang w:bidi="en-US"/>
              </w:rPr>
              <w:t>Euro</w:t>
            </w:r>
            <w:r w:rsidRPr="00723F4A">
              <w:rPr>
                <w:lang w:bidi="en-US"/>
              </w:rPr>
              <w:t xml:space="preserve">: </w:t>
            </w:r>
            <w:r w:rsidRPr="00723F4A">
              <w:rPr>
                <w:i/>
                <w:color w:val="FF0000"/>
                <w:lang w:bidi="en-US"/>
              </w:rPr>
              <w:t>[insert account number]</w:t>
            </w:r>
          </w:p>
          <w:p w14:paraId="5AF549DA" w14:textId="77777777" w:rsidR="00B301B7" w:rsidRPr="00723F4A" w:rsidRDefault="00B301B7" w:rsidP="00B301B7">
            <w:pPr>
              <w:rPr>
                <w:lang w:bidi="en-US"/>
              </w:rPr>
            </w:pPr>
            <w:r w:rsidRPr="00723F4A">
              <w:rPr>
                <w:lang w:bidi="en-US"/>
              </w:rPr>
              <w:t xml:space="preserve">For local currency: </w:t>
            </w:r>
            <w:r w:rsidRPr="00723F4A">
              <w:rPr>
                <w:i/>
                <w:color w:val="FF0000"/>
                <w:lang w:bidi="en-US"/>
              </w:rPr>
              <w:t>[insert account number]</w:t>
            </w:r>
          </w:p>
          <w:p w14:paraId="41DAB687" w14:textId="77777777" w:rsidR="00294E49" w:rsidRPr="00723F4A" w:rsidRDefault="00294E49" w:rsidP="00294E49">
            <w:pPr>
              <w:rPr>
                <w:lang w:bidi="en-US"/>
              </w:rPr>
            </w:pPr>
          </w:p>
          <w:p w14:paraId="5940A50D" w14:textId="2802E3DF" w:rsidR="00294E49" w:rsidRPr="00723F4A" w:rsidRDefault="00294E49">
            <w:pPr>
              <w:pStyle w:val="ListParagraph"/>
              <w:numPr>
                <w:ilvl w:val="2"/>
                <w:numId w:val="44"/>
              </w:numPr>
              <w:ind w:left="465"/>
              <w:rPr>
                <w:lang w:bidi="en-US"/>
              </w:rPr>
            </w:pPr>
            <w:r w:rsidRPr="00723F4A">
              <w:rPr>
                <w:lang w:bidi="en-US"/>
              </w:rPr>
              <w:t>An advance payment against an unconditional and irrevocable bank guarantee</w:t>
            </w:r>
            <w:r w:rsidR="00E65D43" w:rsidRPr="00723F4A">
              <w:rPr>
                <w:lang w:bidi="en-US"/>
              </w:rPr>
              <w:t xml:space="preserve"> “issued from any bank located in Egypt”</w:t>
            </w:r>
            <w:r w:rsidRPr="00723F4A">
              <w:rPr>
                <w:lang w:bidi="en-US"/>
              </w:rPr>
              <w:t xml:space="preserve"> </w:t>
            </w:r>
            <w:r w:rsidRPr="00723F4A">
              <w:rPr>
                <w:i/>
                <w:iCs/>
                <w:color w:val="FF0000"/>
                <w:lang w:bidi="en-US"/>
              </w:rPr>
              <w:t>shall</w:t>
            </w:r>
            <w:r w:rsidRPr="00723F4A">
              <w:rPr>
                <w:color w:val="FF0000"/>
                <w:lang w:bidi="en-US"/>
              </w:rPr>
              <w:t xml:space="preserve"> </w:t>
            </w:r>
            <w:r w:rsidRPr="00723F4A">
              <w:rPr>
                <w:lang w:bidi="en-US"/>
              </w:rPr>
              <w:t xml:space="preserve">be made, amounting to </w:t>
            </w:r>
            <w:r w:rsidR="00B2215D" w:rsidRPr="00723F4A">
              <w:rPr>
                <w:i/>
                <w:iCs/>
                <w:color w:val="FF0000"/>
                <w:lang w:bidi="en-US"/>
              </w:rPr>
              <w:t>20</w:t>
            </w:r>
            <w:r w:rsidRPr="00723F4A">
              <w:rPr>
                <w:i/>
                <w:iCs/>
                <w:color w:val="FF0000"/>
                <w:lang w:bidi="en-US"/>
              </w:rPr>
              <w:t>%</w:t>
            </w:r>
            <w:r w:rsidRPr="00723F4A">
              <w:rPr>
                <w:lang w:bidi="en-US"/>
              </w:rPr>
              <w:t xml:space="preserve"> of the total contract price.</w:t>
            </w:r>
          </w:p>
          <w:p w14:paraId="0F1F0518" w14:textId="77777777" w:rsidR="00B301B7" w:rsidRPr="00723F4A" w:rsidRDefault="00B301B7" w:rsidP="00B301B7">
            <w:pPr>
              <w:rPr>
                <w:lang w:bidi="en-US"/>
              </w:rPr>
            </w:pPr>
          </w:p>
          <w:p w14:paraId="6A7D206A" w14:textId="77777777" w:rsidR="009E7BCE" w:rsidRPr="00723F4A" w:rsidRDefault="00B301B7">
            <w:pPr>
              <w:pStyle w:val="ListParagraph"/>
              <w:numPr>
                <w:ilvl w:val="2"/>
                <w:numId w:val="44"/>
              </w:numPr>
              <w:ind w:left="465"/>
              <w:rPr>
                <w:lang w:bidi="en-US"/>
              </w:rPr>
            </w:pPr>
            <w:r w:rsidRPr="00723F4A">
              <w:rPr>
                <w:lang w:bidi="en-US"/>
              </w:rPr>
              <w:t xml:space="preserve">Payments for the </w:t>
            </w:r>
            <w:r w:rsidR="00D95B63" w:rsidRPr="00723F4A">
              <w:rPr>
                <w:lang w:bidi="en-US"/>
              </w:rPr>
              <w:t xml:space="preserve">design </w:t>
            </w:r>
            <w:r w:rsidRPr="00723F4A">
              <w:rPr>
                <w:lang w:bidi="en-US"/>
              </w:rPr>
              <w:t>deliverables (</w:t>
            </w:r>
            <w:r w:rsidR="00442EAF" w:rsidRPr="00723F4A">
              <w:rPr>
                <w:lang w:bidi="en-US"/>
              </w:rPr>
              <w:t>in</w:t>
            </w:r>
            <w:r w:rsidRPr="00723F4A">
              <w:rPr>
                <w:lang w:bidi="en-US"/>
              </w:rPr>
              <w:t xml:space="preserve"> lump-sum)</w:t>
            </w:r>
            <w:r w:rsidR="00442EAF" w:rsidRPr="00723F4A">
              <w:rPr>
                <w:lang w:bidi="en-US"/>
              </w:rPr>
              <w:t>:</w:t>
            </w:r>
            <w:r w:rsidRPr="00723F4A">
              <w:rPr>
                <w:lang w:bidi="en-US"/>
              </w:rPr>
              <w:t xml:space="preserve"> shall be made according to the following schedule of the amounts included in the contract:</w:t>
            </w:r>
          </w:p>
          <w:p w14:paraId="5D5183FC" w14:textId="77777777" w:rsidR="009E7BCE" w:rsidRPr="00723F4A" w:rsidRDefault="009E7BCE" w:rsidP="00E57045">
            <w:pPr>
              <w:pStyle w:val="ListParagraph"/>
              <w:rPr>
                <w:lang w:bidi="en-US"/>
              </w:rPr>
            </w:pPr>
          </w:p>
          <w:p w14:paraId="1D30C116" w14:textId="635E2282" w:rsidR="009E7BCE" w:rsidRPr="00723F4A" w:rsidRDefault="009E7BCE">
            <w:pPr>
              <w:pStyle w:val="ListParagraph"/>
              <w:numPr>
                <w:ilvl w:val="0"/>
                <w:numId w:val="64"/>
              </w:numPr>
              <w:jc w:val="both"/>
              <w:rPr>
                <w:lang w:bidi="en-US"/>
              </w:rPr>
            </w:pPr>
            <w:r w:rsidRPr="00723F4A">
              <w:rPr>
                <w:sz w:val="22"/>
                <w:szCs w:val="22"/>
              </w:rPr>
              <w:t>Milestone (1): Submission of the combined tender evaluation report of Al Nasryyah WWTP and support in award and signage of the successful contractor. ……………………</w:t>
            </w:r>
            <w:r w:rsidR="000A27B8" w:rsidRPr="00723F4A">
              <w:rPr>
                <w:sz w:val="22"/>
                <w:szCs w:val="22"/>
              </w:rPr>
              <w:t>………………………</w:t>
            </w:r>
            <w:r w:rsidRPr="00723F4A">
              <w:rPr>
                <w:sz w:val="22"/>
                <w:szCs w:val="22"/>
              </w:rPr>
              <w:t xml:space="preserve"> (insert amount)</w:t>
            </w:r>
          </w:p>
          <w:p w14:paraId="1A7E136C" w14:textId="5F142B63" w:rsidR="006A6742" w:rsidRPr="00723F4A" w:rsidRDefault="006A6742" w:rsidP="006A6742">
            <w:pPr>
              <w:pStyle w:val="ListParagraph"/>
              <w:numPr>
                <w:ilvl w:val="0"/>
                <w:numId w:val="64"/>
              </w:numPr>
              <w:jc w:val="both"/>
              <w:rPr>
                <w:lang w:bidi="en-US"/>
              </w:rPr>
            </w:pPr>
            <w:r w:rsidRPr="00723F4A">
              <w:rPr>
                <w:sz w:val="22"/>
                <w:szCs w:val="22"/>
              </w:rPr>
              <w:t>Milestone (2): Submission of the combined tender evaluation report of Kafr Al Jaraydah WWTP extension works and support in award and signage of the successful contractor.  (insert amount)</w:t>
            </w:r>
          </w:p>
          <w:p w14:paraId="726C1F03" w14:textId="319AB18F" w:rsidR="009E7BCE" w:rsidRPr="00723F4A" w:rsidRDefault="009E7BCE">
            <w:pPr>
              <w:pStyle w:val="ListParagraph"/>
              <w:numPr>
                <w:ilvl w:val="0"/>
                <w:numId w:val="64"/>
              </w:numPr>
              <w:jc w:val="both"/>
              <w:rPr>
                <w:lang w:bidi="en-US"/>
              </w:rPr>
            </w:pPr>
            <w:r w:rsidRPr="00723F4A">
              <w:rPr>
                <w:sz w:val="22"/>
                <w:szCs w:val="22"/>
              </w:rPr>
              <w:t>Milestone (</w:t>
            </w:r>
            <w:r w:rsidR="006A6742" w:rsidRPr="00723F4A">
              <w:rPr>
                <w:sz w:val="22"/>
                <w:szCs w:val="22"/>
              </w:rPr>
              <w:t>3</w:t>
            </w:r>
            <w:r w:rsidRPr="00723F4A">
              <w:rPr>
                <w:sz w:val="22"/>
                <w:szCs w:val="22"/>
              </w:rPr>
              <w:t xml:space="preserve">): Submission of </w:t>
            </w:r>
            <w:r w:rsidR="006A6742" w:rsidRPr="00723F4A">
              <w:rPr>
                <w:sz w:val="22"/>
                <w:szCs w:val="22"/>
              </w:rPr>
              <w:t xml:space="preserve">Acceptance Letter of the Kafr Al Jaraydah </w:t>
            </w:r>
            <w:r w:rsidRPr="00723F4A">
              <w:rPr>
                <w:sz w:val="22"/>
                <w:szCs w:val="22"/>
              </w:rPr>
              <w:t>rehabilitation works</w:t>
            </w:r>
            <w:r w:rsidR="00F43351" w:rsidRPr="00723F4A">
              <w:rPr>
                <w:sz w:val="22"/>
                <w:szCs w:val="22"/>
              </w:rPr>
              <w:t xml:space="preserve"> which will be paid from the provisional sum</w:t>
            </w:r>
            <w:r w:rsidR="006A6742" w:rsidRPr="00723F4A">
              <w:rPr>
                <w:sz w:val="22"/>
                <w:szCs w:val="22"/>
              </w:rPr>
              <w:t>.</w:t>
            </w:r>
            <w:r w:rsidRPr="00723F4A">
              <w:rPr>
                <w:sz w:val="22"/>
                <w:szCs w:val="22"/>
              </w:rPr>
              <w:t xml:space="preserve">  Payment will be made on approval of submissions ………….(insert amount)</w:t>
            </w:r>
          </w:p>
          <w:p w14:paraId="389D8F60" w14:textId="1B4023D0" w:rsidR="009E7BCE" w:rsidRPr="00723F4A" w:rsidRDefault="009E7BCE">
            <w:pPr>
              <w:pStyle w:val="ListParagraph"/>
              <w:numPr>
                <w:ilvl w:val="0"/>
                <w:numId w:val="64"/>
              </w:numPr>
              <w:jc w:val="both"/>
              <w:rPr>
                <w:lang w:bidi="en-US"/>
              </w:rPr>
            </w:pPr>
            <w:r w:rsidRPr="00723F4A">
              <w:rPr>
                <w:sz w:val="22"/>
                <w:szCs w:val="22"/>
              </w:rPr>
              <w:t>Milestone (4): Submission of rehabilitation works report and Tender documents for Biyala WWTP rehabilitation works. Payment will be made on approval of submissions ………</w:t>
            </w:r>
            <w:r w:rsidR="000A27B8" w:rsidRPr="00723F4A">
              <w:rPr>
                <w:sz w:val="22"/>
                <w:szCs w:val="22"/>
              </w:rPr>
              <w:t>………</w:t>
            </w:r>
            <w:r w:rsidRPr="00723F4A">
              <w:rPr>
                <w:sz w:val="22"/>
                <w:szCs w:val="22"/>
              </w:rPr>
              <w:t>….(insert amount)</w:t>
            </w:r>
          </w:p>
          <w:p w14:paraId="0F9230D7" w14:textId="383AB5BE" w:rsidR="009E7BCE" w:rsidRPr="00723F4A" w:rsidRDefault="009E7BCE">
            <w:pPr>
              <w:pStyle w:val="ListParagraph"/>
              <w:numPr>
                <w:ilvl w:val="0"/>
                <w:numId w:val="64"/>
              </w:numPr>
              <w:jc w:val="both"/>
              <w:rPr>
                <w:lang w:bidi="en-US"/>
              </w:rPr>
            </w:pPr>
            <w:r w:rsidRPr="00723F4A">
              <w:rPr>
                <w:sz w:val="22"/>
                <w:szCs w:val="22"/>
              </w:rPr>
              <w:t>Milestone (5): Submission of the combined tender evaluation report of Biyala WWTP rehabilitation works and support in award and signage of the successful contractor. ……………………</w:t>
            </w:r>
            <w:r w:rsidR="000A27B8" w:rsidRPr="00723F4A">
              <w:rPr>
                <w:sz w:val="22"/>
                <w:szCs w:val="22"/>
              </w:rPr>
              <w:t>……...</w:t>
            </w:r>
            <w:r w:rsidRPr="00723F4A">
              <w:rPr>
                <w:sz w:val="22"/>
                <w:szCs w:val="22"/>
              </w:rPr>
              <w:t xml:space="preserve"> (insert amount)</w:t>
            </w:r>
          </w:p>
          <w:p w14:paraId="76686F36" w14:textId="77777777" w:rsidR="009E7BCE" w:rsidRPr="00723F4A" w:rsidRDefault="009E7BCE">
            <w:pPr>
              <w:pStyle w:val="ListParagraph"/>
              <w:numPr>
                <w:ilvl w:val="0"/>
                <w:numId w:val="64"/>
              </w:numPr>
              <w:jc w:val="both"/>
              <w:rPr>
                <w:lang w:bidi="en-US"/>
              </w:rPr>
            </w:pPr>
            <w:r w:rsidRPr="00723F4A">
              <w:rPr>
                <w:sz w:val="22"/>
                <w:szCs w:val="22"/>
              </w:rPr>
              <w:t>Milestone (6): Submission of rehabilitation works report and Tender documents for Ibshan WWTP rehabilitation works. Payment will be made on approval of submissions ………….(insert amount)</w:t>
            </w:r>
          </w:p>
          <w:p w14:paraId="1F7F52EB" w14:textId="77777777" w:rsidR="009E7BCE" w:rsidRPr="00723F4A" w:rsidRDefault="009E7BCE">
            <w:pPr>
              <w:pStyle w:val="ListParagraph"/>
              <w:numPr>
                <w:ilvl w:val="0"/>
                <w:numId w:val="64"/>
              </w:numPr>
              <w:jc w:val="both"/>
              <w:rPr>
                <w:lang w:bidi="en-US"/>
              </w:rPr>
            </w:pPr>
            <w:r w:rsidRPr="00723F4A">
              <w:rPr>
                <w:sz w:val="22"/>
                <w:szCs w:val="22"/>
              </w:rPr>
              <w:t>Milestone (7): Submission of the combined tender evaluation report of Ibshan WWTP rehabilitation works and support in award and signage of the successful contractor. …………………… (insert amount)</w:t>
            </w:r>
          </w:p>
          <w:p w14:paraId="729CD537" w14:textId="46DAFA63" w:rsidR="009E7BCE" w:rsidRPr="00723F4A" w:rsidRDefault="009E7BCE">
            <w:pPr>
              <w:pStyle w:val="ListParagraph"/>
              <w:numPr>
                <w:ilvl w:val="0"/>
                <w:numId w:val="64"/>
              </w:numPr>
              <w:jc w:val="both"/>
              <w:rPr>
                <w:lang w:bidi="en-US"/>
              </w:rPr>
            </w:pPr>
            <w:r w:rsidRPr="00723F4A">
              <w:rPr>
                <w:sz w:val="22"/>
                <w:szCs w:val="22"/>
              </w:rPr>
              <w:t>Milestone (8): Submission of Detailed Design Package for Al Nasryyah cluster sewerage system. Payment will be made on approval of submissions ………</w:t>
            </w:r>
            <w:r w:rsidR="001B30C7" w:rsidRPr="00723F4A">
              <w:rPr>
                <w:sz w:val="22"/>
                <w:szCs w:val="22"/>
              </w:rPr>
              <w:t>……………………….</w:t>
            </w:r>
            <w:r w:rsidRPr="00723F4A">
              <w:rPr>
                <w:sz w:val="22"/>
                <w:szCs w:val="22"/>
              </w:rPr>
              <w:t>….(insert amount)</w:t>
            </w:r>
          </w:p>
          <w:p w14:paraId="05AC82A4" w14:textId="6E89418C" w:rsidR="009E7BCE" w:rsidRPr="00723F4A" w:rsidRDefault="009E7BCE">
            <w:pPr>
              <w:pStyle w:val="ListParagraph"/>
              <w:numPr>
                <w:ilvl w:val="0"/>
                <w:numId w:val="64"/>
              </w:numPr>
              <w:jc w:val="both"/>
              <w:rPr>
                <w:lang w:bidi="en-US"/>
              </w:rPr>
            </w:pPr>
            <w:r w:rsidRPr="00723F4A">
              <w:rPr>
                <w:sz w:val="22"/>
                <w:szCs w:val="22"/>
              </w:rPr>
              <w:t>Milestone (9): Submission of Tender Documents for Al Nasryyah cluster sewerage system. Payment will be made on approval of submissions ………</w:t>
            </w:r>
            <w:r w:rsidR="001B30C7" w:rsidRPr="00723F4A">
              <w:rPr>
                <w:sz w:val="22"/>
                <w:szCs w:val="22"/>
              </w:rPr>
              <w:t>…………………………………………</w:t>
            </w:r>
            <w:r w:rsidRPr="00723F4A">
              <w:rPr>
                <w:sz w:val="22"/>
                <w:szCs w:val="22"/>
              </w:rPr>
              <w:t>….(insert amount)</w:t>
            </w:r>
          </w:p>
          <w:p w14:paraId="461C712B" w14:textId="77777777" w:rsidR="009E7BCE" w:rsidRPr="00723F4A" w:rsidRDefault="009E7BCE">
            <w:pPr>
              <w:pStyle w:val="ListParagraph"/>
              <w:numPr>
                <w:ilvl w:val="0"/>
                <w:numId w:val="64"/>
              </w:numPr>
              <w:jc w:val="both"/>
              <w:rPr>
                <w:lang w:bidi="en-US"/>
              </w:rPr>
            </w:pPr>
            <w:r w:rsidRPr="00723F4A">
              <w:rPr>
                <w:sz w:val="22"/>
                <w:szCs w:val="22"/>
              </w:rPr>
              <w:t>Milestone (10): Submission of Al Nasryyah cluster sewerage system combined tender evaluation report and support in award and signage of the successful contractor. …………(insert amount)</w:t>
            </w:r>
          </w:p>
          <w:p w14:paraId="4C2E632D" w14:textId="77777777" w:rsidR="009E7BCE" w:rsidRPr="00723F4A" w:rsidRDefault="009E7BCE">
            <w:pPr>
              <w:pStyle w:val="ListParagraph"/>
              <w:numPr>
                <w:ilvl w:val="0"/>
                <w:numId w:val="64"/>
              </w:numPr>
              <w:jc w:val="both"/>
              <w:rPr>
                <w:lang w:bidi="en-US"/>
              </w:rPr>
            </w:pPr>
            <w:r w:rsidRPr="00723F4A">
              <w:rPr>
                <w:sz w:val="22"/>
                <w:szCs w:val="22"/>
              </w:rPr>
              <w:t>Milestone (11): Submission of Detailed Design Package for Kafr Al Jarydah cluster sewerage system. Payment will be made on approval of submissions ………….(insert amount)</w:t>
            </w:r>
          </w:p>
          <w:p w14:paraId="2A9F860C" w14:textId="77777777" w:rsidR="009E7BCE" w:rsidRPr="00723F4A" w:rsidRDefault="009E7BCE">
            <w:pPr>
              <w:pStyle w:val="ListParagraph"/>
              <w:numPr>
                <w:ilvl w:val="0"/>
                <w:numId w:val="64"/>
              </w:numPr>
              <w:jc w:val="both"/>
              <w:rPr>
                <w:lang w:bidi="en-US"/>
              </w:rPr>
            </w:pPr>
            <w:r w:rsidRPr="00723F4A">
              <w:rPr>
                <w:sz w:val="22"/>
                <w:szCs w:val="22"/>
              </w:rPr>
              <w:t>Milestone (12): Submission of Tender Documents for Kafr Al Jaraydah cluster sewerage system. Payment will be made on approval of submissions ………….(insert amount)</w:t>
            </w:r>
          </w:p>
          <w:p w14:paraId="44E645E3" w14:textId="77777777" w:rsidR="009E7BCE" w:rsidRPr="00723F4A" w:rsidRDefault="009E7BCE">
            <w:pPr>
              <w:pStyle w:val="ListParagraph"/>
              <w:numPr>
                <w:ilvl w:val="0"/>
                <w:numId w:val="64"/>
              </w:numPr>
              <w:jc w:val="both"/>
              <w:rPr>
                <w:lang w:bidi="en-US"/>
              </w:rPr>
            </w:pPr>
            <w:r w:rsidRPr="00723F4A">
              <w:rPr>
                <w:sz w:val="22"/>
                <w:szCs w:val="22"/>
              </w:rPr>
              <w:t>Milestone (13): Submission of Kafr Al Jaraydah cluster sewerage system combined tender evaluation report and support in award and signage of the successful contractor. …………(insert amount)</w:t>
            </w:r>
          </w:p>
          <w:p w14:paraId="5F0D67F2" w14:textId="77777777" w:rsidR="009E7BCE" w:rsidRPr="00723F4A" w:rsidRDefault="009E7BCE" w:rsidP="002578E8">
            <w:pPr>
              <w:rPr>
                <w:lang w:bidi="en-US"/>
              </w:rPr>
            </w:pPr>
          </w:p>
          <w:p w14:paraId="6021DE81" w14:textId="20C0C183" w:rsidR="00442EAF" w:rsidRPr="00723F4A" w:rsidRDefault="00442EAF">
            <w:pPr>
              <w:pStyle w:val="ListParagraph"/>
              <w:numPr>
                <w:ilvl w:val="2"/>
                <w:numId w:val="44"/>
              </w:numPr>
              <w:ind w:left="890" w:hanging="567"/>
              <w:jc w:val="both"/>
              <w:rPr>
                <w:lang w:bidi="en-US"/>
              </w:rPr>
            </w:pPr>
            <w:r w:rsidRPr="00723F4A">
              <w:rPr>
                <w:lang w:bidi="en-US"/>
              </w:rPr>
              <w:t>Periodic Payments</w:t>
            </w:r>
            <w:r w:rsidR="00D95B63" w:rsidRPr="00723F4A">
              <w:rPr>
                <w:lang w:bidi="en-US"/>
              </w:rPr>
              <w:t xml:space="preserve"> for supervision</w:t>
            </w:r>
            <w:r w:rsidRPr="00723F4A">
              <w:rPr>
                <w:lang w:bidi="en-US"/>
              </w:rPr>
              <w:t xml:space="preserve"> </w:t>
            </w:r>
            <w:r w:rsidR="006736B0" w:rsidRPr="00723F4A">
              <w:rPr>
                <w:lang w:bidi="en-US"/>
              </w:rPr>
              <w:t xml:space="preserve">activities </w:t>
            </w:r>
            <w:r w:rsidRPr="00723F4A">
              <w:rPr>
                <w:lang w:bidi="en-US"/>
              </w:rPr>
              <w:t xml:space="preserve">in time-based: </w:t>
            </w:r>
            <w:r w:rsidRPr="00723F4A">
              <w:rPr>
                <w:i/>
                <w:iCs/>
                <w:lang w:bidi="en-US"/>
              </w:rPr>
              <w:t>monthly payments</w:t>
            </w:r>
            <w:r w:rsidRPr="00723F4A">
              <w:rPr>
                <w:lang w:bidi="en-US"/>
              </w:rPr>
              <w:t xml:space="preserve"> </w:t>
            </w:r>
          </w:p>
          <w:p w14:paraId="289D9A48" w14:textId="77777777" w:rsidR="0053490E" w:rsidRPr="00723F4A" w:rsidRDefault="0053490E" w:rsidP="0053490E">
            <w:pPr>
              <w:ind w:left="890"/>
              <w:jc w:val="both"/>
              <w:rPr>
                <w:lang w:bidi="en-US"/>
              </w:rPr>
            </w:pPr>
          </w:p>
          <w:p w14:paraId="3B43CAC9" w14:textId="58BB3524" w:rsidR="00442EAF" w:rsidRPr="00723F4A" w:rsidRDefault="00442EAF" w:rsidP="0053490E">
            <w:pPr>
              <w:ind w:left="890"/>
              <w:jc w:val="both"/>
              <w:rPr>
                <w:lang w:bidi="en-US"/>
              </w:rPr>
            </w:pPr>
            <w:r w:rsidRPr="00723F4A">
              <w:rPr>
                <w:lang w:bidi="en-US"/>
              </w:rPr>
              <w:t xml:space="preserve">Payment of professional fees: </w:t>
            </w:r>
            <w:r w:rsidR="004E4CD9" w:rsidRPr="00723F4A">
              <w:rPr>
                <w:lang w:bidi="en-US"/>
              </w:rPr>
              <w:t>monthly</w:t>
            </w:r>
            <w:r w:rsidRPr="00723F4A">
              <w:rPr>
                <w:lang w:bidi="en-US"/>
              </w:rPr>
              <w:t xml:space="preserve"> timesheets </w:t>
            </w:r>
            <w:r w:rsidR="004E4CD9" w:rsidRPr="00723F4A">
              <w:rPr>
                <w:lang w:bidi="en-US"/>
              </w:rPr>
              <w:t xml:space="preserve">of actual experts’ time allocated to the assignment and </w:t>
            </w:r>
            <w:r w:rsidRPr="00723F4A">
              <w:rPr>
                <w:lang w:bidi="en-US"/>
              </w:rPr>
              <w:t xml:space="preserve">signed by the consultant and approved by the </w:t>
            </w:r>
            <w:r w:rsidR="00C22E05" w:rsidRPr="00723F4A">
              <w:rPr>
                <w:lang w:bidi="en-US"/>
              </w:rPr>
              <w:t>Implementing Entity</w:t>
            </w:r>
          </w:p>
          <w:p w14:paraId="159C6869" w14:textId="77777777" w:rsidR="0053490E" w:rsidRPr="00723F4A" w:rsidRDefault="0053490E" w:rsidP="0053490E">
            <w:pPr>
              <w:ind w:left="1457" w:hanging="567"/>
              <w:jc w:val="both"/>
              <w:rPr>
                <w:lang w:bidi="en-US"/>
              </w:rPr>
            </w:pPr>
          </w:p>
          <w:p w14:paraId="37422F96" w14:textId="25ED2475" w:rsidR="004E4CD9" w:rsidRPr="00723F4A" w:rsidRDefault="004E4CD9" w:rsidP="0053490E">
            <w:pPr>
              <w:ind w:left="890"/>
              <w:jc w:val="both"/>
              <w:rPr>
                <w:i/>
                <w:iCs/>
                <w:lang w:bidi="en-US"/>
              </w:rPr>
            </w:pPr>
            <w:r w:rsidRPr="00723F4A">
              <w:rPr>
                <w:lang w:bidi="en-US"/>
              </w:rPr>
              <w:t xml:space="preserve">Payment of reimbursables:  </w:t>
            </w:r>
            <w:r w:rsidRPr="00723F4A">
              <w:rPr>
                <w:i/>
                <w:iCs/>
                <w:lang w:bidi="en-US"/>
              </w:rPr>
              <w:t>against invoices/evidence of actual expenditure submitted by the consultant on monthly basis</w:t>
            </w:r>
          </w:p>
          <w:p w14:paraId="7BC2751E" w14:textId="77777777" w:rsidR="00294E49" w:rsidRPr="00723F4A" w:rsidRDefault="00294E49">
            <w:pPr>
              <w:rPr>
                <w:lang w:bidi="en-US"/>
              </w:rPr>
            </w:pPr>
          </w:p>
          <w:p w14:paraId="2BF62D5E" w14:textId="3DBC79A7" w:rsidR="003E4FA4" w:rsidRPr="00723F4A" w:rsidRDefault="003E4FA4">
            <w:pPr>
              <w:pStyle w:val="ListParagraph"/>
              <w:numPr>
                <w:ilvl w:val="2"/>
                <w:numId w:val="44"/>
              </w:numPr>
              <w:ind w:left="465"/>
              <w:jc w:val="both"/>
              <w:rPr>
                <w:lang w:bidi="en-US"/>
              </w:rPr>
            </w:pPr>
            <w:r w:rsidRPr="00723F4A">
              <w:rPr>
                <w:lang w:bidi="en-US"/>
              </w:rPr>
              <w:t xml:space="preserve">Payment of 10% of the Contract amount of the design and supervision fee </w:t>
            </w:r>
            <w:r w:rsidR="009F46E8" w:rsidRPr="00723F4A">
              <w:rPr>
                <w:lang w:bidi="en-US"/>
              </w:rPr>
              <w:t xml:space="preserve">without provisional fees, </w:t>
            </w:r>
            <w:r w:rsidRPr="00723F4A">
              <w:rPr>
                <w:lang w:bidi="en-US"/>
              </w:rPr>
              <w:t>will be due on certification and acceptance of the Completion</w:t>
            </w:r>
            <w:r w:rsidR="004715F6" w:rsidRPr="00723F4A">
              <w:rPr>
                <w:lang w:bidi="en-US"/>
              </w:rPr>
              <w:t xml:space="preserve"> of works</w:t>
            </w:r>
            <w:r w:rsidRPr="00723F4A">
              <w:rPr>
                <w:lang w:bidi="en-US"/>
              </w:rPr>
              <w:t xml:space="preserve"> </w:t>
            </w:r>
            <w:r w:rsidR="004715F6" w:rsidRPr="00723F4A">
              <w:rPr>
                <w:lang w:bidi="en-US"/>
              </w:rPr>
              <w:t>(Construction, completion &amp; outstanding defects report) w</w:t>
            </w:r>
            <w:r w:rsidRPr="00723F4A">
              <w:rPr>
                <w:lang w:bidi="en-US"/>
              </w:rPr>
              <w:t>here more than one Works Contract is under the Consultant’s supervision and each package may not all be completed at the same time, payment may be invoiced for each whole Works Contract completion at the rate proportional to the ratio of the value of the completed section to the total value of the Works under the Consultant’s supervision.</w:t>
            </w:r>
          </w:p>
          <w:p w14:paraId="160C987D" w14:textId="77777777" w:rsidR="003E4FA4" w:rsidRPr="00723F4A" w:rsidRDefault="003E4FA4" w:rsidP="00C622AF">
            <w:pPr>
              <w:jc w:val="both"/>
            </w:pPr>
          </w:p>
          <w:p w14:paraId="0174F582" w14:textId="399B88E8" w:rsidR="00C65AE9" w:rsidRPr="00723F4A" w:rsidRDefault="001E4658" w:rsidP="003D760A">
            <w:pPr>
              <w:pStyle w:val="ListParagraph"/>
              <w:numPr>
                <w:ilvl w:val="2"/>
                <w:numId w:val="44"/>
              </w:numPr>
              <w:ind w:left="465"/>
              <w:jc w:val="both"/>
              <w:rPr>
                <w:lang w:bidi="en-US"/>
              </w:rPr>
            </w:pPr>
            <w:r w:rsidRPr="00723F4A">
              <w:rPr>
                <w:lang w:bidi="en-US"/>
              </w:rPr>
              <w:t xml:space="preserve">Final payment of approximately </w:t>
            </w:r>
            <w:r w:rsidR="000C366A" w:rsidRPr="00723F4A">
              <w:rPr>
                <w:lang w:bidi="en-US"/>
              </w:rPr>
              <w:t>5</w:t>
            </w:r>
            <w:r w:rsidRPr="00723F4A">
              <w:rPr>
                <w:lang w:bidi="en-US"/>
              </w:rPr>
              <w:t xml:space="preserve">% of the Contract Fee </w:t>
            </w:r>
            <w:r w:rsidR="009F46E8" w:rsidRPr="00723F4A">
              <w:rPr>
                <w:lang w:bidi="en-US"/>
              </w:rPr>
              <w:t xml:space="preserve">without provisional fees, </w:t>
            </w:r>
            <w:r w:rsidRPr="00723F4A">
              <w:rPr>
                <w:lang w:bidi="en-US"/>
              </w:rPr>
              <w:t xml:space="preserve">after acceptance by the </w:t>
            </w:r>
            <w:r w:rsidR="00856B54" w:rsidRPr="00723F4A">
              <w:rPr>
                <w:lang w:bidi="en-US"/>
              </w:rPr>
              <w:t>Promotor</w:t>
            </w:r>
            <w:r w:rsidRPr="00723F4A">
              <w:rPr>
                <w:lang w:bidi="en-US"/>
              </w:rPr>
              <w:t xml:space="preserve"> of the </w:t>
            </w:r>
            <w:r w:rsidR="00C622AF" w:rsidRPr="00723F4A">
              <w:rPr>
                <w:lang w:bidi="en-US"/>
              </w:rPr>
              <w:t>Final Construction Completion &amp; Handover</w:t>
            </w:r>
            <w:r w:rsidRPr="00723F4A">
              <w:rPr>
                <w:lang w:bidi="en-US"/>
              </w:rPr>
              <w:t xml:space="preserve"> (</w:t>
            </w:r>
            <w:r w:rsidR="00C622AF" w:rsidRPr="00723F4A">
              <w:rPr>
                <w:lang w:bidi="en-US"/>
              </w:rPr>
              <w:t>after</w:t>
            </w:r>
            <w:r w:rsidRPr="00723F4A">
              <w:rPr>
                <w:lang w:bidi="en-US"/>
              </w:rPr>
              <w:t xml:space="preserve"> the Defects Liability Report) and submission of the final invoice.</w:t>
            </w:r>
          </w:p>
          <w:p w14:paraId="0275EF96" w14:textId="77777777" w:rsidR="00C65AE9" w:rsidRPr="00723F4A" w:rsidRDefault="00C65AE9" w:rsidP="00C65AE9">
            <w:pPr>
              <w:jc w:val="both"/>
            </w:pPr>
          </w:p>
          <w:p w14:paraId="5B2BC628" w14:textId="79BCA6EF" w:rsidR="001E4658" w:rsidRPr="00723F4A" w:rsidRDefault="001E4658" w:rsidP="00294E49">
            <w:pPr>
              <w:rPr>
                <w:lang w:val="en-US" w:bidi="en-US"/>
              </w:rPr>
            </w:pPr>
          </w:p>
        </w:tc>
      </w:tr>
      <w:tr w:rsidR="00C65AE9" w14:paraId="4A94C6A3" w14:textId="77777777" w:rsidTr="00E43653">
        <w:trPr>
          <w:trHeight w:val="525"/>
        </w:trPr>
        <w:tc>
          <w:tcPr>
            <w:tcW w:w="2122" w:type="dxa"/>
          </w:tcPr>
          <w:p w14:paraId="6B983371" w14:textId="27262D8E" w:rsidR="00C65AE9" w:rsidRDefault="00C65AE9" w:rsidP="00B301B7">
            <w:pPr>
              <w:rPr>
                <w:b/>
                <w:lang w:bidi="en-US"/>
              </w:rPr>
            </w:pPr>
            <w:r>
              <w:rPr>
                <w:b/>
                <w:lang w:bidi="en-US"/>
              </w:rPr>
              <w:t>GCC 18.2</w:t>
            </w:r>
          </w:p>
        </w:tc>
        <w:tc>
          <w:tcPr>
            <w:tcW w:w="7789" w:type="dxa"/>
          </w:tcPr>
          <w:p w14:paraId="00A0D6D3" w14:textId="77777777" w:rsidR="00C65AE9" w:rsidRPr="00723F4A" w:rsidRDefault="00C65AE9" w:rsidP="00842F2C">
            <w:pPr>
              <w:jc w:val="both"/>
              <w:rPr>
                <w:rFonts w:asciiTheme="minorBidi" w:hAnsiTheme="minorBidi" w:cstheme="minorBidi"/>
                <w:b/>
                <w:spacing w:val="-3"/>
                <w:sz w:val="22"/>
                <w:szCs w:val="22"/>
                <w:lang w:val="en-US" w:bidi="en-US"/>
              </w:rPr>
            </w:pPr>
            <w:r w:rsidRPr="00723F4A">
              <w:rPr>
                <w:rFonts w:asciiTheme="minorBidi" w:hAnsiTheme="minorBidi" w:cstheme="minorBidi"/>
                <w:b/>
                <w:spacing w:val="-3"/>
                <w:sz w:val="22"/>
                <w:szCs w:val="22"/>
                <w:lang w:val="en-US" w:bidi="en-US"/>
              </w:rPr>
              <w:t>Currency of Payment</w:t>
            </w:r>
          </w:p>
          <w:p w14:paraId="62D0CAE7" w14:textId="77777777" w:rsidR="00C65AE9" w:rsidRPr="00723F4A" w:rsidRDefault="00842F2C" w:rsidP="00842F2C">
            <w:pPr>
              <w:jc w:val="both"/>
              <w:rPr>
                <w:rFonts w:asciiTheme="minorBidi" w:hAnsiTheme="minorBidi" w:cstheme="minorBidi"/>
                <w:bCs/>
                <w:spacing w:val="-3"/>
                <w:sz w:val="22"/>
                <w:szCs w:val="22"/>
                <w:lang w:val="en-US" w:bidi="en-US"/>
              </w:rPr>
            </w:pPr>
            <w:r w:rsidRPr="00723F4A">
              <w:rPr>
                <w:rFonts w:asciiTheme="minorBidi" w:hAnsiTheme="minorBidi" w:cstheme="minorBidi"/>
                <w:bCs/>
                <w:spacing w:val="-3"/>
                <w:sz w:val="22"/>
                <w:szCs w:val="22"/>
                <w:lang w:val="en-US" w:bidi="en-US"/>
              </w:rPr>
              <w:t>Based on the origin of the implemented contract’s components, the components from outside the country will be paid in Euro, Whereas the local components will be paid in EGP equivalent using the exchange rate if the Central Bank of Egypt at the date of invoice.</w:t>
            </w:r>
          </w:p>
          <w:p w14:paraId="48FA6F83" w14:textId="643BBD0F" w:rsidR="00842F2C" w:rsidRPr="00723F4A" w:rsidRDefault="00842F2C" w:rsidP="00842F2C">
            <w:pPr>
              <w:jc w:val="both"/>
              <w:rPr>
                <w:b/>
                <w:bCs/>
              </w:rPr>
            </w:pPr>
          </w:p>
        </w:tc>
      </w:tr>
      <w:tr w:rsidR="00B301B7" w14:paraId="0555C8EF" w14:textId="77777777" w:rsidTr="00E43653">
        <w:trPr>
          <w:trHeight w:val="525"/>
        </w:trPr>
        <w:tc>
          <w:tcPr>
            <w:tcW w:w="2122" w:type="dxa"/>
          </w:tcPr>
          <w:p w14:paraId="5DDD98B1" w14:textId="77777777" w:rsidR="00B301B7" w:rsidRDefault="00B301B7" w:rsidP="00B301B7">
            <w:pPr>
              <w:rPr>
                <w:b/>
                <w:lang w:bidi="en-US"/>
              </w:rPr>
            </w:pPr>
            <w:r>
              <w:rPr>
                <w:b/>
                <w:lang w:bidi="en-US"/>
              </w:rPr>
              <w:t>GCC 18.5</w:t>
            </w:r>
          </w:p>
        </w:tc>
        <w:tc>
          <w:tcPr>
            <w:tcW w:w="7789" w:type="dxa"/>
          </w:tcPr>
          <w:p w14:paraId="7A3DE433" w14:textId="0B7C4048" w:rsidR="00766E90" w:rsidRPr="00723F4A" w:rsidRDefault="00766E90" w:rsidP="00842F2C">
            <w:pPr>
              <w:rPr>
                <w:b/>
                <w:bCs/>
              </w:rPr>
            </w:pPr>
            <w:r w:rsidRPr="00723F4A">
              <w:rPr>
                <w:b/>
                <w:bCs/>
              </w:rPr>
              <w:t>Interest on Delayed Payments:</w:t>
            </w:r>
          </w:p>
          <w:p w14:paraId="73CFC004" w14:textId="77777777" w:rsidR="00766E90" w:rsidRPr="00723F4A" w:rsidRDefault="00766E90" w:rsidP="00842F2C">
            <w:pPr>
              <w:rPr>
                <w:lang w:bidi="en-US"/>
              </w:rPr>
            </w:pPr>
          </w:p>
          <w:p w14:paraId="536B8EC8" w14:textId="5938D1A6" w:rsidR="00EA3F43" w:rsidRPr="00723F4A" w:rsidRDefault="00B301B7" w:rsidP="00842F2C">
            <w:pPr>
              <w:rPr>
                <w:lang w:bidi="en-US"/>
              </w:rPr>
            </w:pPr>
            <w:r w:rsidRPr="00723F4A">
              <w:rPr>
                <w:lang w:bidi="en-US"/>
              </w:rPr>
              <w:t xml:space="preserve">The interest rate to be applied in the case of late payments </w:t>
            </w:r>
            <w:r w:rsidR="005E19ED" w:rsidRPr="00723F4A">
              <w:rPr>
                <w:lang w:bidi="en-US"/>
              </w:rPr>
              <w:t>is</w:t>
            </w:r>
            <w:r w:rsidR="00EA3F43" w:rsidRPr="00723F4A">
              <w:rPr>
                <w:lang w:bidi="en-US"/>
              </w:rPr>
              <w:t>:</w:t>
            </w:r>
          </w:p>
          <w:p w14:paraId="78E10173" w14:textId="7292AE5C" w:rsidR="00B301B7" w:rsidRPr="00723F4A" w:rsidRDefault="00EA3F43" w:rsidP="00842F2C">
            <w:pPr>
              <w:rPr>
                <w:lang w:bidi="en-US"/>
              </w:rPr>
            </w:pPr>
            <w:r w:rsidRPr="00723F4A">
              <w:t>the interest rate that shall be applied is Loan interest rate according to the system of the Central Bank in the Arab Republic of Egypt on the date upon which the payment deadline was due.</w:t>
            </w:r>
            <w:r w:rsidR="005E19ED" w:rsidRPr="00723F4A">
              <w:rPr>
                <w:lang w:bidi="en-US"/>
              </w:rPr>
              <w:t xml:space="preserve"> </w:t>
            </w:r>
          </w:p>
          <w:p w14:paraId="4ABEA887" w14:textId="77777777" w:rsidR="00766E90" w:rsidRPr="00723F4A" w:rsidRDefault="00766E90" w:rsidP="00766E90">
            <w:pPr>
              <w:jc w:val="both"/>
            </w:pPr>
          </w:p>
          <w:p w14:paraId="4B2A39ED" w14:textId="6762FE3E" w:rsidR="00766E90" w:rsidRPr="00723F4A" w:rsidRDefault="00766E90" w:rsidP="00766E90">
            <w:pPr>
              <w:jc w:val="both"/>
              <w:rPr>
                <w:b/>
                <w:bCs/>
              </w:rPr>
            </w:pPr>
            <w:r w:rsidRPr="00723F4A">
              <w:rPr>
                <w:b/>
                <w:bCs/>
              </w:rPr>
              <w:t>Penalties:</w:t>
            </w:r>
          </w:p>
          <w:p w14:paraId="5BC091C6" w14:textId="77777777" w:rsidR="00766E90" w:rsidRPr="00723F4A" w:rsidRDefault="00766E90" w:rsidP="00766E90">
            <w:pPr>
              <w:jc w:val="both"/>
              <w:rPr>
                <w:b/>
                <w:bCs/>
              </w:rPr>
            </w:pPr>
          </w:p>
          <w:p w14:paraId="524AF4A3" w14:textId="444B0163" w:rsidR="00810996" w:rsidRPr="00723F4A" w:rsidRDefault="00810996" w:rsidP="00AC2A8D">
            <w:pPr>
              <w:jc w:val="both"/>
            </w:pPr>
            <w:r w:rsidRPr="00723F4A">
              <w:t xml:space="preserve">If the Consultant fails to perform any of the </w:t>
            </w:r>
            <w:r w:rsidR="00AC0029" w:rsidRPr="00723F4A">
              <w:t>s</w:t>
            </w:r>
            <w:r w:rsidRPr="00723F4A">
              <w:t xml:space="preserve">ervices under this </w:t>
            </w:r>
            <w:r w:rsidR="00AC0029" w:rsidRPr="00723F4A">
              <w:t>c</w:t>
            </w:r>
            <w:r w:rsidRPr="00723F4A">
              <w:t>ontract within the requisite time period</w:t>
            </w:r>
            <w:r w:rsidR="00AC0029" w:rsidRPr="00723F4A">
              <w:t xml:space="preserve"> stated in the Form TECH-9.</w:t>
            </w:r>
            <w:r w:rsidR="00C05B8B" w:rsidRPr="00723F4A">
              <w:t xml:space="preserve"> </w:t>
            </w:r>
            <w:r w:rsidR="00AC0029" w:rsidRPr="00723F4A">
              <w:t>Work Schedule and Deliverables Schedule</w:t>
            </w:r>
            <w:r w:rsidRPr="00723F4A">
              <w:t xml:space="preserve">, for reasons he must warrant, the </w:t>
            </w:r>
            <w:r w:rsidR="00C22E05" w:rsidRPr="00723F4A">
              <w:t>Implementing Entity</w:t>
            </w:r>
            <w:r w:rsidRPr="00723F4A">
              <w:t xml:space="preserve"> shall be authorised to apply a penalty of 0.5% of the Order Value for every week of delay, subject to a cap of 8% of the Order Value. Beyond such penalty, the </w:t>
            </w:r>
            <w:r w:rsidR="00C22E05" w:rsidRPr="00723F4A">
              <w:t>Implementing Entity</w:t>
            </w:r>
            <w:r w:rsidRPr="00723F4A">
              <w:t xml:space="preserve"> may not bring any further claims arising from the delay in the performance of the Services. The </w:t>
            </w:r>
            <w:r w:rsidR="00C22E05" w:rsidRPr="00723F4A">
              <w:t>Implementing Entity</w:t>
            </w:r>
            <w:r w:rsidRPr="00723F4A">
              <w:t>’s right of termination shall remain unaffected.</w:t>
            </w:r>
          </w:p>
          <w:p w14:paraId="68FB466A" w14:textId="4AC1A8CA" w:rsidR="00810996" w:rsidRPr="00723F4A" w:rsidRDefault="00810996" w:rsidP="00B301B7">
            <w:pPr>
              <w:rPr>
                <w:lang w:bidi="en-US"/>
              </w:rPr>
            </w:pPr>
          </w:p>
          <w:p w14:paraId="7590C221" w14:textId="45B83517" w:rsidR="005118CE" w:rsidRPr="00723F4A" w:rsidRDefault="004427F8" w:rsidP="00B301B7">
            <w:pPr>
              <w:rPr>
                <w:lang w:bidi="en-US"/>
              </w:rPr>
            </w:pPr>
            <w:r w:rsidRPr="00723F4A">
              <w:rPr>
                <w:lang w:bidi="en-US"/>
              </w:rPr>
              <w:t>If t</w:t>
            </w:r>
            <w:r w:rsidR="00810996" w:rsidRPr="00723F4A">
              <w:rPr>
                <w:lang w:bidi="en-US"/>
              </w:rPr>
              <w:t xml:space="preserve">he consultant </w:t>
            </w:r>
            <w:r w:rsidRPr="00723F4A">
              <w:rPr>
                <w:lang w:bidi="en-US"/>
              </w:rPr>
              <w:t xml:space="preserve">fails to mobilize </w:t>
            </w:r>
            <w:r w:rsidR="005118CE" w:rsidRPr="00723F4A">
              <w:rPr>
                <w:lang w:bidi="en-US"/>
              </w:rPr>
              <w:t xml:space="preserve">in time </w:t>
            </w:r>
            <w:r w:rsidRPr="00723F4A">
              <w:rPr>
                <w:lang w:bidi="en-US"/>
              </w:rPr>
              <w:t xml:space="preserve">any of the staff </w:t>
            </w:r>
            <w:r w:rsidR="00B301A4" w:rsidRPr="00723F4A">
              <w:rPr>
                <w:lang w:bidi="en-US"/>
              </w:rPr>
              <w:t xml:space="preserve">as per Form TECH-8. Staffing Schedule (Key Professional Personnel and Support Staff), the </w:t>
            </w:r>
            <w:r w:rsidR="00C22E05" w:rsidRPr="00723F4A">
              <w:rPr>
                <w:lang w:bidi="en-US"/>
              </w:rPr>
              <w:t>Implementing Entity</w:t>
            </w:r>
            <w:r w:rsidR="00B301A4" w:rsidRPr="00723F4A">
              <w:rPr>
                <w:lang w:bidi="en-US"/>
              </w:rPr>
              <w:t xml:space="preserve"> has the right to apply a penalty equal to</w:t>
            </w:r>
            <w:r w:rsidR="005118CE" w:rsidRPr="00723F4A">
              <w:rPr>
                <w:lang w:bidi="en-US"/>
              </w:rPr>
              <w:t xml:space="preserve"> the daily remuneration/day of each immobilised staff.</w:t>
            </w:r>
          </w:p>
          <w:p w14:paraId="5402BA97" w14:textId="77777777" w:rsidR="005118CE" w:rsidRPr="00723F4A" w:rsidRDefault="005118CE" w:rsidP="00B301B7">
            <w:pPr>
              <w:rPr>
                <w:lang w:bidi="en-US"/>
              </w:rPr>
            </w:pPr>
          </w:p>
          <w:p w14:paraId="436A4051" w14:textId="69FC16AB" w:rsidR="002C4776" w:rsidRPr="00723F4A" w:rsidRDefault="002C4776" w:rsidP="00B301B7">
            <w:pPr>
              <w:rPr>
                <w:lang w:bidi="en-US"/>
              </w:rPr>
            </w:pPr>
            <w:r w:rsidRPr="00723F4A">
              <w:rPr>
                <w:lang w:bidi="en-US"/>
              </w:rPr>
              <w:t>If the consultant fails to secure the availability of the services and facilities that he should provide on a due time</w:t>
            </w:r>
            <w:r w:rsidR="00A50128" w:rsidRPr="00723F4A">
              <w:rPr>
                <w:lang w:bidi="en-US"/>
              </w:rPr>
              <w:t xml:space="preserve"> </w:t>
            </w:r>
            <w:r w:rsidR="001401D0" w:rsidRPr="00723F4A">
              <w:rPr>
                <w:lang w:bidi="en-US"/>
              </w:rPr>
              <w:t>as per the contract</w:t>
            </w:r>
            <w:r w:rsidR="00A50128" w:rsidRPr="00723F4A">
              <w:rPr>
                <w:lang w:bidi="en-US"/>
              </w:rPr>
              <w:t>.</w:t>
            </w:r>
            <w:r w:rsidRPr="00723F4A">
              <w:rPr>
                <w:lang w:bidi="en-US"/>
              </w:rPr>
              <w:t xml:space="preserve"> The </w:t>
            </w:r>
            <w:r w:rsidR="00C22E05" w:rsidRPr="00723F4A">
              <w:rPr>
                <w:lang w:bidi="en-US"/>
              </w:rPr>
              <w:t>Implementing Entity</w:t>
            </w:r>
            <w:r w:rsidRPr="00723F4A">
              <w:rPr>
                <w:lang w:bidi="en-US"/>
              </w:rPr>
              <w:t xml:space="preserve"> may apply the following penalties:</w:t>
            </w:r>
          </w:p>
          <w:p w14:paraId="0E68AC86" w14:textId="49D43C0C" w:rsidR="00EE5704" w:rsidRPr="00723F4A" w:rsidRDefault="003925EF">
            <w:pPr>
              <w:pStyle w:val="Outline2"/>
              <w:numPr>
                <w:ilvl w:val="0"/>
                <w:numId w:val="36"/>
              </w:numPr>
              <w:tabs>
                <w:tab w:val="left" w:pos="-2880"/>
              </w:tabs>
              <w:spacing w:before="120"/>
              <w:rPr>
                <w:rFonts w:cs="Arial"/>
                <w:szCs w:val="24"/>
              </w:rPr>
            </w:pPr>
            <w:r w:rsidRPr="00723F4A">
              <w:t>Replacement of Personnel:</w:t>
            </w:r>
            <w:r w:rsidR="00EE5704" w:rsidRPr="00723F4A">
              <w:rPr>
                <w:rFonts w:cs="Arial"/>
                <w:szCs w:val="24"/>
                <w:lang w:val="en-US"/>
              </w:rPr>
              <w:t xml:space="preserve"> </w:t>
            </w:r>
            <w:r w:rsidRPr="00723F4A">
              <w:rPr>
                <w:rFonts w:cs="Arial"/>
                <w:szCs w:val="24"/>
                <w:lang w:val="en-US"/>
              </w:rPr>
              <w:t xml:space="preserve">in addition to article GCC 13, </w:t>
            </w:r>
            <w:r w:rsidR="00EE5704" w:rsidRPr="00723F4A">
              <w:rPr>
                <w:rFonts w:cs="Arial"/>
                <w:szCs w:val="24"/>
                <w:lang w:val="en-US"/>
              </w:rPr>
              <w:t xml:space="preserve">the Implementing Entity has the right to pay </w:t>
            </w:r>
            <w:r w:rsidRPr="00723F4A">
              <w:rPr>
                <w:rFonts w:cs="Arial"/>
                <w:szCs w:val="24"/>
                <w:lang w:val="en-US"/>
              </w:rPr>
              <w:t xml:space="preserve">up to </w:t>
            </w:r>
            <w:r w:rsidR="00EE5704" w:rsidRPr="00723F4A">
              <w:rPr>
                <w:rFonts w:cs="Arial"/>
                <w:szCs w:val="24"/>
                <w:lang w:val="en-US"/>
              </w:rPr>
              <w:t xml:space="preserve">80% </w:t>
            </w:r>
            <w:r w:rsidR="001401D0" w:rsidRPr="00723F4A">
              <w:rPr>
                <w:rFonts w:cs="Arial"/>
                <w:szCs w:val="24"/>
                <w:lang w:val="en-US"/>
              </w:rPr>
              <w:t xml:space="preserve">only </w:t>
            </w:r>
            <w:r w:rsidR="00EE5704" w:rsidRPr="00723F4A">
              <w:rPr>
                <w:rFonts w:cs="Arial"/>
                <w:szCs w:val="24"/>
                <w:lang w:val="en-US"/>
              </w:rPr>
              <w:t xml:space="preserve">of the </w:t>
            </w:r>
            <w:r w:rsidRPr="00723F4A">
              <w:rPr>
                <w:rFonts w:cs="Arial"/>
                <w:szCs w:val="24"/>
                <w:lang w:val="en-US"/>
              </w:rPr>
              <w:t xml:space="preserve">total fee rate of the replaced personnel. </w:t>
            </w:r>
          </w:p>
          <w:p w14:paraId="7B78B515" w14:textId="42D4A0A4" w:rsidR="002C4776" w:rsidRPr="00723F4A" w:rsidRDefault="002C4776">
            <w:pPr>
              <w:pStyle w:val="Outline2"/>
              <w:numPr>
                <w:ilvl w:val="0"/>
                <w:numId w:val="36"/>
              </w:numPr>
              <w:tabs>
                <w:tab w:val="left" w:pos="-2880"/>
              </w:tabs>
              <w:spacing w:before="120"/>
              <w:rPr>
                <w:rFonts w:cs="Arial"/>
                <w:szCs w:val="24"/>
              </w:rPr>
            </w:pPr>
            <w:r w:rsidRPr="00723F4A">
              <w:rPr>
                <w:rFonts w:cs="Arial"/>
                <w:szCs w:val="24"/>
              </w:rPr>
              <w:t>Home office space</w:t>
            </w:r>
            <w:r w:rsidR="00AC59B5" w:rsidRPr="00723F4A">
              <w:rPr>
                <w:rFonts w:cs="Arial"/>
                <w:szCs w:val="24"/>
              </w:rPr>
              <w:t>: 1000 EGP/day</w:t>
            </w:r>
            <w:r w:rsidRPr="00723F4A">
              <w:rPr>
                <w:rFonts w:cs="Arial"/>
                <w:szCs w:val="24"/>
              </w:rPr>
              <w:t xml:space="preserve"> </w:t>
            </w:r>
            <w:r w:rsidR="00287B16" w:rsidRPr="00723F4A">
              <w:rPr>
                <w:rFonts w:cs="Arial"/>
                <w:szCs w:val="24"/>
              </w:rPr>
              <w:t>or equivalent in Euro</w:t>
            </w:r>
            <w:r w:rsidR="00664A5D" w:rsidRPr="00723F4A">
              <w:rPr>
                <w:rFonts w:cs="Arial"/>
                <w:szCs w:val="24"/>
              </w:rPr>
              <w:t>.</w:t>
            </w:r>
          </w:p>
          <w:p w14:paraId="60C7E2C9" w14:textId="6F00C512" w:rsidR="002C4776" w:rsidRPr="00723F4A" w:rsidRDefault="002C4776">
            <w:pPr>
              <w:pStyle w:val="Outline2"/>
              <w:numPr>
                <w:ilvl w:val="0"/>
                <w:numId w:val="36"/>
              </w:numPr>
              <w:tabs>
                <w:tab w:val="left" w:pos="-2880"/>
              </w:tabs>
              <w:spacing w:before="120"/>
              <w:rPr>
                <w:rFonts w:cs="Arial"/>
                <w:szCs w:val="24"/>
              </w:rPr>
            </w:pPr>
            <w:r w:rsidRPr="00723F4A">
              <w:rPr>
                <w:rFonts w:cs="Arial"/>
                <w:szCs w:val="24"/>
              </w:rPr>
              <w:t xml:space="preserve">Laptops and IT equipment for </w:t>
            </w:r>
            <w:r w:rsidR="00081C51" w:rsidRPr="00723F4A">
              <w:rPr>
                <w:rFonts w:cs="Arial"/>
                <w:szCs w:val="24"/>
              </w:rPr>
              <w:t>CONSULTANT</w:t>
            </w:r>
            <w:r w:rsidRPr="00723F4A">
              <w:rPr>
                <w:rFonts w:cs="Arial"/>
                <w:szCs w:val="24"/>
              </w:rPr>
              <w:t xml:space="preserve"> team</w:t>
            </w:r>
            <w:r w:rsidR="00AC59B5" w:rsidRPr="00723F4A">
              <w:rPr>
                <w:rFonts w:cs="Arial"/>
                <w:szCs w:val="24"/>
              </w:rPr>
              <w:t>: 500 EGP/week for each</w:t>
            </w:r>
            <w:r w:rsidR="00287B16" w:rsidRPr="00723F4A">
              <w:rPr>
                <w:rFonts w:cs="Arial"/>
                <w:szCs w:val="24"/>
              </w:rPr>
              <w:t xml:space="preserve"> or equivalent in Euro</w:t>
            </w:r>
            <w:r w:rsidR="00AC59B5" w:rsidRPr="00723F4A">
              <w:rPr>
                <w:rFonts w:cs="Arial"/>
                <w:szCs w:val="24"/>
              </w:rPr>
              <w:t xml:space="preserve">. </w:t>
            </w:r>
          </w:p>
          <w:p w14:paraId="6F54121B" w14:textId="15149658" w:rsidR="002C4776" w:rsidRPr="00723F4A" w:rsidRDefault="00AC59B5">
            <w:pPr>
              <w:pStyle w:val="Outline2"/>
              <w:numPr>
                <w:ilvl w:val="0"/>
                <w:numId w:val="36"/>
              </w:numPr>
              <w:tabs>
                <w:tab w:val="left" w:pos="-2880"/>
              </w:tabs>
              <w:spacing w:before="120"/>
              <w:rPr>
                <w:rFonts w:cs="Arial"/>
                <w:szCs w:val="24"/>
              </w:rPr>
            </w:pPr>
            <w:r w:rsidRPr="00723F4A">
              <w:rPr>
                <w:rFonts w:cs="Arial"/>
                <w:szCs w:val="24"/>
              </w:rPr>
              <w:t>V</w:t>
            </w:r>
            <w:r w:rsidR="002C4776" w:rsidRPr="00723F4A">
              <w:rPr>
                <w:rFonts w:cs="Arial"/>
                <w:szCs w:val="24"/>
              </w:rPr>
              <w:t>ehicles</w:t>
            </w:r>
            <w:r w:rsidRPr="00723F4A">
              <w:rPr>
                <w:rFonts w:cs="Arial"/>
                <w:szCs w:val="24"/>
              </w:rPr>
              <w:t>: 1000 EGP/day for each vehicle</w:t>
            </w:r>
            <w:r w:rsidR="00287B16" w:rsidRPr="00723F4A">
              <w:rPr>
                <w:rFonts w:cs="Arial"/>
                <w:szCs w:val="24"/>
              </w:rPr>
              <w:t xml:space="preserve"> or equivalent in Euro</w:t>
            </w:r>
            <w:r w:rsidRPr="00723F4A">
              <w:rPr>
                <w:rFonts w:cs="Arial"/>
                <w:szCs w:val="24"/>
              </w:rPr>
              <w:t>.</w:t>
            </w:r>
            <w:r w:rsidR="002C4776" w:rsidRPr="00723F4A">
              <w:rPr>
                <w:rFonts w:cs="Arial"/>
                <w:szCs w:val="24"/>
              </w:rPr>
              <w:t xml:space="preserve">  </w:t>
            </w:r>
          </w:p>
          <w:p w14:paraId="4F3F42F0" w14:textId="1FD2889C" w:rsidR="002C4776" w:rsidRPr="00723F4A" w:rsidRDefault="00AC59B5">
            <w:pPr>
              <w:pStyle w:val="ListParagraph"/>
              <w:numPr>
                <w:ilvl w:val="0"/>
                <w:numId w:val="36"/>
              </w:numPr>
              <w:rPr>
                <w:lang w:bidi="en-US"/>
              </w:rPr>
            </w:pPr>
            <w:r w:rsidRPr="00723F4A">
              <w:rPr>
                <w:lang w:bidi="en-US"/>
              </w:rPr>
              <w:t>Any other facility or service: 500 EGP/day</w:t>
            </w:r>
            <w:r w:rsidR="00287B16" w:rsidRPr="00723F4A">
              <w:rPr>
                <w:lang w:bidi="en-US"/>
              </w:rPr>
              <w:t xml:space="preserve"> </w:t>
            </w:r>
            <w:r w:rsidR="00287B16" w:rsidRPr="00723F4A">
              <w:rPr>
                <w:rFonts w:cs="Arial"/>
              </w:rPr>
              <w:t>or equivalent in Euro</w:t>
            </w:r>
            <w:r w:rsidRPr="00723F4A">
              <w:rPr>
                <w:lang w:bidi="en-US"/>
              </w:rPr>
              <w:t xml:space="preserve">. </w:t>
            </w:r>
          </w:p>
          <w:p w14:paraId="7A43288C" w14:textId="617CD83E" w:rsidR="00E60325" w:rsidRPr="00723F4A" w:rsidRDefault="00A50128" w:rsidP="009E7BCE">
            <w:pPr>
              <w:rPr>
                <w:lang w:bidi="en-US"/>
              </w:rPr>
            </w:pPr>
            <w:r w:rsidRPr="00723F4A">
              <w:rPr>
                <w:lang w:bidi="en-US"/>
              </w:rPr>
              <w:t>The applicable exchange rate is the Central Bank of Egypt</w:t>
            </w:r>
            <w:r w:rsidR="001401D0" w:rsidRPr="00723F4A">
              <w:rPr>
                <w:lang w:bidi="en-US"/>
              </w:rPr>
              <w:t>,</w:t>
            </w:r>
            <w:r w:rsidRPr="00723F4A">
              <w:rPr>
                <w:lang w:bidi="en-US"/>
              </w:rPr>
              <w:t xml:space="preserve"> </w:t>
            </w:r>
            <w:r w:rsidR="00664A5D" w:rsidRPr="00723F4A">
              <w:rPr>
                <w:lang w:bidi="en-US"/>
              </w:rPr>
              <w:t>7 days prior to the</w:t>
            </w:r>
            <w:r w:rsidRPr="00723F4A">
              <w:rPr>
                <w:lang w:bidi="en-US"/>
              </w:rPr>
              <w:t xml:space="preserve"> date of payment</w:t>
            </w:r>
            <w:r w:rsidR="0070038D" w:rsidRPr="00723F4A">
              <w:rPr>
                <w:lang w:bidi="en-US"/>
              </w:rPr>
              <w:t xml:space="preserve"> or the invoice date</w:t>
            </w:r>
            <w:r w:rsidRPr="00723F4A">
              <w:rPr>
                <w:lang w:bidi="en-US"/>
              </w:rPr>
              <w:t>.</w:t>
            </w:r>
            <w:r w:rsidR="0070038D" w:rsidRPr="00723F4A">
              <w:rPr>
                <w:lang w:bidi="en-US"/>
              </w:rPr>
              <w:t xml:space="preserve"> </w:t>
            </w:r>
            <w:r w:rsidRPr="00723F4A">
              <w:rPr>
                <w:lang w:bidi="en-US"/>
              </w:rPr>
              <w:t xml:space="preserve"> </w:t>
            </w:r>
          </w:p>
          <w:p w14:paraId="19379B84" w14:textId="6A8E904F" w:rsidR="005118CE" w:rsidRPr="00723F4A" w:rsidRDefault="005118CE" w:rsidP="00B301B7">
            <w:pPr>
              <w:rPr>
                <w:lang w:bidi="en-US"/>
              </w:rPr>
            </w:pPr>
          </w:p>
        </w:tc>
      </w:tr>
      <w:tr w:rsidR="00B301B7" w14:paraId="1B3429E7" w14:textId="77777777" w:rsidTr="00E43653">
        <w:trPr>
          <w:trHeight w:val="525"/>
        </w:trPr>
        <w:tc>
          <w:tcPr>
            <w:tcW w:w="2122" w:type="dxa"/>
          </w:tcPr>
          <w:p w14:paraId="470A3238" w14:textId="77777777" w:rsidR="00B301B7" w:rsidRDefault="00B301B7" w:rsidP="00B301B7">
            <w:pPr>
              <w:rPr>
                <w:b/>
                <w:lang w:bidi="en-US"/>
              </w:rPr>
            </w:pPr>
            <w:r>
              <w:rPr>
                <w:b/>
                <w:lang w:bidi="en-US"/>
              </w:rPr>
              <w:t>GCC 19.1</w:t>
            </w:r>
          </w:p>
        </w:tc>
        <w:tc>
          <w:tcPr>
            <w:tcW w:w="7789" w:type="dxa"/>
          </w:tcPr>
          <w:p w14:paraId="42C9A577" w14:textId="7641AB8C" w:rsidR="00CF4B8A" w:rsidRDefault="00B301B7" w:rsidP="00127F76">
            <w:pPr>
              <w:rPr>
                <w:i/>
                <w:color w:val="FF0000"/>
                <w:rtl/>
                <w:lang w:bidi="ar-EG"/>
              </w:rPr>
            </w:pPr>
            <w:r>
              <w:rPr>
                <w:lang w:bidi="en-US"/>
              </w:rPr>
              <w:t xml:space="preserve">The contract is </w:t>
            </w:r>
            <w:r w:rsidR="00700B5E">
              <w:rPr>
                <w:lang w:bidi="en-US"/>
              </w:rPr>
              <w:t xml:space="preserve">exempted from tax. </w:t>
            </w:r>
            <w:r w:rsidR="00700B5E">
              <w:t xml:space="preserve">The relevant exemption document will be provided upon signing the </w:t>
            </w:r>
            <w:r w:rsidR="00573610">
              <w:t>contract.</w:t>
            </w:r>
          </w:p>
          <w:p w14:paraId="2B37EAB7" w14:textId="71A496C5" w:rsidR="00F26FBE" w:rsidRPr="00465275" w:rsidRDefault="00F26FBE" w:rsidP="00127F76">
            <w:pPr>
              <w:rPr>
                <w:lang w:bidi="en-US"/>
              </w:rPr>
            </w:pPr>
          </w:p>
        </w:tc>
      </w:tr>
      <w:tr w:rsidR="0054158E" w14:paraId="1100C527" w14:textId="77777777" w:rsidTr="00E43653">
        <w:trPr>
          <w:trHeight w:val="525"/>
        </w:trPr>
        <w:tc>
          <w:tcPr>
            <w:tcW w:w="2122" w:type="dxa"/>
          </w:tcPr>
          <w:p w14:paraId="6F5511AA" w14:textId="3F662B95" w:rsidR="0054158E" w:rsidRDefault="0054158E" w:rsidP="00B301B7">
            <w:pPr>
              <w:rPr>
                <w:b/>
                <w:lang w:bidi="en-US"/>
              </w:rPr>
            </w:pPr>
            <w:r w:rsidRPr="0054158E">
              <w:rPr>
                <w:b/>
                <w:lang w:bidi="en-US"/>
              </w:rPr>
              <w:t xml:space="preserve">GCC </w:t>
            </w:r>
            <w:r>
              <w:rPr>
                <w:b/>
                <w:lang w:bidi="en-US"/>
              </w:rPr>
              <w:t>2</w:t>
            </w:r>
            <w:r w:rsidRPr="0054158E">
              <w:rPr>
                <w:b/>
                <w:lang w:bidi="en-US"/>
              </w:rPr>
              <w:t>9.</w:t>
            </w:r>
            <w:r>
              <w:rPr>
                <w:b/>
                <w:lang w:bidi="en-US"/>
              </w:rPr>
              <w:t>2</w:t>
            </w:r>
          </w:p>
        </w:tc>
        <w:tc>
          <w:tcPr>
            <w:tcW w:w="7789" w:type="dxa"/>
          </w:tcPr>
          <w:p w14:paraId="2D938FCF" w14:textId="07026F78" w:rsidR="0054158E" w:rsidRDefault="0054158E" w:rsidP="00B301B7">
            <w:pPr>
              <w:rPr>
                <w:i/>
                <w:color w:val="FF0000"/>
                <w:lang w:bidi="en-US"/>
              </w:rPr>
            </w:pPr>
            <w:r>
              <w:rPr>
                <w:i/>
                <w:color w:val="FF0000"/>
                <w:lang w:bidi="en-US"/>
              </w:rPr>
              <w:t xml:space="preserve">The law of </w:t>
            </w:r>
            <w:r w:rsidR="00A8156C">
              <w:rPr>
                <w:i/>
                <w:color w:val="FF0000"/>
                <w:lang w:bidi="en-US"/>
              </w:rPr>
              <w:t xml:space="preserve">the </w:t>
            </w:r>
            <w:r>
              <w:rPr>
                <w:i/>
                <w:color w:val="FF0000"/>
                <w:lang w:bidi="en-US"/>
              </w:rPr>
              <w:t xml:space="preserve">Arab Republic of Egypt  </w:t>
            </w:r>
          </w:p>
        </w:tc>
      </w:tr>
      <w:tr w:rsidR="00B301B7" w14:paraId="3F46C7FB" w14:textId="77777777" w:rsidTr="00E43653">
        <w:trPr>
          <w:trHeight w:val="525"/>
        </w:trPr>
        <w:tc>
          <w:tcPr>
            <w:tcW w:w="2122" w:type="dxa"/>
          </w:tcPr>
          <w:p w14:paraId="3B3837F8" w14:textId="77777777" w:rsidR="00B301B7" w:rsidRDefault="00B301B7" w:rsidP="00B301B7">
            <w:pPr>
              <w:rPr>
                <w:b/>
                <w:lang w:bidi="en-US"/>
              </w:rPr>
            </w:pPr>
            <w:r>
              <w:rPr>
                <w:b/>
                <w:lang w:bidi="en-US"/>
              </w:rPr>
              <w:t>GCC 32.1</w:t>
            </w:r>
          </w:p>
        </w:tc>
        <w:tc>
          <w:tcPr>
            <w:tcW w:w="7789" w:type="dxa"/>
          </w:tcPr>
          <w:p w14:paraId="1863DC9B" w14:textId="578DB890" w:rsidR="00B301B7" w:rsidRDefault="00F46396" w:rsidP="00B301B7">
            <w:pPr>
              <w:rPr>
                <w:i/>
                <w:color w:val="FF0000"/>
                <w:lang w:bidi="en-US"/>
              </w:rPr>
            </w:pPr>
            <w:r>
              <w:rPr>
                <w:i/>
                <w:color w:val="FF0000"/>
                <w:lang w:bidi="en-US"/>
              </w:rPr>
              <w:t>N</w:t>
            </w:r>
            <w:r w:rsidR="00B301B7" w:rsidRPr="00465275">
              <w:rPr>
                <w:i/>
                <w:color w:val="FF0000"/>
                <w:lang w:bidi="en-US"/>
              </w:rPr>
              <w:t>ot applicable</w:t>
            </w:r>
          </w:p>
          <w:p w14:paraId="6F4182E0" w14:textId="4D1ACE29" w:rsidR="00F26FBE" w:rsidRDefault="00F26FBE" w:rsidP="00B301B7">
            <w:pPr>
              <w:rPr>
                <w:lang w:bidi="en-US"/>
              </w:rPr>
            </w:pPr>
          </w:p>
        </w:tc>
      </w:tr>
      <w:tr w:rsidR="00B301B7" w14:paraId="557368E1" w14:textId="77777777" w:rsidTr="00E43653">
        <w:trPr>
          <w:trHeight w:val="525"/>
        </w:trPr>
        <w:tc>
          <w:tcPr>
            <w:tcW w:w="2122" w:type="dxa"/>
          </w:tcPr>
          <w:p w14:paraId="1972C4B9" w14:textId="77777777" w:rsidR="00B301B7" w:rsidRDefault="00B301B7" w:rsidP="00B301B7">
            <w:pPr>
              <w:rPr>
                <w:b/>
                <w:lang w:bidi="en-US"/>
              </w:rPr>
            </w:pPr>
            <w:r>
              <w:rPr>
                <w:b/>
                <w:lang w:bidi="en-US"/>
              </w:rPr>
              <w:t>GCC 33.1</w:t>
            </w:r>
          </w:p>
        </w:tc>
        <w:tc>
          <w:tcPr>
            <w:tcW w:w="7789" w:type="dxa"/>
          </w:tcPr>
          <w:p w14:paraId="26ACFD05" w14:textId="2FC4365B" w:rsidR="00B301B7" w:rsidRPr="00465275" w:rsidRDefault="00494C44" w:rsidP="00494C44">
            <w:pPr>
              <w:rPr>
                <w:i/>
                <w:color w:val="FF0000"/>
                <w:lang w:bidi="en-US"/>
              </w:rPr>
            </w:pPr>
            <w:r>
              <w:rPr>
                <w:lang w:bidi="en-US"/>
              </w:rPr>
              <w:t>T</w:t>
            </w:r>
            <w:r w:rsidRPr="00C27AD4">
              <w:rPr>
                <w:lang w:bidi="en-US"/>
              </w:rPr>
              <w:t>he consultants’ liability under this contract shall be</w:t>
            </w:r>
            <w:r w:rsidR="00F46396">
              <w:rPr>
                <w:lang w:bidi="en-US"/>
              </w:rPr>
              <w:t xml:space="preserve"> in accordance to</w:t>
            </w:r>
            <w:r w:rsidRPr="00C27AD4">
              <w:rPr>
                <w:lang w:bidi="en-US"/>
              </w:rPr>
              <w:t xml:space="preserve"> the </w:t>
            </w:r>
            <w:r>
              <w:rPr>
                <w:lang w:bidi="en-US"/>
              </w:rPr>
              <w:t>Egyptian</w:t>
            </w:r>
            <w:r w:rsidRPr="00C27AD4">
              <w:rPr>
                <w:lang w:bidi="en-US"/>
              </w:rPr>
              <w:t xml:space="preserve"> law</w:t>
            </w:r>
            <w:r w:rsidR="006B188C">
              <w:rPr>
                <w:lang w:bidi="en-US"/>
              </w:rPr>
              <w:t>.</w:t>
            </w:r>
            <w:r w:rsidDel="00494C44">
              <w:rPr>
                <w:i/>
                <w:color w:val="FF0000"/>
                <w:lang w:bidi="en-US"/>
              </w:rPr>
              <w:t xml:space="preserve"> </w:t>
            </w:r>
          </w:p>
        </w:tc>
      </w:tr>
      <w:tr w:rsidR="00B301B7" w14:paraId="3F3C870F" w14:textId="77777777" w:rsidTr="00E43653">
        <w:trPr>
          <w:trHeight w:val="525"/>
        </w:trPr>
        <w:tc>
          <w:tcPr>
            <w:tcW w:w="2122" w:type="dxa"/>
          </w:tcPr>
          <w:p w14:paraId="478B6531" w14:textId="77777777" w:rsidR="00B301B7" w:rsidRDefault="00B301B7" w:rsidP="00B301B7">
            <w:pPr>
              <w:rPr>
                <w:b/>
                <w:lang w:bidi="en-US"/>
              </w:rPr>
            </w:pPr>
            <w:r>
              <w:rPr>
                <w:b/>
                <w:lang w:bidi="en-US"/>
              </w:rPr>
              <w:t>GCC 34.1</w:t>
            </w:r>
          </w:p>
        </w:tc>
        <w:tc>
          <w:tcPr>
            <w:tcW w:w="7789" w:type="dxa"/>
          </w:tcPr>
          <w:p w14:paraId="49B5E064" w14:textId="77777777" w:rsidR="00B301B7" w:rsidRDefault="00B301B7" w:rsidP="00B301B7">
            <w:pPr>
              <w:rPr>
                <w:lang w:bidi="en-US"/>
              </w:rPr>
            </w:pPr>
            <w:r>
              <w:rPr>
                <w:lang w:bidi="en-US"/>
              </w:rPr>
              <w:t>The risks and the minimum coverage shall be as follows:</w:t>
            </w:r>
          </w:p>
          <w:p w14:paraId="7A0562B8" w14:textId="17B36101" w:rsidR="00B301B7" w:rsidRDefault="00B301B7" w:rsidP="00294E49">
            <w:pPr>
              <w:rPr>
                <w:lang w:bidi="en-US"/>
              </w:rPr>
            </w:pPr>
            <w:r>
              <w:rPr>
                <w:lang w:bidi="en-US"/>
              </w:rPr>
              <w:t xml:space="preserve">professional </w:t>
            </w:r>
            <w:r w:rsidR="002321C5">
              <w:rPr>
                <w:lang w:bidi="en-US"/>
              </w:rPr>
              <w:t xml:space="preserve">indemnity </w:t>
            </w:r>
            <w:r>
              <w:rPr>
                <w:lang w:bidi="en-US"/>
              </w:rPr>
              <w:t xml:space="preserve">insurance, with a minimum coverage of </w:t>
            </w:r>
            <w:r w:rsidR="007D3B4A">
              <w:rPr>
                <w:i/>
                <w:color w:val="FF0000"/>
                <w:lang w:bidi="en-US"/>
              </w:rPr>
              <w:t xml:space="preserve">110% of </w:t>
            </w:r>
            <w:r w:rsidR="00C7238C">
              <w:rPr>
                <w:i/>
                <w:color w:val="FF0000"/>
                <w:lang w:bidi="en-US"/>
              </w:rPr>
              <w:t xml:space="preserve">the </w:t>
            </w:r>
            <w:r w:rsidR="00E537B6">
              <w:rPr>
                <w:i/>
                <w:color w:val="FF0000"/>
                <w:lang w:bidi="en-US"/>
              </w:rPr>
              <w:t>contract p</w:t>
            </w:r>
            <w:r w:rsidR="00C7238C">
              <w:rPr>
                <w:i/>
                <w:color w:val="FF0000"/>
                <w:lang w:bidi="en-US"/>
              </w:rPr>
              <w:t>rice</w:t>
            </w:r>
            <w:r w:rsidR="00C7238C">
              <w:rPr>
                <w:lang w:bidi="en-US"/>
              </w:rPr>
              <w:t>;</w:t>
            </w:r>
          </w:p>
          <w:p w14:paraId="252830B2" w14:textId="77777777" w:rsidR="007D3B4A" w:rsidRDefault="007D3B4A" w:rsidP="007D3B4A"/>
          <w:p w14:paraId="11E0ECFE" w14:textId="77777777" w:rsidR="007D3B4A" w:rsidRDefault="007D3B4A">
            <w:pPr>
              <w:pStyle w:val="ListParagraph"/>
              <w:numPr>
                <w:ilvl w:val="0"/>
                <w:numId w:val="40"/>
              </w:numPr>
              <w:spacing w:after="160" w:line="259" w:lineRule="auto"/>
              <w:contextualSpacing/>
              <w:jc w:val="both"/>
            </w:pPr>
            <w:r>
              <w:t xml:space="preserve">At its own expense, the Consultant shall indemnify, protect and defend, the Contracting Authority, its agents and employees, from and against all actions, claims, losses or damage arising from any act or omission by the Consultant in the performance of the services, including any violation of any legal provisions, or rights of third parties, in respect of patents, trademarks and other forms of intellectual property such as copyrights. </w:t>
            </w:r>
          </w:p>
          <w:p w14:paraId="7CF074F5" w14:textId="77777777" w:rsidR="007D3B4A" w:rsidRDefault="007D3B4A">
            <w:pPr>
              <w:pStyle w:val="ListParagraph"/>
              <w:numPr>
                <w:ilvl w:val="0"/>
                <w:numId w:val="40"/>
              </w:numPr>
              <w:spacing w:after="160" w:line="259" w:lineRule="auto"/>
              <w:contextualSpacing/>
              <w:jc w:val="both"/>
            </w:pPr>
            <w:r>
              <w:t xml:space="preserve">At its own expense, the Consultant shall indemnify, protect and defend the Contracting Authority, its agents and employees, from and against all actions, claims, losses or damages arising out of the Consultant's performance of the contract provided that: </w:t>
            </w:r>
          </w:p>
          <w:p w14:paraId="2FC3CD0C" w14:textId="77777777" w:rsidR="007D3B4A" w:rsidRDefault="007D3B4A">
            <w:pPr>
              <w:pStyle w:val="ListParagraph"/>
              <w:numPr>
                <w:ilvl w:val="0"/>
                <w:numId w:val="38"/>
              </w:numPr>
              <w:spacing w:after="160" w:line="259" w:lineRule="auto"/>
              <w:contextualSpacing/>
              <w:jc w:val="both"/>
            </w:pPr>
            <w:r>
              <w:t xml:space="preserve">the Consultant is notified of such actions, claims, losses or damages not later than 30 days after the Contracting Authority becomes aware of them; </w:t>
            </w:r>
          </w:p>
          <w:p w14:paraId="059E0A86" w14:textId="77777777" w:rsidR="007D3B4A" w:rsidRDefault="007D3B4A">
            <w:pPr>
              <w:pStyle w:val="ListParagraph"/>
              <w:numPr>
                <w:ilvl w:val="0"/>
                <w:numId w:val="38"/>
              </w:numPr>
              <w:spacing w:after="160" w:line="259" w:lineRule="auto"/>
              <w:contextualSpacing/>
              <w:jc w:val="both"/>
            </w:pPr>
            <w:r>
              <w:t xml:space="preserve">the ceiling on the Consultant's liability to the Contracting Authority shall be limited to an amount equal to the contract value, and such ceiling shall not apply to any losses or damages caused to third parties by the Consultant or by the Consultant's wilful misconduct; </w:t>
            </w:r>
          </w:p>
          <w:p w14:paraId="1B065CE5" w14:textId="77777777" w:rsidR="007D3B4A" w:rsidRDefault="007D3B4A">
            <w:pPr>
              <w:pStyle w:val="ListParagraph"/>
              <w:numPr>
                <w:ilvl w:val="0"/>
                <w:numId w:val="38"/>
              </w:numPr>
              <w:spacing w:after="160" w:line="259" w:lineRule="auto"/>
              <w:contextualSpacing/>
              <w:jc w:val="both"/>
            </w:pPr>
            <w:r>
              <w:t xml:space="preserve">the Consultant's liability shall be limited to actions, claims, losses or damages directly caused by such failure to perform its obligations under the contract and shall not include liability arising from unforeseeable occurrences incidental or indirectly consequential to such failure. </w:t>
            </w:r>
          </w:p>
          <w:p w14:paraId="5E268918" w14:textId="66F20D93" w:rsidR="007D3B4A" w:rsidRDefault="007D3B4A">
            <w:pPr>
              <w:pStyle w:val="ListParagraph"/>
              <w:numPr>
                <w:ilvl w:val="0"/>
                <w:numId w:val="40"/>
              </w:numPr>
              <w:spacing w:after="160" w:line="259" w:lineRule="auto"/>
              <w:contextualSpacing/>
              <w:jc w:val="both"/>
            </w:pPr>
            <w:r>
              <w:t xml:space="preserve">At its own expense, the Consultant shall, upon request of the </w:t>
            </w:r>
            <w:r w:rsidR="00C22E05">
              <w:t>Implementing Entity</w:t>
            </w:r>
            <w:r>
              <w:t xml:space="preserve">, remedy any defect in the performance of the services in the event of the Consultant's failure to perform its obligations under the contract. </w:t>
            </w:r>
          </w:p>
          <w:p w14:paraId="076637A3" w14:textId="77777777" w:rsidR="007D3B4A" w:rsidRDefault="007D3B4A">
            <w:pPr>
              <w:pStyle w:val="ListParagraph"/>
              <w:numPr>
                <w:ilvl w:val="0"/>
                <w:numId w:val="40"/>
              </w:numPr>
              <w:spacing w:after="160" w:line="259" w:lineRule="auto"/>
              <w:contextualSpacing/>
              <w:jc w:val="both"/>
            </w:pPr>
            <w:r>
              <w:t xml:space="preserve">The Consultant shall have no liability whatsoever for actions, claims, losses or damages occasioned by: </w:t>
            </w:r>
          </w:p>
          <w:p w14:paraId="77711A7D" w14:textId="77777777" w:rsidR="007D3B4A" w:rsidRDefault="007D3B4A">
            <w:pPr>
              <w:pStyle w:val="ListParagraph"/>
              <w:numPr>
                <w:ilvl w:val="0"/>
                <w:numId w:val="39"/>
              </w:numPr>
              <w:spacing w:after="160" w:line="259" w:lineRule="auto"/>
              <w:contextualSpacing/>
              <w:jc w:val="both"/>
            </w:pPr>
            <w:r>
              <w:t xml:space="preserve">the Contracting Authority omitting to act on any recommendation, or overriding any act, decision or recommendation, of the Consultant, or requiring the Consultant to implement a decision or recommendation with which the Consultant disagrees or on which it expresses a serious reservation; or </w:t>
            </w:r>
          </w:p>
          <w:p w14:paraId="4912290B" w14:textId="6270644B" w:rsidR="007D3B4A" w:rsidRDefault="007D3B4A">
            <w:pPr>
              <w:pStyle w:val="ListParagraph"/>
              <w:numPr>
                <w:ilvl w:val="0"/>
                <w:numId w:val="39"/>
              </w:numPr>
              <w:spacing w:after="160" w:line="259" w:lineRule="auto"/>
              <w:contextualSpacing/>
              <w:jc w:val="both"/>
            </w:pPr>
            <w:r>
              <w:t xml:space="preserve">the improper execution of the Consultant's instructions by agents, employees or independent Consultants of the </w:t>
            </w:r>
            <w:r w:rsidR="00C22E05">
              <w:t>Implementing Entity</w:t>
            </w:r>
            <w:r>
              <w:t xml:space="preserve">. </w:t>
            </w:r>
          </w:p>
          <w:p w14:paraId="2983C580" w14:textId="1BD3B6FB" w:rsidR="00E537B6" w:rsidRDefault="007D3B4A" w:rsidP="00E57045">
            <w:pPr>
              <w:pStyle w:val="ListParagraph"/>
              <w:rPr>
                <w:lang w:bidi="en-US"/>
              </w:rPr>
            </w:pPr>
            <w:r>
              <w:t>The Consultant shall remain responsible for any breach of its obligations under the contract for such period after the services have been performed as may be determined by the Egyptian law.</w:t>
            </w:r>
          </w:p>
        </w:tc>
      </w:tr>
      <w:tr w:rsidR="00B301B7" w14:paraId="37BC0960" w14:textId="77777777" w:rsidTr="00E43653">
        <w:trPr>
          <w:trHeight w:val="525"/>
        </w:trPr>
        <w:tc>
          <w:tcPr>
            <w:tcW w:w="2122" w:type="dxa"/>
          </w:tcPr>
          <w:p w14:paraId="10160FD6" w14:textId="77777777" w:rsidR="00B301B7" w:rsidRDefault="00B301B7" w:rsidP="00B301B7">
            <w:pPr>
              <w:rPr>
                <w:b/>
                <w:lang w:bidi="en-US"/>
              </w:rPr>
            </w:pPr>
            <w:r>
              <w:rPr>
                <w:b/>
                <w:lang w:bidi="en-US"/>
              </w:rPr>
              <w:t>GCC 36.1</w:t>
            </w:r>
          </w:p>
        </w:tc>
        <w:tc>
          <w:tcPr>
            <w:tcW w:w="7789" w:type="dxa"/>
          </w:tcPr>
          <w:p w14:paraId="737B070E" w14:textId="6760F03F" w:rsidR="00714A18" w:rsidRDefault="00CF4B8A" w:rsidP="00AB6081">
            <w:pPr>
              <w:jc w:val="both"/>
              <w:rPr>
                <w:i/>
                <w:color w:val="FF0000"/>
                <w:lang w:bidi="en-US"/>
              </w:rPr>
            </w:pPr>
            <w:r>
              <w:rPr>
                <w:i/>
                <w:color w:val="FF0000"/>
                <w:lang w:bidi="en-US"/>
              </w:rPr>
              <w:t xml:space="preserve">The consultant must have the approval of the </w:t>
            </w:r>
            <w:r w:rsidR="00C22E05">
              <w:rPr>
                <w:i/>
                <w:color w:val="FF0000"/>
                <w:lang w:bidi="en-US"/>
              </w:rPr>
              <w:t>Implementing Entity</w:t>
            </w:r>
            <w:r>
              <w:rPr>
                <w:i/>
                <w:color w:val="FF0000"/>
                <w:lang w:bidi="en-US"/>
              </w:rPr>
              <w:t xml:space="preserve"> and the Project Implementation Consultant “PIC” for</w:t>
            </w:r>
            <w:r w:rsidR="0054432E">
              <w:rPr>
                <w:i/>
                <w:color w:val="FF0000"/>
                <w:lang w:bidi="en-US"/>
              </w:rPr>
              <w:t xml:space="preserve"> any change that might affect the original scope of the contract (</w:t>
            </w:r>
            <w:r>
              <w:rPr>
                <w:i/>
                <w:color w:val="FF0000"/>
                <w:lang w:bidi="en-US"/>
              </w:rPr>
              <w:t>i.e.,</w:t>
            </w:r>
            <w:r w:rsidR="0054432E">
              <w:rPr>
                <w:i/>
                <w:color w:val="FF0000"/>
                <w:lang w:bidi="en-US"/>
              </w:rPr>
              <w:t xml:space="preserve"> time, quantities, determinations </w:t>
            </w:r>
            <w:r>
              <w:rPr>
                <w:i/>
                <w:color w:val="FF0000"/>
                <w:lang w:bidi="en-US"/>
              </w:rPr>
              <w:t>…. etc.)</w:t>
            </w:r>
          </w:p>
          <w:p w14:paraId="4F9239B1" w14:textId="77777777" w:rsidR="00B301B7" w:rsidRDefault="00B301B7" w:rsidP="00AB6081">
            <w:pPr>
              <w:jc w:val="both"/>
              <w:rPr>
                <w:lang w:bidi="en-US"/>
              </w:rPr>
            </w:pPr>
          </w:p>
        </w:tc>
      </w:tr>
      <w:tr w:rsidR="00B301B7" w14:paraId="31C2EF2C" w14:textId="77777777" w:rsidTr="00E43653">
        <w:trPr>
          <w:trHeight w:val="525"/>
        </w:trPr>
        <w:tc>
          <w:tcPr>
            <w:tcW w:w="2122" w:type="dxa"/>
          </w:tcPr>
          <w:p w14:paraId="43C08C0E" w14:textId="77777777" w:rsidR="00B301B7" w:rsidRDefault="00B301B7" w:rsidP="00B301B7">
            <w:pPr>
              <w:rPr>
                <w:b/>
                <w:lang w:bidi="en-US"/>
              </w:rPr>
            </w:pPr>
            <w:r>
              <w:rPr>
                <w:b/>
                <w:lang w:bidi="en-US"/>
              </w:rPr>
              <w:t>GCC 41.1</w:t>
            </w:r>
          </w:p>
        </w:tc>
        <w:tc>
          <w:tcPr>
            <w:tcW w:w="7789" w:type="dxa"/>
          </w:tcPr>
          <w:p w14:paraId="743C9577" w14:textId="1E08882D" w:rsidR="00B301B7" w:rsidRDefault="00CF4B8A" w:rsidP="00AB6081">
            <w:pPr>
              <w:jc w:val="both"/>
              <w:rPr>
                <w:i/>
                <w:color w:val="FF0000"/>
                <w:lang w:bidi="en-US"/>
              </w:rPr>
            </w:pPr>
            <w:r>
              <w:rPr>
                <w:i/>
                <w:color w:val="FF0000"/>
                <w:lang w:bidi="en-US"/>
              </w:rPr>
              <w:t>N</w:t>
            </w:r>
            <w:r w:rsidR="00B301B7" w:rsidRPr="00221266">
              <w:rPr>
                <w:i/>
                <w:color w:val="FF0000"/>
                <w:lang w:bidi="en-US"/>
              </w:rPr>
              <w:t>ot applicable</w:t>
            </w:r>
          </w:p>
          <w:p w14:paraId="43B483B7" w14:textId="77777777" w:rsidR="00F1403E" w:rsidRDefault="00F1403E" w:rsidP="00AB6081">
            <w:pPr>
              <w:jc w:val="both"/>
              <w:rPr>
                <w:i/>
                <w:color w:val="FF0000"/>
                <w:lang w:bidi="en-US"/>
              </w:rPr>
            </w:pPr>
          </w:p>
          <w:p w14:paraId="533EF828" w14:textId="77777777" w:rsidR="00B301B7" w:rsidRDefault="00B301B7" w:rsidP="00AB6081">
            <w:pPr>
              <w:jc w:val="both"/>
              <w:rPr>
                <w:lang w:bidi="en-US"/>
              </w:rPr>
            </w:pPr>
          </w:p>
        </w:tc>
      </w:tr>
    </w:tbl>
    <w:p w14:paraId="1E5E4041" w14:textId="77777777" w:rsidR="00E4250D" w:rsidRDefault="00E4250D" w:rsidP="00C03AC1">
      <w:pPr>
        <w:rPr>
          <w:lang w:bidi="en-US"/>
        </w:rPr>
        <w:sectPr w:rsidR="00E4250D" w:rsidSect="00C65AE9">
          <w:footerReference w:type="default" r:id="rId45"/>
          <w:pgSz w:w="11900" w:h="16820" w:code="9"/>
          <w:pgMar w:top="1985" w:right="964" w:bottom="1440" w:left="1015" w:header="709" w:footer="709" w:gutter="0"/>
          <w:cols w:space="708"/>
          <w:docGrid w:linePitch="360"/>
        </w:sectPr>
      </w:pPr>
    </w:p>
    <w:p w14:paraId="20D3CC37" w14:textId="77777777" w:rsidR="00DA5A6F" w:rsidRDefault="00DA5A6F" w:rsidP="00DA5A6F">
      <w:pPr>
        <w:jc w:val="center"/>
        <w:rPr>
          <w:rFonts w:asciiTheme="minorBidi" w:hAnsiTheme="minorBidi" w:cstheme="minorBidi"/>
          <w:b/>
          <w:sz w:val="32"/>
          <w:szCs w:val="32"/>
          <w:lang w:bidi="en-US"/>
        </w:rPr>
      </w:pPr>
      <w:r>
        <w:rPr>
          <w:rFonts w:asciiTheme="minorBidi" w:hAnsiTheme="minorBidi" w:cstheme="minorBidi"/>
          <w:b/>
          <w:sz w:val="32"/>
          <w:szCs w:val="32"/>
          <w:lang w:bidi="en-US"/>
        </w:rPr>
        <w:t>Annexes to Contract</w:t>
      </w:r>
    </w:p>
    <w:p w14:paraId="784E2235" w14:textId="77777777" w:rsidR="00DA5A6F" w:rsidRDefault="00DA5A6F" w:rsidP="00DA5A6F">
      <w:pPr>
        <w:jc w:val="center"/>
        <w:rPr>
          <w:rFonts w:asciiTheme="minorBidi" w:hAnsiTheme="minorBidi" w:cstheme="minorBidi"/>
          <w:b/>
          <w:sz w:val="32"/>
          <w:szCs w:val="32"/>
          <w:lang w:bidi="en-US"/>
        </w:rPr>
      </w:pPr>
    </w:p>
    <w:p w14:paraId="68834F5A" w14:textId="77777777" w:rsidR="00DA5A6F" w:rsidRPr="00E43653" w:rsidRDefault="00DA5A6F" w:rsidP="00DA5A6F">
      <w:pPr>
        <w:jc w:val="center"/>
        <w:rPr>
          <w:rFonts w:asciiTheme="minorBidi" w:hAnsiTheme="minorBidi" w:cstheme="minorBidi"/>
          <w:b/>
          <w:sz w:val="32"/>
          <w:szCs w:val="32"/>
          <w:lang w:bidi="en-US"/>
        </w:rPr>
      </w:pPr>
      <w:r w:rsidRPr="00E43653">
        <w:rPr>
          <w:rFonts w:asciiTheme="minorBidi" w:hAnsiTheme="minorBidi" w:cstheme="minorBidi"/>
          <w:b/>
          <w:sz w:val="32"/>
          <w:szCs w:val="32"/>
          <w:lang w:bidi="en-US"/>
        </w:rPr>
        <w:t>Annex A: Description of Services</w:t>
      </w:r>
    </w:p>
    <w:p w14:paraId="10881287" w14:textId="77777777" w:rsidR="00DA5A6F" w:rsidRDefault="00DA5A6F" w:rsidP="00DA5A6F">
      <w:pPr>
        <w:rPr>
          <w:i/>
          <w:color w:val="FF0000"/>
          <w:lang w:bidi="en-US"/>
        </w:rPr>
      </w:pPr>
    </w:p>
    <w:p w14:paraId="4F3B8EEC" w14:textId="73245763" w:rsidR="00DA5A6F" w:rsidRPr="00DA5A6F" w:rsidRDefault="00DA5A6F" w:rsidP="00B46D91">
      <w:pPr>
        <w:jc w:val="both"/>
        <w:rPr>
          <w:i/>
          <w:lang w:bidi="en-US"/>
        </w:rPr>
      </w:pPr>
      <w:r>
        <w:rPr>
          <w:i/>
          <w:color w:val="FF0000"/>
          <w:lang w:bidi="en-US"/>
        </w:rPr>
        <w:t xml:space="preserve">[Note to </w:t>
      </w:r>
      <w:r w:rsidR="00C22E05">
        <w:rPr>
          <w:i/>
          <w:color w:val="FF0000"/>
          <w:lang w:bidi="en-US"/>
        </w:rPr>
        <w:t>Implementing Entity</w:t>
      </w:r>
      <w:r w:rsidR="00AA6A7C">
        <w:rPr>
          <w:i/>
          <w:color w:val="FF0000"/>
          <w:lang w:bidi="en-US"/>
        </w:rPr>
        <w:t>: g</w:t>
      </w:r>
      <w:r w:rsidRPr="00DA5A6F">
        <w:rPr>
          <w:i/>
          <w:color w:val="FF0000"/>
          <w:lang w:bidi="en-US"/>
        </w:rPr>
        <w:t>iv</w:t>
      </w:r>
      <w:r>
        <w:rPr>
          <w:i/>
          <w:color w:val="FF0000"/>
          <w:lang w:bidi="en-US"/>
        </w:rPr>
        <w:t>e detailed descriptions of the s</w:t>
      </w:r>
      <w:r w:rsidRPr="00DA5A6F">
        <w:rPr>
          <w:i/>
          <w:color w:val="FF0000"/>
          <w:lang w:bidi="en-US"/>
        </w:rPr>
        <w:t>ervices to be provided, dates for completion of various tasks, place of performance for different tasks, specific tasks to be approved by the</w:t>
      </w:r>
      <w:r>
        <w:rPr>
          <w:i/>
          <w:color w:val="FF0000"/>
          <w:lang w:bidi="en-US"/>
        </w:rPr>
        <w:t xml:space="preserve"> </w:t>
      </w:r>
      <w:r w:rsidR="00C22E05">
        <w:rPr>
          <w:i/>
          <w:color w:val="FF0000"/>
          <w:lang w:bidi="en-US"/>
        </w:rPr>
        <w:t>Implementing Entity</w:t>
      </w:r>
      <w:r>
        <w:rPr>
          <w:i/>
          <w:color w:val="FF0000"/>
          <w:lang w:bidi="en-US"/>
        </w:rPr>
        <w:t>, etc. This description of s</w:t>
      </w:r>
      <w:r w:rsidRPr="00DA5A6F">
        <w:rPr>
          <w:i/>
          <w:color w:val="FF0000"/>
          <w:lang w:bidi="en-US"/>
        </w:rPr>
        <w:t>ervices is to be based on the TOR issued with the RFP and incorporates changes agreed upon during negotiatio</w:t>
      </w:r>
      <w:r>
        <w:rPr>
          <w:i/>
          <w:color w:val="FF0000"/>
          <w:lang w:bidi="en-US"/>
        </w:rPr>
        <w:t>ns. It must be noted that this description of s</w:t>
      </w:r>
      <w:r w:rsidRPr="00DA5A6F">
        <w:rPr>
          <w:i/>
          <w:color w:val="FF0000"/>
          <w:lang w:bidi="en-US"/>
        </w:rPr>
        <w:t>erv</w:t>
      </w:r>
      <w:r>
        <w:rPr>
          <w:i/>
          <w:color w:val="FF0000"/>
          <w:lang w:bidi="en-US"/>
        </w:rPr>
        <w:t>ices takes precedence over the consultant’s p</w:t>
      </w:r>
      <w:r w:rsidRPr="00DA5A6F">
        <w:rPr>
          <w:i/>
          <w:color w:val="FF0000"/>
          <w:lang w:bidi="en-US"/>
        </w:rPr>
        <w:t>roposal, so any changes r</w:t>
      </w:r>
      <w:r>
        <w:rPr>
          <w:i/>
          <w:color w:val="FF0000"/>
          <w:lang w:bidi="en-US"/>
        </w:rPr>
        <w:t>ecommended or requested by the c</w:t>
      </w:r>
      <w:r w:rsidRPr="00DA5A6F">
        <w:rPr>
          <w:i/>
          <w:color w:val="FF0000"/>
          <w:lang w:bidi="en-US"/>
        </w:rPr>
        <w:t>onsultant</w:t>
      </w:r>
      <w:r>
        <w:rPr>
          <w:i/>
          <w:color w:val="FF0000"/>
          <w:lang w:bidi="en-US"/>
        </w:rPr>
        <w:t xml:space="preserve"> </w:t>
      </w:r>
      <w:r w:rsidR="00C7238C">
        <w:rPr>
          <w:i/>
          <w:color w:val="FF0000"/>
          <w:lang w:bidi="en-US"/>
        </w:rPr>
        <w:t xml:space="preserve">in its proposal </w:t>
      </w:r>
      <w:r>
        <w:rPr>
          <w:i/>
          <w:color w:val="FF0000"/>
          <w:lang w:bidi="en-US"/>
        </w:rPr>
        <w:t>do not alter the services the c</w:t>
      </w:r>
      <w:r w:rsidRPr="00DA5A6F">
        <w:rPr>
          <w:i/>
          <w:color w:val="FF0000"/>
          <w:lang w:bidi="en-US"/>
        </w:rPr>
        <w:t>onsultant is required to perform unless agreed to during negotiati</w:t>
      </w:r>
      <w:r>
        <w:rPr>
          <w:i/>
          <w:color w:val="FF0000"/>
          <w:lang w:bidi="en-US"/>
        </w:rPr>
        <w:t>ons and incorporated into this description of s</w:t>
      </w:r>
      <w:r w:rsidRPr="00DA5A6F">
        <w:rPr>
          <w:i/>
          <w:color w:val="FF0000"/>
          <w:lang w:bidi="en-US"/>
        </w:rPr>
        <w:t>ervices.]</w:t>
      </w:r>
    </w:p>
    <w:p w14:paraId="3AE6D152" w14:textId="77777777" w:rsidR="00DA5A6F" w:rsidRDefault="00DA5A6F" w:rsidP="00B46D91">
      <w:pPr>
        <w:jc w:val="both"/>
        <w:rPr>
          <w:lang w:bidi="en-US"/>
        </w:rPr>
      </w:pPr>
    </w:p>
    <w:p w14:paraId="43F90B9C" w14:textId="77777777" w:rsidR="00DA5A6F" w:rsidRDefault="00DA5A6F" w:rsidP="00B46D91">
      <w:pPr>
        <w:jc w:val="both"/>
        <w:rPr>
          <w:lang w:bidi="en-US"/>
        </w:rPr>
      </w:pPr>
      <w:r>
        <w:rPr>
          <w:lang w:bidi="en-US"/>
        </w:rPr>
        <w:t xml:space="preserve">This annex A shall incorporate by reference: the proposal dated </w:t>
      </w:r>
      <w:r>
        <w:rPr>
          <w:i/>
          <w:color w:val="FF0000"/>
          <w:lang w:bidi="en-US"/>
        </w:rPr>
        <w:t>[insert date of awarded p</w:t>
      </w:r>
      <w:r w:rsidRPr="00DA5A6F">
        <w:rPr>
          <w:i/>
          <w:color w:val="FF0000"/>
          <w:lang w:bidi="en-US"/>
        </w:rPr>
        <w:t>roposal]</w:t>
      </w:r>
      <w:r>
        <w:rPr>
          <w:lang w:bidi="en-US"/>
        </w:rPr>
        <w:t xml:space="preserve"> submitted by </w:t>
      </w:r>
      <w:r w:rsidRPr="00DA5A6F">
        <w:rPr>
          <w:i/>
          <w:color w:val="FF0000"/>
          <w:lang w:bidi="en-US"/>
        </w:rPr>
        <w:t xml:space="preserve">[insert </w:t>
      </w:r>
      <w:r>
        <w:rPr>
          <w:i/>
          <w:color w:val="FF0000"/>
          <w:lang w:bidi="en-US"/>
        </w:rPr>
        <w:t>name of consultant awarded the c</w:t>
      </w:r>
      <w:r w:rsidRPr="00DA5A6F">
        <w:rPr>
          <w:i/>
          <w:color w:val="FF0000"/>
          <w:lang w:bidi="en-US"/>
        </w:rPr>
        <w:t>ontract]</w:t>
      </w:r>
      <w:r w:rsidRPr="00DA5A6F">
        <w:rPr>
          <w:color w:val="FF0000"/>
          <w:lang w:bidi="en-US"/>
        </w:rPr>
        <w:t xml:space="preserve"> </w:t>
      </w:r>
      <w:r>
        <w:rPr>
          <w:lang w:bidi="en-US"/>
        </w:rPr>
        <w:t xml:space="preserve">in connection with the </w:t>
      </w:r>
      <w:r w:rsidR="00C7238C">
        <w:rPr>
          <w:lang w:bidi="en-US"/>
        </w:rPr>
        <w:t>competition</w:t>
      </w:r>
      <w:r>
        <w:rPr>
          <w:lang w:bidi="en-US"/>
        </w:rPr>
        <w:t xml:space="preserve"> for this contract (the “proposal”). In the event of any inconsistency between this description of services and the proposal, the priority of interpretation shall be given to this description of services. </w:t>
      </w:r>
      <w:r w:rsidR="00F70AAB">
        <w:rPr>
          <w:lang w:bidi="en-US"/>
        </w:rPr>
        <w:br w:type="page"/>
      </w:r>
    </w:p>
    <w:p w14:paraId="443F2AD3" w14:textId="77777777" w:rsidR="00DA5A6F" w:rsidRDefault="00DA5A6F" w:rsidP="00DA5A6F">
      <w:pPr>
        <w:jc w:val="center"/>
        <w:rPr>
          <w:b/>
          <w:sz w:val="32"/>
          <w:szCs w:val="32"/>
          <w:lang w:bidi="en-US"/>
        </w:rPr>
      </w:pPr>
      <w:r>
        <w:rPr>
          <w:b/>
          <w:sz w:val="32"/>
          <w:szCs w:val="32"/>
          <w:lang w:bidi="en-US"/>
        </w:rPr>
        <w:t>Annex B: Reporting Requirements</w:t>
      </w:r>
    </w:p>
    <w:p w14:paraId="465AC19C" w14:textId="77777777" w:rsidR="00DA5A6F" w:rsidRPr="00AA6A7C" w:rsidRDefault="00DA5A6F" w:rsidP="00AA6A7C">
      <w:pPr>
        <w:rPr>
          <w:lang w:bidi="en-US"/>
        </w:rPr>
      </w:pPr>
    </w:p>
    <w:p w14:paraId="1FE66A57" w14:textId="77777777" w:rsidR="00541DB1" w:rsidRDefault="00541DB1" w:rsidP="00541DB1"/>
    <w:p w14:paraId="47C1C60A" w14:textId="77777777" w:rsidR="00541DB1" w:rsidRDefault="00541DB1" w:rsidP="00541DB1"/>
    <w:p w14:paraId="3875C45E" w14:textId="77777777" w:rsidR="00541DB1" w:rsidRDefault="00541DB1" w:rsidP="00541DB1"/>
    <w:p w14:paraId="39BD68AD" w14:textId="77777777" w:rsidR="00541DB1" w:rsidRDefault="00541DB1" w:rsidP="00541DB1"/>
    <w:p w14:paraId="455F366E" w14:textId="77777777" w:rsidR="00541DB1" w:rsidRDefault="00541DB1" w:rsidP="00541DB1"/>
    <w:p w14:paraId="2DCC384E" w14:textId="3F86D1CA" w:rsidR="00541DB1" w:rsidRDefault="00541DB1" w:rsidP="00294E49">
      <w:pPr>
        <w:rPr>
          <w:i/>
          <w:color w:val="FF0000"/>
          <w:lang w:bidi="en-US"/>
        </w:rPr>
      </w:pPr>
      <w:r>
        <w:t>The Consultant shall submit reports as specified in the Terms of Reference</w:t>
      </w:r>
      <w:r w:rsidR="0069138F">
        <w:t xml:space="preserve">, item </w:t>
      </w:r>
      <w:r w:rsidR="0069138F" w:rsidRPr="0069138F">
        <w:t>7.</w:t>
      </w:r>
      <w:r w:rsidR="0069138F">
        <w:t xml:space="preserve"> </w:t>
      </w:r>
      <w:r w:rsidR="0069138F" w:rsidRPr="0069138F">
        <w:t>Reports and Schedule of Deliverables</w:t>
      </w:r>
      <w:r w:rsidR="0069138F">
        <w:t>.</w:t>
      </w:r>
      <w:r w:rsidRPr="00AA6A7C" w:rsidDel="002321C5">
        <w:rPr>
          <w:i/>
          <w:color w:val="FF0000"/>
          <w:lang w:bidi="en-US"/>
        </w:rPr>
        <w:t xml:space="preserve"> </w:t>
      </w:r>
    </w:p>
    <w:p w14:paraId="16B731BA" w14:textId="77777777" w:rsidR="00541DB1" w:rsidRDefault="00541DB1">
      <w:pPr>
        <w:rPr>
          <w:i/>
          <w:color w:val="FF0000"/>
          <w:lang w:bidi="en-US"/>
        </w:rPr>
      </w:pPr>
      <w:r>
        <w:rPr>
          <w:i/>
          <w:color w:val="FF0000"/>
          <w:lang w:bidi="en-US"/>
        </w:rPr>
        <w:br w:type="page"/>
      </w:r>
    </w:p>
    <w:p w14:paraId="14E34B6B" w14:textId="0C48F724" w:rsidR="00DA5A6F" w:rsidRDefault="00DA5A6F" w:rsidP="00DA5A6F">
      <w:pPr>
        <w:jc w:val="center"/>
        <w:rPr>
          <w:b/>
          <w:sz w:val="32"/>
          <w:szCs w:val="32"/>
          <w:lang w:bidi="en-US"/>
        </w:rPr>
      </w:pPr>
      <w:r>
        <w:rPr>
          <w:b/>
          <w:sz w:val="32"/>
          <w:szCs w:val="32"/>
          <w:lang w:bidi="en-US"/>
        </w:rPr>
        <w:t xml:space="preserve">Annex C: Key Professional Personnel and </w:t>
      </w:r>
      <w:r w:rsidR="00EC7682">
        <w:rPr>
          <w:b/>
          <w:sz w:val="32"/>
          <w:szCs w:val="32"/>
          <w:lang w:bidi="en-US"/>
        </w:rPr>
        <w:t>Subcontract</w:t>
      </w:r>
    </w:p>
    <w:p w14:paraId="6ED11352" w14:textId="77777777" w:rsidR="00DA5A6F" w:rsidRDefault="00DA5A6F" w:rsidP="00DA5A6F">
      <w:pPr>
        <w:rPr>
          <w:lang w:bidi="en-US"/>
        </w:rPr>
      </w:pPr>
    </w:p>
    <w:p w14:paraId="65DF2D9E" w14:textId="77777777" w:rsidR="00DA5A6F" w:rsidRDefault="00AA6A7C" w:rsidP="00DA5A6F">
      <w:pPr>
        <w:rPr>
          <w:lang w:bidi="en-US"/>
        </w:rPr>
      </w:pPr>
      <w:r w:rsidRPr="00AA6A7C">
        <w:rPr>
          <w:i/>
          <w:color w:val="FF0000"/>
          <w:lang w:bidi="en-US"/>
        </w:rPr>
        <w:t>[</w:t>
      </w:r>
      <w:r w:rsidR="00DA5A6F" w:rsidRPr="00AA6A7C">
        <w:rPr>
          <w:i/>
          <w:color w:val="FF0000"/>
          <w:lang w:bidi="en-US"/>
        </w:rPr>
        <w:t>Note:</w:t>
      </w:r>
      <w:r w:rsidR="00DA5A6F" w:rsidRPr="00AA6A7C">
        <w:rPr>
          <w:i/>
          <w:color w:val="FF0000"/>
          <w:lang w:bidi="en-US"/>
        </w:rPr>
        <w:tab/>
        <w:t>List under</w:t>
      </w:r>
      <w:r w:rsidRPr="00AA6A7C">
        <w:rPr>
          <w:i/>
          <w:color w:val="FF0000"/>
          <w:lang w:bidi="en-US"/>
        </w:rPr>
        <w:t>]</w:t>
      </w:r>
      <w:r w:rsidR="00DA5A6F">
        <w:rPr>
          <w:lang w:bidi="en-US"/>
        </w:rPr>
        <w:t>:</w:t>
      </w:r>
    </w:p>
    <w:p w14:paraId="3DE5F7EA" w14:textId="77777777" w:rsidR="00DA5A6F" w:rsidRDefault="00DA5A6F" w:rsidP="00DA5A6F">
      <w:pPr>
        <w:rPr>
          <w:lang w:bidi="en-US"/>
        </w:rPr>
      </w:pPr>
    </w:p>
    <w:p w14:paraId="3A64ACF7" w14:textId="1C935C7F" w:rsidR="00DA5A6F" w:rsidRDefault="00DA5A6F" w:rsidP="00B46D91">
      <w:pPr>
        <w:jc w:val="both"/>
        <w:rPr>
          <w:lang w:bidi="en-US"/>
        </w:rPr>
      </w:pPr>
      <w:r>
        <w:rPr>
          <w:lang w:bidi="en-US"/>
        </w:rPr>
        <w:t>D-1</w:t>
      </w:r>
      <w:r>
        <w:rPr>
          <w:lang w:bidi="en-US"/>
        </w:rPr>
        <w:tab/>
        <w:t xml:space="preserve">Titles </w:t>
      </w:r>
      <w:r w:rsidRPr="00DA5A6F">
        <w:rPr>
          <w:i/>
          <w:color w:val="FF0000"/>
          <w:lang w:bidi="en-US"/>
        </w:rPr>
        <w:t>[and names, if already available]</w:t>
      </w:r>
      <w:r>
        <w:rPr>
          <w:lang w:bidi="en-US"/>
        </w:rPr>
        <w:t xml:space="preserve">, detailed job descriptions and minimum qualifications of foreign key professional personnel to be assigned to work in </w:t>
      </w:r>
      <w:r>
        <w:rPr>
          <w:i/>
          <w:color w:val="FF0000"/>
          <w:lang w:bidi="en-US"/>
        </w:rPr>
        <w:t>[</w:t>
      </w:r>
      <w:r w:rsidR="00673F12">
        <w:rPr>
          <w:i/>
          <w:color w:val="FF0000"/>
          <w:lang w:bidi="en-US"/>
        </w:rPr>
        <w:t xml:space="preserve">insert </w:t>
      </w:r>
      <w:r>
        <w:rPr>
          <w:i/>
          <w:color w:val="FF0000"/>
          <w:lang w:bidi="en-US"/>
        </w:rPr>
        <w:t>c</w:t>
      </w:r>
      <w:r w:rsidRPr="00DA5A6F">
        <w:rPr>
          <w:i/>
          <w:color w:val="FF0000"/>
          <w:lang w:bidi="en-US"/>
        </w:rPr>
        <w:t>ountry]</w:t>
      </w:r>
      <w:r>
        <w:rPr>
          <w:lang w:bidi="en-US"/>
        </w:rPr>
        <w:t>, and estimated staff-months for each.</w:t>
      </w:r>
    </w:p>
    <w:p w14:paraId="434C5B38" w14:textId="77777777" w:rsidR="00DA5A6F" w:rsidRDefault="00DA5A6F" w:rsidP="00B46D91">
      <w:pPr>
        <w:jc w:val="both"/>
        <w:rPr>
          <w:lang w:bidi="en-US"/>
        </w:rPr>
      </w:pPr>
    </w:p>
    <w:p w14:paraId="635444DD" w14:textId="563ED2A8" w:rsidR="00DA5A6F" w:rsidRDefault="00DA5A6F" w:rsidP="00B46D91">
      <w:pPr>
        <w:jc w:val="both"/>
        <w:rPr>
          <w:lang w:bidi="en-US"/>
        </w:rPr>
      </w:pPr>
      <w:r>
        <w:rPr>
          <w:lang w:bidi="en-US"/>
        </w:rPr>
        <w:t>D-2</w:t>
      </w:r>
      <w:r>
        <w:rPr>
          <w:lang w:bidi="en-US"/>
        </w:rPr>
        <w:tab/>
        <w:t xml:space="preserve">Same as D-1 for foreign key professional personnel to be assigned to work outside </w:t>
      </w:r>
      <w:r>
        <w:rPr>
          <w:i/>
          <w:color w:val="FF0000"/>
          <w:lang w:bidi="en-US"/>
        </w:rPr>
        <w:t>[</w:t>
      </w:r>
      <w:r w:rsidR="00673F12">
        <w:rPr>
          <w:i/>
          <w:color w:val="FF0000"/>
          <w:lang w:bidi="en-US"/>
        </w:rPr>
        <w:t xml:space="preserve">insert </w:t>
      </w:r>
      <w:r>
        <w:rPr>
          <w:i/>
          <w:color w:val="FF0000"/>
          <w:lang w:bidi="en-US"/>
        </w:rPr>
        <w:t>c</w:t>
      </w:r>
      <w:r w:rsidRPr="00DA5A6F">
        <w:rPr>
          <w:i/>
          <w:color w:val="FF0000"/>
          <w:lang w:bidi="en-US"/>
        </w:rPr>
        <w:t>ountry]</w:t>
      </w:r>
      <w:r>
        <w:rPr>
          <w:lang w:bidi="en-US"/>
        </w:rPr>
        <w:t>.</w:t>
      </w:r>
    </w:p>
    <w:p w14:paraId="32E2C41A" w14:textId="77777777" w:rsidR="00DA5A6F" w:rsidRDefault="00DA5A6F" w:rsidP="00B46D91">
      <w:pPr>
        <w:jc w:val="both"/>
        <w:rPr>
          <w:lang w:bidi="en-US"/>
        </w:rPr>
      </w:pPr>
    </w:p>
    <w:p w14:paraId="4089EFEA" w14:textId="77777777" w:rsidR="00DA5A6F" w:rsidRDefault="00DA5A6F" w:rsidP="00B46D91">
      <w:pPr>
        <w:jc w:val="both"/>
        <w:rPr>
          <w:lang w:bidi="en-US"/>
        </w:rPr>
      </w:pPr>
      <w:r>
        <w:rPr>
          <w:lang w:bidi="en-US"/>
        </w:rPr>
        <w:t>D-3</w:t>
      </w:r>
      <w:r>
        <w:rPr>
          <w:lang w:bidi="en-US"/>
        </w:rPr>
        <w:tab/>
        <w:t>List of approved sub-consultants (if already available) and same information with respect to their personnel as in D-1 or D-2.</w:t>
      </w:r>
    </w:p>
    <w:p w14:paraId="06C5AF04" w14:textId="77777777" w:rsidR="00DA5A6F" w:rsidRDefault="00DA5A6F" w:rsidP="00B46D91">
      <w:pPr>
        <w:jc w:val="both"/>
        <w:rPr>
          <w:lang w:bidi="en-US"/>
        </w:rPr>
      </w:pPr>
    </w:p>
    <w:p w14:paraId="68D7D91C" w14:textId="77777777" w:rsidR="00DA5A6F" w:rsidRDefault="00DA5A6F" w:rsidP="00B46D91">
      <w:pPr>
        <w:jc w:val="both"/>
        <w:rPr>
          <w:lang w:bidi="en-US"/>
        </w:rPr>
      </w:pPr>
      <w:r>
        <w:rPr>
          <w:lang w:bidi="en-US"/>
        </w:rPr>
        <w:t>D-4</w:t>
      </w:r>
      <w:r>
        <w:rPr>
          <w:lang w:bidi="en-US"/>
        </w:rPr>
        <w:tab/>
        <w:t>Same information as D-1 for local key professional personnel.</w:t>
      </w:r>
    </w:p>
    <w:p w14:paraId="3BB0EAE7" w14:textId="77777777" w:rsidR="00DA5A6F" w:rsidRDefault="00DA5A6F" w:rsidP="00B46D91">
      <w:pPr>
        <w:jc w:val="both"/>
        <w:rPr>
          <w:lang w:bidi="en-US"/>
        </w:rPr>
      </w:pPr>
    </w:p>
    <w:p w14:paraId="0D3070B2" w14:textId="528B6AD1" w:rsidR="00DA5A6F" w:rsidRDefault="00DA5A6F" w:rsidP="00B46D91">
      <w:pPr>
        <w:jc w:val="both"/>
        <w:rPr>
          <w:lang w:bidi="en-US"/>
        </w:rPr>
      </w:pPr>
      <w:r>
        <w:rPr>
          <w:lang w:bidi="en-US"/>
        </w:rPr>
        <w:t>D-5</w:t>
      </w:r>
      <w:r>
        <w:rPr>
          <w:lang w:bidi="en-US"/>
        </w:rPr>
        <w:tab/>
        <w:t>Working hours, holidays, sick leave and vacations, as provided for in GCC clause 1</w:t>
      </w:r>
      <w:r w:rsidR="00673F12">
        <w:rPr>
          <w:lang w:bidi="en-US"/>
        </w:rPr>
        <w:t>2</w:t>
      </w:r>
      <w:r>
        <w:rPr>
          <w:lang w:bidi="en-US"/>
        </w:rPr>
        <w:t xml:space="preserve"> (if applicable)</w:t>
      </w:r>
      <w:r>
        <w:rPr>
          <w:lang w:bidi="en-US"/>
        </w:rPr>
        <w:br w:type="page"/>
      </w:r>
    </w:p>
    <w:p w14:paraId="166008CD" w14:textId="422A23E7" w:rsidR="00DA5A6F" w:rsidRDefault="00DA5A6F" w:rsidP="00DA5A6F">
      <w:pPr>
        <w:jc w:val="center"/>
        <w:rPr>
          <w:b/>
          <w:sz w:val="32"/>
          <w:szCs w:val="32"/>
          <w:lang w:bidi="en-US"/>
        </w:rPr>
      </w:pPr>
      <w:r>
        <w:rPr>
          <w:b/>
          <w:sz w:val="32"/>
          <w:szCs w:val="32"/>
          <w:lang w:bidi="en-US"/>
        </w:rPr>
        <w:t>Annex D: Breakdown of Contract Pr</w:t>
      </w:r>
      <w:r w:rsidR="00E4250D">
        <w:rPr>
          <w:b/>
          <w:sz w:val="32"/>
          <w:szCs w:val="32"/>
          <w:lang w:bidi="en-US"/>
        </w:rPr>
        <w:t>i</w:t>
      </w:r>
      <w:r>
        <w:rPr>
          <w:b/>
          <w:sz w:val="32"/>
          <w:szCs w:val="32"/>
          <w:lang w:bidi="en-US"/>
        </w:rPr>
        <w:t xml:space="preserve">ce in </w:t>
      </w:r>
      <w:r w:rsidR="00035ECF">
        <w:rPr>
          <w:b/>
          <w:sz w:val="32"/>
          <w:szCs w:val="32"/>
          <w:lang w:bidi="en-US"/>
        </w:rPr>
        <w:t>Euro</w:t>
      </w:r>
      <w:r w:rsidR="00663EA6">
        <w:rPr>
          <w:b/>
          <w:sz w:val="32"/>
          <w:szCs w:val="32"/>
          <w:lang w:bidi="en-US"/>
        </w:rPr>
        <w:t xml:space="preserve"> </w:t>
      </w:r>
      <w:r w:rsidR="00663EA6">
        <w:rPr>
          <w:rFonts w:cs="Arial"/>
          <w:b/>
          <w:sz w:val="32"/>
          <w:szCs w:val="32"/>
          <w:lang w:bidi="en-US"/>
        </w:rPr>
        <w:t>€</w:t>
      </w:r>
      <w:r w:rsidR="00283CBE">
        <w:rPr>
          <w:rFonts w:cs="Arial"/>
          <w:b/>
          <w:sz w:val="32"/>
          <w:szCs w:val="32"/>
          <w:lang w:bidi="en-US"/>
        </w:rPr>
        <w:t xml:space="preserve"> Currency</w:t>
      </w:r>
    </w:p>
    <w:p w14:paraId="7D3E536C" w14:textId="77777777" w:rsidR="00DA5A6F" w:rsidRDefault="00DA5A6F" w:rsidP="00DA5A6F">
      <w:pPr>
        <w:rPr>
          <w:lang w:bidi="en-US"/>
        </w:rPr>
      </w:pPr>
    </w:p>
    <w:p w14:paraId="5B1343DA" w14:textId="12BC123F" w:rsidR="00DA5A6F" w:rsidRPr="00AA6A7C" w:rsidRDefault="00AA6A7C" w:rsidP="00B46D91">
      <w:pPr>
        <w:jc w:val="both"/>
        <w:rPr>
          <w:i/>
          <w:lang w:bidi="en-US"/>
        </w:rPr>
      </w:pPr>
      <w:r w:rsidRPr="00AA6A7C">
        <w:rPr>
          <w:i/>
          <w:color w:val="FF0000"/>
          <w:lang w:bidi="en-US"/>
        </w:rPr>
        <w:t>[</w:t>
      </w:r>
      <w:r>
        <w:rPr>
          <w:i/>
          <w:color w:val="FF0000"/>
          <w:lang w:bidi="en-US"/>
        </w:rPr>
        <w:t>Note:</w:t>
      </w:r>
      <w:r>
        <w:rPr>
          <w:i/>
          <w:color w:val="FF0000"/>
          <w:lang w:bidi="en-US"/>
        </w:rPr>
        <w:tab/>
        <w:t>l</w:t>
      </w:r>
      <w:r w:rsidR="00DA5A6F" w:rsidRPr="00AA6A7C">
        <w:rPr>
          <w:i/>
          <w:color w:val="FF0000"/>
          <w:lang w:bidi="en-US"/>
        </w:rPr>
        <w:t>ist here the monthly rates for personnel (key professional personnel and other personnel)</w:t>
      </w:r>
      <w:r w:rsidR="00C7238C">
        <w:rPr>
          <w:i/>
          <w:color w:val="FF0000"/>
          <w:lang w:bidi="en-US"/>
        </w:rPr>
        <w:t xml:space="preserve"> which will be the basis for payment in time-based contracts </w:t>
      </w:r>
      <w:r w:rsidR="00E26CA9">
        <w:rPr>
          <w:i/>
          <w:color w:val="FF0000"/>
          <w:lang w:bidi="en-US"/>
        </w:rPr>
        <w:t xml:space="preserve">(FIN-4) </w:t>
      </w:r>
      <w:r w:rsidR="00C7238C">
        <w:rPr>
          <w:i/>
          <w:color w:val="FF0000"/>
          <w:lang w:bidi="en-US"/>
        </w:rPr>
        <w:t>OR</w:t>
      </w:r>
      <w:r w:rsidR="00DA5A6F" w:rsidRPr="00AA6A7C">
        <w:rPr>
          <w:i/>
          <w:color w:val="FF0000"/>
          <w:lang w:bidi="en-US"/>
        </w:rPr>
        <w:t xml:space="preserve">, </w:t>
      </w:r>
      <w:r w:rsidR="003E2E89" w:rsidRPr="00AA6A7C">
        <w:rPr>
          <w:i/>
          <w:color w:val="FF0000"/>
          <w:lang w:bidi="en-US"/>
        </w:rPr>
        <w:t xml:space="preserve">activity and deliverable costs </w:t>
      </w:r>
      <w:r w:rsidR="00DA5A6F" w:rsidRPr="00AA6A7C">
        <w:rPr>
          <w:i/>
          <w:color w:val="FF0000"/>
          <w:lang w:bidi="en-US"/>
        </w:rPr>
        <w:t xml:space="preserve">used to arrive at the breakdown of the price - </w:t>
      </w:r>
      <w:r w:rsidR="00663EA6">
        <w:rPr>
          <w:i/>
          <w:color w:val="FF0000"/>
          <w:lang w:bidi="en-US"/>
        </w:rPr>
        <w:t>Euro</w:t>
      </w:r>
      <w:r w:rsidR="002071B1" w:rsidRPr="00AA6A7C">
        <w:rPr>
          <w:i/>
          <w:color w:val="FF0000"/>
          <w:lang w:bidi="en-US"/>
        </w:rPr>
        <w:t xml:space="preserve"> </w:t>
      </w:r>
      <w:r w:rsidR="00DA5A6F" w:rsidRPr="00AA6A7C">
        <w:rPr>
          <w:i/>
          <w:color w:val="FF0000"/>
          <w:lang w:bidi="en-US"/>
        </w:rPr>
        <w:t xml:space="preserve"> currency (from form FIN-</w:t>
      </w:r>
      <w:r w:rsidR="0069138F" w:rsidRPr="00AA6A7C">
        <w:rPr>
          <w:i/>
          <w:color w:val="FF0000"/>
          <w:lang w:bidi="en-US"/>
        </w:rPr>
        <w:t>4)</w:t>
      </w:r>
      <w:r w:rsidR="0069138F">
        <w:rPr>
          <w:i/>
          <w:color w:val="FF0000"/>
          <w:lang w:bidi="en-US"/>
        </w:rPr>
        <w:t xml:space="preserve"> in</w:t>
      </w:r>
      <w:r w:rsidR="00707D73">
        <w:rPr>
          <w:i/>
          <w:color w:val="FF0000"/>
          <w:lang w:bidi="en-US"/>
        </w:rPr>
        <w:t xml:space="preserve"> lump sum contracts</w:t>
      </w:r>
      <w:r w:rsidR="00DA5A6F" w:rsidRPr="00AA6A7C">
        <w:rPr>
          <w:i/>
          <w:color w:val="FF0000"/>
          <w:lang w:bidi="en-US"/>
        </w:rPr>
        <w:t>.</w:t>
      </w:r>
      <w:r w:rsidRPr="00AA6A7C">
        <w:rPr>
          <w:i/>
          <w:color w:val="FF0000"/>
          <w:lang w:bidi="en-US"/>
        </w:rPr>
        <w:t>]</w:t>
      </w:r>
      <w:r w:rsidR="00DA5A6F" w:rsidRPr="00AA6A7C">
        <w:rPr>
          <w:i/>
          <w:lang w:bidi="en-US"/>
        </w:rPr>
        <w:br w:type="page"/>
      </w:r>
    </w:p>
    <w:p w14:paraId="0D1EF883" w14:textId="77777777" w:rsidR="003E2E89" w:rsidRDefault="00DA5A6F" w:rsidP="00DA5A6F">
      <w:pPr>
        <w:jc w:val="center"/>
        <w:rPr>
          <w:b/>
          <w:sz w:val="32"/>
          <w:szCs w:val="32"/>
          <w:lang w:bidi="en-US"/>
        </w:rPr>
      </w:pPr>
      <w:r>
        <w:rPr>
          <w:b/>
          <w:sz w:val="32"/>
          <w:szCs w:val="32"/>
          <w:lang w:bidi="en-US"/>
        </w:rPr>
        <w:t>Annex E: Breakdown of Contract Price in Local Currency</w:t>
      </w:r>
    </w:p>
    <w:p w14:paraId="783065CB" w14:textId="77777777" w:rsidR="003E2E89" w:rsidRDefault="003E2E89" w:rsidP="003E2E89">
      <w:pPr>
        <w:rPr>
          <w:lang w:bidi="en-US"/>
        </w:rPr>
      </w:pPr>
    </w:p>
    <w:p w14:paraId="73BE2364" w14:textId="77777777" w:rsidR="00E26CA9" w:rsidRDefault="00AA6A7C" w:rsidP="00B46D91">
      <w:pPr>
        <w:jc w:val="both"/>
        <w:rPr>
          <w:i/>
          <w:color w:val="FF0000"/>
          <w:lang w:bidi="en-US"/>
        </w:rPr>
      </w:pPr>
      <w:r w:rsidRPr="00AA6A7C">
        <w:rPr>
          <w:i/>
          <w:color w:val="FF0000"/>
          <w:lang w:bidi="en-US"/>
        </w:rPr>
        <w:t>[</w:t>
      </w:r>
      <w:r w:rsidR="003E2E89" w:rsidRPr="00AA6A7C">
        <w:rPr>
          <w:i/>
          <w:color w:val="FF0000"/>
          <w:lang w:bidi="en-US"/>
        </w:rPr>
        <w:t>Note:</w:t>
      </w:r>
      <w:r w:rsidR="003E2E89" w:rsidRPr="00AA6A7C">
        <w:rPr>
          <w:i/>
          <w:color w:val="FF0000"/>
          <w:lang w:bidi="en-US"/>
        </w:rPr>
        <w:tab/>
      </w:r>
      <w:r>
        <w:rPr>
          <w:i/>
          <w:color w:val="FF0000"/>
          <w:lang w:bidi="en-US"/>
        </w:rPr>
        <w:t>l</w:t>
      </w:r>
      <w:r w:rsidR="003E2E89" w:rsidRPr="00AA6A7C">
        <w:rPr>
          <w:i/>
          <w:color w:val="FF0000"/>
          <w:lang w:bidi="en-US"/>
        </w:rPr>
        <w:t>ist here the monthly rates for personnel (key professional personnel and other personnel, activity and deliverable costs used to arrive at the breakdown of the price - local currency portion (from form FIN-4).</w:t>
      </w:r>
      <w:r w:rsidRPr="00AA6A7C">
        <w:rPr>
          <w:i/>
          <w:color w:val="FF0000"/>
          <w:lang w:bidi="en-US"/>
        </w:rPr>
        <w:t>]</w:t>
      </w:r>
    </w:p>
    <w:p w14:paraId="60609CE7" w14:textId="77777777" w:rsidR="00E26CA9" w:rsidRDefault="00E26CA9" w:rsidP="00B46D91">
      <w:pPr>
        <w:jc w:val="both"/>
        <w:rPr>
          <w:i/>
          <w:color w:val="FF0000"/>
          <w:lang w:bidi="en-US"/>
        </w:rPr>
      </w:pPr>
    </w:p>
    <w:p w14:paraId="75702135" w14:textId="77777777" w:rsidR="00E26CA9" w:rsidRDefault="00E26CA9" w:rsidP="00B46D91">
      <w:pPr>
        <w:jc w:val="both"/>
        <w:rPr>
          <w:i/>
          <w:color w:val="FF0000"/>
          <w:lang w:bidi="en-US"/>
        </w:rPr>
      </w:pPr>
      <w:r>
        <w:rPr>
          <w:i/>
          <w:color w:val="FF0000"/>
          <w:lang w:bidi="en-US"/>
        </w:rPr>
        <w:t>In time-based contracts include here the reimbursables form (Fin-5)</w:t>
      </w:r>
    </w:p>
    <w:p w14:paraId="69B6DF8B" w14:textId="77777777" w:rsidR="00E26CA9" w:rsidRDefault="00E26CA9" w:rsidP="00B46D91">
      <w:pPr>
        <w:jc w:val="both"/>
        <w:rPr>
          <w:i/>
          <w:color w:val="FF0000"/>
          <w:lang w:bidi="en-US"/>
        </w:rPr>
      </w:pPr>
    </w:p>
    <w:p w14:paraId="27AAC9EA" w14:textId="2A7F3E00" w:rsidR="003E2E89" w:rsidRPr="00AA6A7C" w:rsidRDefault="00E26CA9" w:rsidP="00B46D91">
      <w:pPr>
        <w:jc w:val="both"/>
        <w:rPr>
          <w:i/>
          <w:lang w:bidi="en-US"/>
        </w:rPr>
      </w:pPr>
      <w:r>
        <w:rPr>
          <w:i/>
          <w:color w:val="FF0000"/>
          <w:lang w:bidi="en-US"/>
        </w:rPr>
        <w:t>In lump sum contracts the reimbursables are fixed and are included in the prices offered per deliverable.</w:t>
      </w:r>
      <w:r w:rsidR="00C0261D">
        <w:rPr>
          <w:i/>
          <w:color w:val="FF0000"/>
          <w:lang w:bidi="en-US"/>
        </w:rPr>
        <w:t xml:space="preserve"> </w:t>
      </w:r>
      <w:r>
        <w:rPr>
          <w:i/>
          <w:color w:val="FF0000"/>
          <w:lang w:bidi="en-US"/>
        </w:rPr>
        <w:t>The Form FIN -5 can be included only in case additional services may be requested from the consultant.</w:t>
      </w:r>
      <w:r w:rsidR="00D9307E">
        <w:rPr>
          <w:i/>
          <w:color w:val="FF0000"/>
          <w:lang w:bidi="en-US"/>
        </w:rPr>
        <w:t xml:space="preserve"> </w:t>
      </w:r>
      <w:r w:rsidR="00DA5A6F" w:rsidRPr="00AA6A7C">
        <w:rPr>
          <w:i/>
          <w:lang w:bidi="en-US"/>
        </w:rPr>
        <w:br w:type="page"/>
      </w:r>
    </w:p>
    <w:p w14:paraId="5E10D77E" w14:textId="39F998E7" w:rsidR="003E2E89" w:rsidRDefault="003E2E89" w:rsidP="003E2E89">
      <w:pPr>
        <w:jc w:val="center"/>
        <w:rPr>
          <w:b/>
          <w:sz w:val="32"/>
          <w:szCs w:val="32"/>
          <w:lang w:bidi="en-US"/>
        </w:rPr>
      </w:pPr>
      <w:r>
        <w:rPr>
          <w:b/>
          <w:sz w:val="32"/>
          <w:szCs w:val="32"/>
          <w:lang w:bidi="en-US"/>
        </w:rPr>
        <w:t xml:space="preserve">Annex F: Services and Facilities to be Provided by the </w:t>
      </w:r>
      <w:r w:rsidR="00C22E05">
        <w:rPr>
          <w:b/>
          <w:sz w:val="32"/>
          <w:szCs w:val="32"/>
          <w:lang w:bidi="en-US"/>
        </w:rPr>
        <w:t>Implementing Entity</w:t>
      </w:r>
    </w:p>
    <w:p w14:paraId="4727F389" w14:textId="77777777" w:rsidR="003E2E89" w:rsidRDefault="003E2E89" w:rsidP="003E2E89">
      <w:pPr>
        <w:rPr>
          <w:lang w:bidi="en-US"/>
        </w:rPr>
      </w:pPr>
    </w:p>
    <w:p w14:paraId="2DAD0554" w14:textId="05E4AFC5" w:rsidR="0041652C" w:rsidRDefault="0041652C" w:rsidP="003E2E89">
      <w:pPr>
        <w:rPr>
          <w:i/>
          <w:color w:val="FF0000"/>
          <w:lang w:bidi="en-US"/>
        </w:rPr>
      </w:pPr>
    </w:p>
    <w:p w14:paraId="3F53772A" w14:textId="77777777" w:rsidR="0041652C" w:rsidRDefault="0041652C" w:rsidP="003E2E89">
      <w:pPr>
        <w:rPr>
          <w:i/>
          <w:color w:val="FF0000"/>
          <w:lang w:bidi="en-US"/>
        </w:rPr>
      </w:pPr>
    </w:p>
    <w:p w14:paraId="4C017310" w14:textId="59D57808" w:rsidR="0041652C" w:rsidRPr="00294E49" w:rsidRDefault="00141B2B">
      <w:pPr>
        <w:pStyle w:val="ListParagraph"/>
        <w:numPr>
          <w:ilvl w:val="0"/>
          <w:numId w:val="36"/>
        </w:numPr>
        <w:jc w:val="both"/>
        <w:rPr>
          <w:i/>
          <w:lang w:bidi="en-US"/>
        </w:rPr>
      </w:pPr>
      <w:r>
        <w:rPr>
          <w:i/>
          <w:color w:val="FF0000"/>
          <w:lang w:bidi="en-US"/>
        </w:rPr>
        <w:t>Kafr El Sheikh</w:t>
      </w:r>
      <w:r w:rsidRPr="00294E49">
        <w:rPr>
          <w:i/>
          <w:color w:val="FF0000"/>
          <w:lang w:bidi="en-US"/>
        </w:rPr>
        <w:t xml:space="preserve"> </w:t>
      </w:r>
      <w:r w:rsidR="0041652C" w:rsidRPr="00294E49">
        <w:rPr>
          <w:i/>
          <w:color w:val="FF0000"/>
          <w:lang w:bidi="en-US"/>
        </w:rPr>
        <w:t>WSC will take the full responsibility of issuing all the required permits and governmental authorizations to the consultant and to the contractor during the implementation.</w:t>
      </w:r>
    </w:p>
    <w:p w14:paraId="09A4139D" w14:textId="6E475723" w:rsidR="007B119B" w:rsidRPr="00294E49" w:rsidRDefault="0041652C">
      <w:pPr>
        <w:pStyle w:val="ListParagraph"/>
        <w:numPr>
          <w:ilvl w:val="0"/>
          <w:numId w:val="36"/>
        </w:numPr>
        <w:jc w:val="both"/>
        <w:rPr>
          <w:i/>
          <w:lang w:bidi="en-US"/>
        </w:rPr>
      </w:pPr>
      <w:r>
        <w:rPr>
          <w:i/>
          <w:color w:val="FF0000"/>
          <w:lang w:bidi="en-US"/>
        </w:rPr>
        <w:t xml:space="preserve">The Project Implementation Consultant </w:t>
      </w:r>
      <w:r w:rsidR="009C184D">
        <w:rPr>
          <w:i/>
          <w:color w:val="FF0000"/>
          <w:lang w:bidi="en-US"/>
        </w:rPr>
        <w:t xml:space="preserve">“PIC” </w:t>
      </w:r>
      <w:r w:rsidR="007B119B">
        <w:rPr>
          <w:i/>
          <w:color w:val="FF0000"/>
          <w:lang w:bidi="en-US"/>
        </w:rPr>
        <w:t xml:space="preserve">in collaboration with </w:t>
      </w:r>
      <w:r w:rsidR="00141B2B">
        <w:rPr>
          <w:i/>
          <w:color w:val="FF0000"/>
          <w:lang w:bidi="en-US"/>
        </w:rPr>
        <w:t>Kafr El Sheikh</w:t>
      </w:r>
      <w:r w:rsidR="00141B2B" w:rsidRPr="00294E49">
        <w:rPr>
          <w:i/>
          <w:color w:val="FF0000"/>
          <w:lang w:bidi="en-US"/>
        </w:rPr>
        <w:t xml:space="preserve"> </w:t>
      </w:r>
      <w:r w:rsidR="007B119B">
        <w:rPr>
          <w:i/>
          <w:color w:val="FF0000"/>
          <w:lang w:bidi="en-US"/>
        </w:rPr>
        <w:t>WSC will provide the consultant with a copy of the following:</w:t>
      </w:r>
    </w:p>
    <w:p w14:paraId="7032D4BA" w14:textId="77777777" w:rsidR="007B119B" w:rsidRPr="00294E49" w:rsidRDefault="007B119B">
      <w:pPr>
        <w:pStyle w:val="ListParagraph"/>
        <w:numPr>
          <w:ilvl w:val="1"/>
          <w:numId w:val="36"/>
        </w:numPr>
        <w:jc w:val="both"/>
        <w:rPr>
          <w:i/>
          <w:lang w:bidi="en-US"/>
        </w:rPr>
      </w:pPr>
      <w:r>
        <w:rPr>
          <w:i/>
          <w:color w:val="FF0000"/>
          <w:lang w:bidi="en-US"/>
        </w:rPr>
        <w:t xml:space="preserve">The Project Procedures Manual  </w:t>
      </w:r>
    </w:p>
    <w:p w14:paraId="4E5B0992" w14:textId="374ECD10" w:rsidR="009C184D" w:rsidRPr="006F4D51" w:rsidRDefault="007B119B">
      <w:pPr>
        <w:pStyle w:val="ListParagraph"/>
        <w:numPr>
          <w:ilvl w:val="1"/>
          <w:numId w:val="36"/>
        </w:numPr>
        <w:jc w:val="both"/>
        <w:rPr>
          <w:i/>
          <w:lang w:bidi="en-US"/>
        </w:rPr>
      </w:pPr>
      <w:r>
        <w:rPr>
          <w:i/>
          <w:color w:val="FF0000"/>
          <w:lang w:bidi="en-US"/>
        </w:rPr>
        <w:t xml:space="preserve">The Standard Tender Document </w:t>
      </w:r>
      <w:r w:rsidR="009C184D">
        <w:rPr>
          <w:i/>
          <w:color w:val="FF0000"/>
          <w:lang w:bidi="en-US"/>
        </w:rPr>
        <w:t>(Works contracts templates and Supplies contracts templates)</w:t>
      </w:r>
    </w:p>
    <w:p w14:paraId="651DB115" w14:textId="4CB9A406" w:rsidR="00D3537D" w:rsidRPr="00294E49" w:rsidRDefault="00D3537D">
      <w:pPr>
        <w:pStyle w:val="ListParagraph"/>
        <w:numPr>
          <w:ilvl w:val="1"/>
          <w:numId w:val="36"/>
        </w:numPr>
        <w:jc w:val="both"/>
        <w:rPr>
          <w:i/>
          <w:lang w:bidi="en-US"/>
        </w:rPr>
      </w:pPr>
      <w:r>
        <w:rPr>
          <w:i/>
          <w:color w:val="FF0000"/>
          <w:lang w:bidi="en-US"/>
        </w:rPr>
        <w:t xml:space="preserve">The Internal legislation of </w:t>
      </w:r>
      <w:r w:rsidR="00141B2B">
        <w:rPr>
          <w:i/>
          <w:color w:val="FF0000"/>
          <w:lang w:bidi="en-US"/>
        </w:rPr>
        <w:t>Kafr El Sheikh</w:t>
      </w:r>
      <w:r w:rsidR="00141B2B" w:rsidRPr="00294E49">
        <w:rPr>
          <w:i/>
          <w:color w:val="FF0000"/>
          <w:lang w:bidi="en-US"/>
        </w:rPr>
        <w:t xml:space="preserve"> </w:t>
      </w:r>
      <w:r>
        <w:rPr>
          <w:i/>
          <w:color w:val="FF0000"/>
          <w:lang w:bidi="en-US"/>
        </w:rPr>
        <w:t xml:space="preserve">Water and Wastewater Co. </w:t>
      </w:r>
    </w:p>
    <w:p w14:paraId="62B6A4C9" w14:textId="17DE832D" w:rsidR="003E2E89" w:rsidRPr="00294E49" w:rsidRDefault="003E2E89">
      <w:pPr>
        <w:pStyle w:val="ListParagraph"/>
        <w:numPr>
          <w:ilvl w:val="1"/>
          <w:numId w:val="36"/>
        </w:numPr>
        <w:rPr>
          <w:i/>
          <w:lang w:bidi="en-US"/>
        </w:rPr>
      </w:pPr>
      <w:r w:rsidRPr="00294E49">
        <w:rPr>
          <w:i/>
          <w:lang w:bidi="en-US"/>
        </w:rPr>
        <w:br w:type="page"/>
      </w:r>
    </w:p>
    <w:p w14:paraId="13DCA0F1" w14:textId="77777777" w:rsidR="00A65334" w:rsidRPr="00DA077E" w:rsidRDefault="00235462" w:rsidP="00DA077E">
      <w:pPr>
        <w:jc w:val="center"/>
        <w:rPr>
          <w:b/>
          <w:sz w:val="32"/>
          <w:szCs w:val="32"/>
          <w:lang w:bidi="en-US"/>
        </w:rPr>
      </w:pPr>
      <w:bookmarkStart w:id="305" w:name="_Toc19856954"/>
      <w:r>
        <w:rPr>
          <w:b/>
          <w:sz w:val="32"/>
          <w:szCs w:val="32"/>
          <w:lang w:bidi="en-US"/>
        </w:rPr>
        <w:t>Annex G: Self-Certification Form</w:t>
      </w:r>
    </w:p>
    <w:p w14:paraId="362F2AD1" w14:textId="77777777" w:rsidR="00235462" w:rsidRPr="005250F6" w:rsidRDefault="00235462" w:rsidP="00235462">
      <w:pPr>
        <w:spacing w:before="240" w:after="240"/>
        <w:jc w:val="both"/>
        <w:rPr>
          <w:rFonts w:cs="Arial"/>
        </w:rPr>
      </w:pPr>
      <w:r w:rsidRPr="005250F6">
        <w:rPr>
          <w:rFonts w:cs="Arial"/>
        </w:rPr>
        <w:t xml:space="preserve">This self-certification form is to be completed by the </w:t>
      </w:r>
      <w:r>
        <w:rPr>
          <w:rFonts w:cs="Arial"/>
        </w:rPr>
        <w:t>consultant</w:t>
      </w:r>
      <w:r w:rsidRPr="005250F6">
        <w:rPr>
          <w:rFonts w:cs="Arial"/>
        </w:rPr>
        <w:t xml:space="preserve">. The </w:t>
      </w:r>
      <w:r>
        <w:rPr>
          <w:rFonts w:cs="Arial"/>
        </w:rPr>
        <w:t>consultant</w:t>
      </w:r>
      <w:r w:rsidRPr="005250F6">
        <w:rPr>
          <w:rFonts w:cs="Arial"/>
        </w:rPr>
        <w:t xml:space="preserve"> shall submit the completed form together with the signed contract agreement to </w:t>
      </w:r>
      <w:r w:rsidRPr="005250F6">
        <w:rPr>
          <w:rFonts w:cs="Arial"/>
          <w:i/>
          <w:iCs/>
          <w:color w:val="FF0000"/>
        </w:rPr>
        <w:t>[insert name of procuring entity]</w:t>
      </w:r>
      <w:r w:rsidRPr="005250F6">
        <w:rPr>
          <w:rFonts w:cs="Arial"/>
        </w:rPr>
        <w:t>. Instructions for completing this form are provided below.</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3936"/>
        <w:gridCol w:w="5300"/>
      </w:tblGrid>
      <w:tr w:rsidR="00235462" w:rsidRPr="005250F6" w14:paraId="56B63DBF" w14:textId="77777777" w:rsidTr="00200C2E">
        <w:tc>
          <w:tcPr>
            <w:tcW w:w="3936" w:type="dxa"/>
            <w:shd w:val="clear" w:color="auto" w:fill="D9E2F3" w:themeFill="accent1" w:themeFillTint="33"/>
          </w:tcPr>
          <w:p w14:paraId="4A8A684B" w14:textId="77777777" w:rsidR="00235462" w:rsidRPr="005250F6" w:rsidRDefault="00235462" w:rsidP="00200C2E">
            <w:pPr>
              <w:spacing w:before="120"/>
              <w:rPr>
                <w:rFonts w:cs="Arial"/>
                <w:bCs/>
                <w:sz w:val="22"/>
                <w:szCs w:val="22"/>
              </w:rPr>
            </w:pPr>
            <w:r w:rsidRPr="005250F6">
              <w:rPr>
                <w:rFonts w:cs="Arial"/>
                <w:bCs/>
                <w:sz w:val="22"/>
                <w:szCs w:val="22"/>
              </w:rPr>
              <w:t xml:space="preserve">Full legal name of </w:t>
            </w:r>
            <w:r>
              <w:rPr>
                <w:rFonts w:cs="Arial"/>
                <w:bCs/>
                <w:sz w:val="22"/>
                <w:szCs w:val="22"/>
              </w:rPr>
              <w:t>consultant</w:t>
            </w:r>
            <w:r w:rsidRPr="005250F6">
              <w:rPr>
                <w:rFonts w:cs="Arial"/>
                <w:bCs/>
                <w:sz w:val="22"/>
                <w:szCs w:val="22"/>
              </w:rPr>
              <w:t>:</w:t>
            </w:r>
          </w:p>
        </w:tc>
        <w:tc>
          <w:tcPr>
            <w:tcW w:w="5300" w:type="dxa"/>
            <w:shd w:val="clear" w:color="auto" w:fill="D9E2F3" w:themeFill="accent1" w:themeFillTint="33"/>
          </w:tcPr>
          <w:p w14:paraId="3ACFF351" w14:textId="77777777" w:rsidR="00235462" w:rsidRPr="005250F6" w:rsidRDefault="00235462" w:rsidP="00200C2E">
            <w:pPr>
              <w:spacing w:before="120"/>
              <w:rPr>
                <w:rFonts w:cs="Arial"/>
                <w:b/>
                <w:sz w:val="22"/>
                <w:szCs w:val="22"/>
              </w:rPr>
            </w:pPr>
          </w:p>
        </w:tc>
      </w:tr>
      <w:tr w:rsidR="00235462" w:rsidRPr="005250F6" w14:paraId="422E6F4A" w14:textId="77777777" w:rsidTr="00200C2E">
        <w:tc>
          <w:tcPr>
            <w:tcW w:w="3936" w:type="dxa"/>
          </w:tcPr>
          <w:p w14:paraId="286BA1A1" w14:textId="77777777" w:rsidR="00235462" w:rsidRPr="005250F6" w:rsidRDefault="00235462" w:rsidP="00200C2E">
            <w:pPr>
              <w:spacing w:before="120"/>
              <w:rPr>
                <w:rFonts w:cs="Arial"/>
                <w:bCs/>
                <w:sz w:val="22"/>
                <w:szCs w:val="22"/>
              </w:rPr>
            </w:pPr>
            <w:r>
              <w:rPr>
                <w:rFonts w:cs="Arial"/>
                <w:bCs/>
                <w:sz w:val="22"/>
                <w:szCs w:val="22"/>
              </w:rPr>
              <w:t>Full legal name of consultant</w:t>
            </w:r>
            <w:r w:rsidRPr="005250F6">
              <w:rPr>
                <w:rFonts w:cs="Arial"/>
                <w:bCs/>
                <w:sz w:val="22"/>
                <w:szCs w:val="22"/>
              </w:rPr>
              <w:t>'s legal representative and position:</w:t>
            </w:r>
          </w:p>
        </w:tc>
        <w:tc>
          <w:tcPr>
            <w:tcW w:w="5300" w:type="dxa"/>
          </w:tcPr>
          <w:p w14:paraId="44245DC7" w14:textId="77777777" w:rsidR="00235462" w:rsidRPr="005250F6" w:rsidRDefault="00235462" w:rsidP="00200C2E">
            <w:pPr>
              <w:spacing w:before="120"/>
              <w:rPr>
                <w:rFonts w:cs="Arial"/>
                <w:b/>
                <w:sz w:val="22"/>
                <w:szCs w:val="22"/>
              </w:rPr>
            </w:pPr>
          </w:p>
        </w:tc>
      </w:tr>
      <w:tr w:rsidR="00235462" w:rsidRPr="005250F6" w14:paraId="0E5DA574" w14:textId="77777777" w:rsidTr="00200C2E">
        <w:tc>
          <w:tcPr>
            <w:tcW w:w="3936" w:type="dxa"/>
            <w:shd w:val="clear" w:color="auto" w:fill="D9E2F3" w:themeFill="accent1" w:themeFillTint="33"/>
          </w:tcPr>
          <w:p w14:paraId="0A70351D" w14:textId="77777777" w:rsidR="00235462" w:rsidRPr="005250F6" w:rsidRDefault="00235462" w:rsidP="00200C2E">
            <w:pPr>
              <w:spacing w:before="120"/>
              <w:rPr>
                <w:rFonts w:cs="Arial"/>
                <w:bCs/>
                <w:sz w:val="22"/>
                <w:szCs w:val="22"/>
              </w:rPr>
            </w:pPr>
            <w:r w:rsidRPr="005250F6">
              <w:rPr>
                <w:rFonts w:cs="Arial"/>
                <w:bCs/>
                <w:sz w:val="22"/>
                <w:szCs w:val="22"/>
              </w:rPr>
              <w:t>Full name and number of contract:</w:t>
            </w:r>
          </w:p>
        </w:tc>
        <w:tc>
          <w:tcPr>
            <w:tcW w:w="5300" w:type="dxa"/>
            <w:shd w:val="clear" w:color="auto" w:fill="D9E2F3" w:themeFill="accent1" w:themeFillTint="33"/>
          </w:tcPr>
          <w:p w14:paraId="0DB25B1A" w14:textId="77777777" w:rsidR="00235462" w:rsidRPr="005250F6" w:rsidRDefault="00235462" w:rsidP="00200C2E">
            <w:pPr>
              <w:spacing w:before="120"/>
              <w:rPr>
                <w:rFonts w:cs="Arial"/>
                <w:b/>
                <w:sz w:val="22"/>
                <w:szCs w:val="22"/>
              </w:rPr>
            </w:pPr>
          </w:p>
        </w:tc>
      </w:tr>
      <w:tr w:rsidR="00235462" w:rsidRPr="005250F6" w14:paraId="53DF8C84" w14:textId="77777777" w:rsidTr="00200C2E">
        <w:tc>
          <w:tcPr>
            <w:tcW w:w="3936" w:type="dxa"/>
          </w:tcPr>
          <w:p w14:paraId="39A0FEAD" w14:textId="77777777" w:rsidR="00235462" w:rsidRPr="005250F6" w:rsidRDefault="00235462" w:rsidP="00200C2E">
            <w:pPr>
              <w:spacing w:before="120"/>
              <w:rPr>
                <w:rFonts w:cs="Arial"/>
                <w:bCs/>
                <w:sz w:val="22"/>
                <w:szCs w:val="22"/>
              </w:rPr>
            </w:pPr>
            <w:r w:rsidRPr="005250F6">
              <w:rPr>
                <w:rFonts w:cs="Arial"/>
                <w:bCs/>
                <w:sz w:val="22"/>
                <w:szCs w:val="22"/>
              </w:rPr>
              <w:t>Project with which contract was signed:</w:t>
            </w:r>
          </w:p>
        </w:tc>
        <w:tc>
          <w:tcPr>
            <w:tcW w:w="5300" w:type="dxa"/>
          </w:tcPr>
          <w:p w14:paraId="7056FAC7" w14:textId="77777777" w:rsidR="00235462" w:rsidRPr="005250F6" w:rsidRDefault="00235462" w:rsidP="00200C2E">
            <w:pPr>
              <w:spacing w:before="120"/>
              <w:rPr>
                <w:rFonts w:cs="Arial"/>
                <w:b/>
                <w:sz w:val="22"/>
                <w:szCs w:val="22"/>
              </w:rPr>
            </w:pPr>
          </w:p>
        </w:tc>
      </w:tr>
      <w:tr w:rsidR="00235462" w:rsidRPr="005250F6" w14:paraId="099DD317" w14:textId="77777777" w:rsidTr="00200C2E">
        <w:tc>
          <w:tcPr>
            <w:tcW w:w="3936" w:type="dxa"/>
            <w:shd w:val="clear" w:color="auto" w:fill="D9E2F3" w:themeFill="accent1" w:themeFillTint="33"/>
          </w:tcPr>
          <w:p w14:paraId="421E9745" w14:textId="77777777" w:rsidR="00235462" w:rsidRPr="005250F6" w:rsidRDefault="00235462" w:rsidP="00200C2E">
            <w:pPr>
              <w:spacing w:before="120"/>
              <w:rPr>
                <w:rFonts w:cs="Arial"/>
                <w:bCs/>
                <w:sz w:val="22"/>
                <w:szCs w:val="22"/>
              </w:rPr>
            </w:pPr>
            <w:r w:rsidRPr="005250F6">
              <w:rPr>
                <w:rFonts w:cs="Arial"/>
                <w:bCs/>
                <w:sz w:val="22"/>
                <w:szCs w:val="22"/>
              </w:rPr>
              <w:t>Country:</w:t>
            </w:r>
          </w:p>
        </w:tc>
        <w:tc>
          <w:tcPr>
            <w:tcW w:w="5300" w:type="dxa"/>
            <w:shd w:val="clear" w:color="auto" w:fill="D9E2F3" w:themeFill="accent1" w:themeFillTint="33"/>
          </w:tcPr>
          <w:p w14:paraId="2A9DFA73" w14:textId="77777777" w:rsidR="00235462" w:rsidRPr="005250F6" w:rsidRDefault="00235462" w:rsidP="00200C2E">
            <w:pPr>
              <w:spacing w:before="120"/>
              <w:rPr>
                <w:rFonts w:cs="Arial"/>
                <w:b/>
                <w:sz w:val="22"/>
                <w:szCs w:val="22"/>
              </w:rPr>
            </w:pPr>
          </w:p>
        </w:tc>
      </w:tr>
      <w:tr w:rsidR="00235462" w:rsidRPr="005250F6" w14:paraId="2AC25A21" w14:textId="77777777" w:rsidTr="00200C2E">
        <w:tc>
          <w:tcPr>
            <w:tcW w:w="3936" w:type="dxa"/>
            <w:shd w:val="clear" w:color="auto" w:fill="auto"/>
          </w:tcPr>
          <w:p w14:paraId="06B7CD82" w14:textId="77777777" w:rsidR="00235462" w:rsidRPr="005250F6" w:rsidRDefault="00235462" w:rsidP="00200C2E">
            <w:pPr>
              <w:spacing w:before="120"/>
              <w:rPr>
                <w:rFonts w:cs="Arial"/>
                <w:bCs/>
                <w:sz w:val="22"/>
                <w:szCs w:val="22"/>
              </w:rPr>
            </w:pPr>
            <w:r w:rsidRPr="005250F6">
              <w:rPr>
                <w:rFonts w:cs="Arial"/>
                <w:bCs/>
                <w:sz w:val="22"/>
                <w:szCs w:val="22"/>
              </w:rPr>
              <w:t>Date:</w:t>
            </w:r>
          </w:p>
        </w:tc>
        <w:tc>
          <w:tcPr>
            <w:tcW w:w="5300" w:type="dxa"/>
            <w:shd w:val="clear" w:color="auto" w:fill="auto"/>
          </w:tcPr>
          <w:p w14:paraId="5453B7E3" w14:textId="77777777" w:rsidR="00235462" w:rsidRPr="005250F6" w:rsidRDefault="00235462" w:rsidP="00200C2E">
            <w:pPr>
              <w:spacing w:before="120"/>
              <w:rPr>
                <w:rFonts w:cs="Arial"/>
                <w:b/>
                <w:sz w:val="22"/>
                <w:szCs w:val="22"/>
              </w:rPr>
            </w:pPr>
          </w:p>
        </w:tc>
      </w:tr>
    </w:tbl>
    <w:p w14:paraId="7D087595" w14:textId="4DF72B10" w:rsidR="00235462" w:rsidRPr="005250F6" w:rsidRDefault="00235462" w:rsidP="00235462">
      <w:pPr>
        <w:spacing w:before="240"/>
        <w:jc w:val="both"/>
        <w:rPr>
          <w:rFonts w:cs="Arial"/>
          <w:iCs/>
        </w:rPr>
      </w:pPr>
      <w:r w:rsidRPr="005250F6">
        <w:rPr>
          <w:rFonts w:cs="Arial"/>
          <w:iCs/>
        </w:rPr>
        <w:t xml:space="preserve">I hereby certify that I am the authorized representative of </w:t>
      </w:r>
      <w:r w:rsidRPr="005250F6">
        <w:rPr>
          <w:rFonts w:cs="Arial"/>
          <w:i/>
          <w:color w:val="FF0000"/>
        </w:rPr>
        <w:t xml:space="preserve">[name of the </w:t>
      </w:r>
      <w:r>
        <w:rPr>
          <w:rFonts w:cs="Arial"/>
          <w:i/>
          <w:color w:val="FF0000"/>
        </w:rPr>
        <w:t>consultant</w:t>
      </w:r>
      <w:r w:rsidRPr="005250F6">
        <w:rPr>
          <w:rFonts w:cs="Arial"/>
          <w:i/>
          <w:color w:val="FF0000"/>
        </w:rPr>
        <w:t>]</w:t>
      </w:r>
      <w:r w:rsidRPr="005250F6">
        <w:rPr>
          <w:rFonts w:cs="Arial"/>
          <w:iCs/>
        </w:rPr>
        <w:t xml:space="preserve">, as well as that the information provided herein is true and accurate in all material respects and understand that any material misstatement, misrepresentation or failure to provide the information requested in this self-certification may result in sanctions and remedies, including the suspension or termination of the contract between the </w:t>
      </w:r>
      <w:r>
        <w:rPr>
          <w:rFonts w:cs="Arial"/>
          <w:iCs/>
        </w:rPr>
        <w:t>consultant</w:t>
      </w:r>
      <w:r w:rsidRPr="005250F6">
        <w:rPr>
          <w:rFonts w:cs="Arial"/>
          <w:iCs/>
        </w:rPr>
        <w:t xml:space="preserve"> and the procuring entity, as well as the permanent ineligibility to participate in </w:t>
      </w:r>
      <w:r w:rsidR="00B112DE">
        <w:rPr>
          <w:rFonts w:cs="Arial"/>
          <w:iCs/>
        </w:rPr>
        <w:t>the Bank</w:t>
      </w:r>
      <w:r w:rsidRPr="005250F6">
        <w:rPr>
          <w:rFonts w:cs="Arial"/>
          <w:iCs/>
        </w:rPr>
        <w:t xml:space="preserve">-financed and/or </w:t>
      </w:r>
      <w:r w:rsidR="00B112DE" w:rsidRPr="00B112DE">
        <w:rPr>
          <w:rFonts w:cs="Arial"/>
          <w:iCs/>
        </w:rPr>
        <w:t xml:space="preserve"> </w:t>
      </w:r>
      <w:r w:rsidR="00B112DE">
        <w:rPr>
          <w:rFonts w:cs="Arial"/>
          <w:iCs/>
        </w:rPr>
        <w:t>the Bank</w:t>
      </w:r>
      <w:r w:rsidRPr="005250F6">
        <w:rPr>
          <w:rFonts w:cs="Arial"/>
          <w:iCs/>
        </w:rPr>
        <w:t xml:space="preserve">-managed activities and operations, in accordance with the </w:t>
      </w:r>
      <w:r w:rsidR="00B112DE">
        <w:rPr>
          <w:rFonts w:cs="Arial"/>
          <w:iCs/>
        </w:rPr>
        <w:t xml:space="preserve">Bank </w:t>
      </w:r>
      <w:r w:rsidRPr="005250F6">
        <w:rPr>
          <w:rFonts w:cs="Arial"/>
          <w:iCs/>
        </w:rPr>
        <w:t xml:space="preserve">Procurement Guidelines, the </w:t>
      </w:r>
      <w:r w:rsidR="00B112DE" w:rsidRPr="00B112DE">
        <w:rPr>
          <w:rFonts w:cs="Arial"/>
          <w:iCs/>
        </w:rPr>
        <w:t xml:space="preserve"> </w:t>
      </w:r>
      <w:r w:rsidR="00B112DE">
        <w:rPr>
          <w:rFonts w:cs="Arial"/>
          <w:iCs/>
        </w:rPr>
        <w:t xml:space="preserve">Bank </w:t>
      </w:r>
      <w:r w:rsidRPr="005250F6">
        <w:rPr>
          <w:rFonts w:cs="Arial"/>
          <w:iCs/>
        </w:rPr>
        <w:t xml:space="preserve">Procurement </w:t>
      </w:r>
      <w:r w:rsidR="000A27B8">
        <w:rPr>
          <w:rFonts w:cs="Arial"/>
          <w:iCs/>
        </w:rPr>
        <w:t>Guidelines</w:t>
      </w:r>
      <w:r w:rsidR="00B112DE" w:rsidRPr="005250F6">
        <w:rPr>
          <w:rFonts w:cs="Arial"/>
          <w:iCs/>
        </w:rPr>
        <w:t xml:space="preserve"> </w:t>
      </w:r>
      <w:r w:rsidRPr="005250F6">
        <w:rPr>
          <w:rFonts w:cs="Arial"/>
          <w:iCs/>
        </w:rPr>
        <w:t xml:space="preserve">and other applicable policies, including </w:t>
      </w:r>
      <w:r w:rsidR="00B112DE">
        <w:rPr>
          <w:rFonts w:cs="Arial"/>
          <w:b/>
          <w:bCs/>
          <w:iCs/>
        </w:rPr>
        <w:t>the Bank</w:t>
      </w:r>
      <w:r w:rsidR="00B112DE" w:rsidRPr="005250F6">
        <w:rPr>
          <w:rFonts w:cs="Arial"/>
          <w:b/>
          <w:bCs/>
          <w:iCs/>
        </w:rPr>
        <w:t xml:space="preserve">’s </w:t>
      </w:r>
      <w:r w:rsidR="00B112DE">
        <w:rPr>
          <w:rFonts w:cs="Arial"/>
          <w:b/>
          <w:bCs/>
          <w:iCs/>
        </w:rPr>
        <w:t>Anti-</w:t>
      </w:r>
      <w:r w:rsidR="00B112DE" w:rsidRPr="005250F6">
        <w:rPr>
          <w:rFonts w:cs="Arial"/>
          <w:b/>
          <w:bCs/>
          <w:iCs/>
        </w:rPr>
        <w:t xml:space="preserve">Fraud </w:t>
      </w:r>
      <w:r w:rsidRPr="005250F6">
        <w:rPr>
          <w:rFonts w:cs="Arial"/>
          <w:b/>
          <w:bCs/>
          <w:iCs/>
        </w:rPr>
        <w:t xml:space="preserve">Policy </w:t>
      </w:r>
      <w:r w:rsidRPr="005250F6">
        <w:rPr>
          <w:rFonts w:cs="Arial"/>
          <w:iCs/>
        </w:rPr>
        <w:t>(</w:t>
      </w:r>
      <w:r w:rsidRPr="005250F6">
        <w:rPr>
          <w:rFonts w:cs="Arial"/>
          <w:bCs/>
        </w:rPr>
        <w:t>accessible at</w:t>
      </w:r>
      <w:r w:rsidR="001428B5" w:rsidRPr="001428B5">
        <w:t xml:space="preserve"> </w:t>
      </w:r>
      <w:hyperlink r:id="rId46" w:history="1">
        <w:r w:rsidR="001428B5" w:rsidRPr="00590F6B">
          <w:rPr>
            <w:rStyle w:val="Hyperlink"/>
            <w:rFonts w:cs="Arial"/>
            <w:bCs/>
          </w:rPr>
          <w:t>https://www.eib.org/en/publications/anti-fraud-policy.htm</w:t>
        </w:r>
      </w:hyperlink>
      <w:r w:rsidR="001428B5">
        <w:rPr>
          <w:rFonts w:cs="Arial"/>
          <w:bCs/>
        </w:rPr>
        <w:t xml:space="preserve"> </w:t>
      </w:r>
      <w:r w:rsidRPr="005250F6">
        <w:rPr>
          <w:rFonts w:cs="Arial"/>
          <w:bCs/>
        </w:rPr>
        <w:t>)</w:t>
      </w:r>
      <w:r w:rsidRPr="005250F6">
        <w:rPr>
          <w:rFonts w:cs="Arial"/>
          <w:iCs/>
        </w:rPr>
        <w:t>.</w:t>
      </w:r>
    </w:p>
    <w:p w14:paraId="4893CDEA" w14:textId="77777777" w:rsidR="00235462" w:rsidRPr="005250F6" w:rsidRDefault="00235462" w:rsidP="00235462">
      <w:pPr>
        <w:spacing w:before="240"/>
        <w:rPr>
          <w:rFonts w:cs="Arial"/>
          <w:b/>
        </w:rPr>
      </w:pPr>
      <w:r w:rsidRPr="005250F6">
        <w:rPr>
          <w:rFonts w:cs="Arial"/>
          <w:b/>
        </w:rPr>
        <w:t xml:space="preserve">Authorized </w:t>
      </w:r>
      <w:r>
        <w:rPr>
          <w:rFonts w:cs="Arial"/>
          <w:b/>
        </w:rPr>
        <w:t>s</w:t>
      </w:r>
      <w:r w:rsidRPr="005250F6">
        <w:rPr>
          <w:rFonts w:cs="Arial"/>
          <w:b/>
        </w:rPr>
        <w:t>ignature: ____________________________ Date: _________________</w:t>
      </w:r>
    </w:p>
    <w:p w14:paraId="694F5C5A" w14:textId="77777777" w:rsidR="00235462" w:rsidRPr="005250F6" w:rsidRDefault="00235462" w:rsidP="00235462">
      <w:pPr>
        <w:spacing w:before="240"/>
        <w:rPr>
          <w:rFonts w:cs="Arial"/>
          <w:b/>
        </w:rPr>
      </w:pPr>
      <w:r w:rsidRPr="005250F6">
        <w:rPr>
          <w:rFonts w:cs="Arial"/>
          <w:b/>
        </w:rPr>
        <w:t>Printed name of signatory: ______________________________________________</w:t>
      </w:r>
    </w:p>
    <w:p w14:paraId="2496DA70" w14:textId="77777777" w:rsidR="00235462" w:rsidRPr="005250F6" w:rsidRDefault="00235462" w:rsidP="00235462">
      <w:pPr>
        <w:spacing w:before="240"/>
      </w:pPr>
      <w:r w:rsidRPr="005250F6">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235462" w:rsidRPr="005250F6" w14:paraId="27A97C2E" w14:textId="77777777" w:rsidTr="00200C2E">
        <w:trPr>
          <w:cantSplit/>
          <w:jc w:val="center"/>
        </w:trPr>
        <w:tc>
          <w:tcPr>
            <w:tcW w:w="9360" w:type="dxa"/>
            <w:tcBorders>
              <w:top w:val="single" w:sz="4" w:space="0" w:color="auto"/>
              <w:bottom w:val="single" w:sz="4" w:space="0" w:color="auto"/>
            </w:tcBorders>
          </w:tcPr>
          <w:p w14:paraId="4A46CA30" w14:textId="77777777" w:rsidR="00235462" w:rsidRPr="005250F6" w:rsidRDefault="00235462">
            <w:pPr>
              <w:numPr>
                <w:ilvl w:val="0"/>
                <w:numId w:val="33"/>
              </w:numPr>
              <w:suppressAutoHyphens/>
              <w:jc w:val="both"/>
              <w:rPr>
                <w:rFonts w:cs="Arial"/>
                <w:sz w:val="22"/>
                <w:szCs w:val="22"/>
              </w:rPr>
            </w:pPr>
            <w:r w:rsidRPr="005250F6">
              <w:rPr>
                <w:rFonts w:cs="Arial"/>
                <w:sz w:val="22"/>
                <w:szCs w:val="22"/>
              </w:rPr>
              <w:t xml:space="preserve">The </w:t>
            </w:r>
            <w:r>
              <w:rPr>
                <w:rFonts w:cs="Arial"/>
                <w:sz w:val="22"/>
                <w:szCs w:val="22"/>
              </w:rPr>
              <w:t>consultant</w:t>
            </w:r>
            <w:r w:rsidRPr="005250F6">
              <w:rPr>
                <w:rFonts w:cs="Arial"/>
                <w:sz w:val="22"/>
                <w:szCs w:val="22"/>
              </w:rPr>
              <w:t xml:space="preserve"> certifies that itself, including its director(s), partner(s), proprietor(s), key personnel, agents, sub-consultants, sub-contractors, consortium and joint venture partners have </w:t>
            </w:r>
            <w:r w:rsidRPr="005250F6">
              <w:rPr>
                <w:rFonts w:cs="Arial"/>
                <w:b/>
                <w:bCs/>
                <w:sz w:val="22"/>
                <w:szCs w:val="22"/>
              </w:rPr>
              <w:t>NOT</w:t>
            </w:r>
            <w:r w:rsidRPr="005250F6">
              <w:rPr>
                <w:rFonts w:cs="Arial"/>
                <w:sz w:val="22"/>
                <w:szCs w:val="22"/>
              </w:rPr>
              <w:t xml:space="preserve"> engaged in fraudulent, corrupt, collusive, coercive or obstructive practices, in connection with the present procurement process and this contract. </w:t>
            </w:r>
          </w:p>
          <w:p w14:paraId="18C76291" w14:textId="77777777" w:rsidR="00235462" w:rsidRPr="005250F6" w:rsidRDefault="00235462" w:rsidP="00200C2E">
            <w:pPr>
              <w:suppressAutoHyphens/>
              <w:ind w:left="360"/>
              <w:jc w:val="both"/>
              <w:rPr>
                <w:rFonts w:cs="Arial"/>
                <w:sz w:val="22"/>
                <w:szCs w:val="22"/>
              </w:rPr>
            </w:pPr>
          </w:p>
          <w:p w14:paraId="66B6A160" w14:textId="77777777" w:rsidR="00235462" w:rsidRPr="005250F6" w:rsidRDefault="00235462" w:rsidP="00200C2E">
            <w:pPr>
              <w:suppressAutoHyphens/>
              <w:jc w:val="both"/>
              <w:rPr>
                <w:rFonts w:cs="Arial"/>
                <w:sz w:val="22"/>
                <w:szCs w:val="22"/>
              </w:rPr>
            </w:pPr>
          </w:p>
          <w:p w14:paraId="0759C389" w14:textId="77777777" w:rsidR="00235462" w:rsidRPr="005250F6" w:rsidRDefault="00235462">
            <w:pPr>
              <w:numPr>
                <w:ilvl w:val="0"/>
                <w:numId w:val="33"/>
              </w:numPr>
              <w:suppressAutoHyphens/>
              <w:jc w:val="both"/>
              <w:rPr>
                <w:rFonts w:cs="Arial"/>
                <w:sz w:val="22"/>
                <w:szCs w:val="22"/>
              </w:rPr>
            </w:pPr>
            <w:r w:rsidRPr="005250F6">
              <w:rPr>
                <w:rFonts w:cs="Arial"/>
                <w:sz w:val="22"/>
                <w:szCs w:val="22"/>
              </w:rPr>
              <w:t xml:space="preserve">The </w:t>
            </w:r>
            <w:r>
              <w:rPr>
                <w:rFonts w:cs="Arial"/>
                <w:sz w:val="22"/>
                <w:szCs w:val="22"/>
              </w:rPr>
              <w:t>consultant</w:t>
            </w:r>
            <w:r w:rsidRPr="005250F6">
              <w:rPr>
                <w:rFonts w:cs="Arial"/>
                <w:sz w:val="22"/>
                <w:szCs w:val="22"/>
              </w:rPr>
              <w:t xml:space="preserve"> certifies that its director(s), proprietor(s), and personnel, </w:t>
            </w:r>
            <w:r w:rsidRPr="005250F6">
              <w:rPr>
                <w:rFonts w:cs="Arial"/>
                <w:spacing w:val="-6"/>
                <w:sz w:val="22"/>
                <w:szCs w:val="22"/>
              </w:rPr>
              <w:t xml:space="preserve">and the personnel of its </w:t>
            </w:r>
            <w:r w:rsidRPr="005250F6">
              <w:rPr>
                <w:rFonts w:cs="Arial"/>
                <w:sz w:val="22"/>
                <w:szCs w:val="22"/>
              </w:rPr>
              <w:t>agents, sub-consultants, sub-contractors, consortium and joint venture partners</w:t>
            </w:r>
            <w:r w:rsidRPr="005250F6">
              <w:rPr>
                <w:rFonts w:cs="Arial"/>
                <w:spacing w:val="-6"/>
                <w:sz w:val="22"/>
                <w:szCs w:val="22"/>
              </w:rPr>
              <w:t xml:space="preserve"> are </w:t>
            </w:r>
            <w:r w:rsidRPr="005250F6">
              <w:rPr>
                <w:rFonts w:cs="Arial"/>
                <w:b/>
                <w:bCs/>
                <w:spacing w:val="-6"/>
                <w:sz w:val="22"/>
                <w:szCs w:val="22"/>
              </w:rPr>
              <w:t>NOT</w:t>
            </w:r>
            <w:r w:rsidRPr="005250F6">
              <w:rPr>
                <w:rFonts w:cs="Arial"/>
                <w:spacing w:val="-6"/>
                <w:sz w:val="22"/>
                <w:szCs w:val="22"/>
              </w:rPr>
              <w:t xml:space="preserve"> subject to a </w:t>
            </w:r>
            <w:r w:rsidRPr="005250F6">
              <w:rPr>
                <w:rFonts w:cs="Arial"/>
                <w:sz w:val="22"/>
                <w:szCs w:val="22"/>
              </w:rPr>
              <w:t>criminal conviction, administrative sanctions or investigations</w:t>
            </w:r>
            <w:r w:rsidRPr="005250F6">
              <w:rPr>
                <w:rFonts w:cs="Arial"/>
                <w:spacing w:val="-6"/>
                <w:sz w:val="22"/>
                <w:szCs w:val="22"/>
              </w:rPr>
              <w:t xml:space="preserve"> for </w:t>
            </w:r>
            <w:r w:rsidRPr="005250F6">
              <w:rPr>
                <w:rFonts w:cs="Arial"/>
                <w:sz w:val="22"/>
                <w:szCs w:val="22"/>
              </w:rPr>
              <w:t>incidents of sexual harassmen</w:t>
            </w:r>
            <w:r>
              <w:rPr>
                <w:rFonts w:cs="Arial"/>
                <w:sz w:val="22"/>
                <w:szCs w:val="22"/>
              </w:rPr>
              <w:t>t and sexual exploitation and a</w:t>
            </w:r>
            <w:r w:rsidRPr="005250F6">
              <w:rPr>
                <w:rFonts w:cs="Arial"/>
                <w:sz w:val="22"/>
                <w:szCs w:val="22"/>
              </w:rPr>
              <w:t xml:space="preserve">buse. </w:t>
            </w:r>
          </w:p>
          <w:p w14:paraId="19AF0237" w14:textId="77777777" w:rsidR="00235462" w:rsidRPr="005250F6" w:rsidRDefault="00235462">
            <w:pPr>
              <w:numPr>
                <w:ilvl w:val="0"/>
                <w:numId w:val="33"/>
              </w:numPr>
              <w:suppressAutoHyphens/>
              <w:spacing w:before="240"/>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certifies that itself, its proprietor(s), agents, sub-consultants, sub-contractors, consortium and joint venture partners have </w:t>
            </w:r>
            <w:r w:rsidRPr="005250F6">
              <w:rPr>
                <w:rFonts w:cs="Arial"/>
                <w:b/>
                <w:bCs/>
                <w:spacing w:val="-6"/>
                <w:sz w:val="22"/>
                <w:szCs w:val="22"/>
              </w:rPr>
              <w:t>NO</w:t>
            </w:r>
            <w:r w:rsidRPr="005250F6">
              <w:rPr>
                <w:rFonts w:cs="Arial"/>
                <w:spacing w:val="-6"/>
                <w:sz w:val="22"/>
                <w:szCs w:val="22"/>
              </w:rPr>
              <w:t xml:space="preserve"> actual, potential or reasonably perceived conflicts of interest and specifically that they:</w:t>
            </w:r>
          </w:p>
          <w:p w14:paraId="69F4A83B" w14:textId="77777777" w:rsidR="00235462" w:rsidRPr="005250F6" w:rsidRDefault="00235462">
            <w:pPr>
              <w:numPr>
                <w:ilvl w:val="0"/>
                <w:numId w:val="33"/>
              </w:numPr>
              <w:tabs>
                <w:tab w:val="num" w:pos="1011"/>
              </w:tabs>
              <w:suppressAutoHyphens/>
              <w:spacing w:before="240"/>
              <w:ind w:left="1011" w:hanging="425"/>
              <w:jc w:val="both"/>
              <w:rPr>
                <w:rFonts w:cs="Arial"/>
                <w:spacing w:val="-6"/>
                <w:sz w:val="22"/>
                <w:szCs w:val="22"/>
              </w:rPr>
            </w:pPr>
            <w:r w:rsidRPr="005250F6">
              <w:rPr>
                <w:rFonts w:cs="Arial"/>
                <w:spacing w:val="-6"/>
                <w:sz w:val="22"/>
                <w:szCs w:val="22"/>
              </w:rPr>
              <w:t>Do not have any actual or potential, and do not reasonably appear to have, at least one controlling partner in common with one or more other parties in the bidding process o</w:t>
            </w:r>
            <w:r>
              <w:rPr>
                <w:rFonts w:cs="Arial"/>
                <w:spacing w:val="-6"/>
                <w:sz w:val="22"/>
                <w:szCs w:val="22"/>
              </w:rPr>
              <w:t>r the execution of the contract</w:t>
            </w:r>
            <w:r w:rsidRPr="005250F6">
              <w:rPr>
                <w:rFonts w:cs="Arial"/>
                <w:spacing w:val="-6"/>
                <w:sz w:val="22"/>
                <w:szCs w:val="22"/>
              </w:rPr>
              <w:t>;</w:t>
            </w:r>
          </w:p>
          <w:p w14:paraId="69E6DEBC" w14:textId="45F74D01" w:rsidR="00235462" w:rsidRPr="005250F6" w:rsidRDefault="00235462">
            <w:pPr>
              <w:numPr>
                <w:ilvl w:val="0"/>
                <w:numId w:val="33"/>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have </w:t>
            </w:r>
            <w:r w:rsidRPr="005250F6">
              <w:rPr>
                <w:rFonts w:cs="Arial"/>
                <w:spacing w:val="-6"/>
                <w:sz w:val="22"/>
                <w:szCs w:val="22"/>
              </w:rPr>
              <w:t xml:space="preserve">any actual or potential, </w:t>
            </w:r>
            <w:r w:rsidRPr="005250F6">
              <w:rPr>
                <w:rFonts w:cs="Arial"/>
                <w:spacing w:val="-6"/>
                <w:sz w:val="22"/>
                <w:szCs w:val="22"/>
                <w:lang w:eastAsia="zh-CN"/>
              </w:rPr>
              <w:t xml:space="preserve">and do not reasonably appear to have the same legal representative as another </w:t>
            </w:r>
            <w:r w:rsidR="00553285">
              <w:rPr>
                <w:rFonts w:cs="Arial"/>
                <w:spacing w:val="-6"/>
                <w:sz w:val="22"/>
                <w:szCs w:val="22"/>
                <w:lang w:eastAsia="zh-CN"/>
              </w:rPr>
              <w:t>consultant</w:t>
            </w:r>
            <w:r w:rsidRPr="005250F6">
              <w:rPr>
                <w:rFonts w:cs="Arial"/>
                <w:spacing w:val="-6"/>
                <w:sz w:val="22"/>
                <w:szCs w:val="22"/>
                <w:lang w:eastAsia="zh-CN"/>
              </w:rPr>
              <w:t xml:space="preserve"> for purposes of this </w:t>
            </w:r>
            <w:r w:rsidR="00CD14E8">
              <w:rPr>
                <w:rFonts w:cs="Arial"/>
                <w:spacing w:val="-6"/>
                <w:sz w:val="22"/>
                <w:szCs w:val="22"/>
                <w:lang w:eastAsia="zh-CN"/>
              </w:rPr>
              <w:t>proposal</w:t>
            </w:r>
            <w:r w:rsidRPr="005250F6">
              <w:rPr>
                <w:rFonts w:cs="Arial"/>
                <w:spacing w:val="-6"/>
                <w:sz w:val="22"/>
                <w:szCs w:val="22"/>
                <w:lang w:eastAsia="zh-CN"/>
              </w:rPr>
              <w:t xml:space="preserve"> or execution of the contract;</w:t>
            </w:r>
          </w:p>
          <w:p w14:paraId="58FBC370" w14:textId="3AEEC557" w:rsidR="00235462" w:rsidRPr="005250F6" w:rsidRDefault="00235462">
            <w:pPr>
              <w:numPr>
                <w:ilvl w:val="0"/>
                <w:numId w:val="33"/>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have </w:t>
            </w:r>
            <w:r w:rsidRPr="005250F6">
              <w:rPr>
                <w:rFonts w:cs="Arial"/>
                <w:spacing w:val="-6"/>
                <w:sz w:val="22"/>
                <w:szCs w:val="22"/>
              </w:rPr>
              <w:t xml:space="preserve">any actual or potential, </w:t>
            </w:r>
            <w:r w:rsidRPr="005250F6">
              <w:rPr>
                <w:rFonts w:cs="Arial"/>
                <w:spacing w:val="-6"/>
                <w:sz w:val="22"/>
                <w:szCs w:val="22"/>
                <w:lang w:eastAsia="zh-CN"/>
              </w:rPr>
              <w:t xml:space="preserve">and do not reasonably appear to have a relationship, directly or through common third parties, that puts them in a position to have access to undue or undisclosed information about or influence over the </w:t>
            </w:r>
            <w:r w:rsidR="00CD14E8">
              <w:rPr>
                <w:rFonts w:cs="Arial"/>
                <w:spacing w:val="-6"/>
                <w:sz w:val="22"/>
                <w:szCs w:val="22"/>
                <w:lang w:eastAsia="zh-CN"/>
              </w:rPr>
              <w:t>proposal</w:t>
            </w:r>
            <w:r w:rsidRPr="005250F6">
              <w:rPr>
                <w:rFonts w:cs="Arial"/>
                <w:spacing w:val="-6"/>
                <w:sz w:val="22"/>
                <w:szCs w:val="22"/>
                <w:lang w:eastAsia="zh-CN"/>
              </w:rPr>
              <w:t xml:space="preserve"> process and the execution of the contract, or influence the decisions of the procuring entity regarding the selection process for this procurement or during the execution of the contract; </w:t>
            </w:r>
          </w:p>
          <w:p w14:paraId="4D85842A" w14:textId="3B2F9164" w:rsidR="00235462" w:rsidRPr="005250F6" w:rsidRDefault="00235462">
            <w:pPr>
              <w:numPr>
                <w:ilvl w:val="0"/>
                <w:numId w:val="33"/>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participate and do not potentially or reasonably appear to participate in more than one </w:t>
            </w:r>
            <w:r w:rsidR="00CD14E8">
              <w:rPr>
                <w:rFonts w:cs="Arial"/>
                <w:spacing w:val="-6"/>
                <w:sz w:val="22"/>
                <w:szCs w:val="22"/>
                <w:lang w:eastAsia="zh-CN"/>
              </w:rPr>
              <w:t>proposal</w:t>
            </w:r>
            <w:r w:rsidRPr="005250F6">
              <w:rPr>
                <w:rFonts w:cs="Arial"/>
                <w:spacing w:val="-6"/>
                <w:sz w:val="22"/>
                <w:szCs w:val="22"/>
                <w:lang w:eastAsia="zh-CN"/>
              </w:rPr>
              <w:t xml:space="preserve"> in this process; and</w:t>
            </w:r>
          </w:p>
          <w:p w14:paraId="162C2F5A" w14:textId="07871E91" w:rsidR="00235462" w:rsidRPr="005250F6" w:rsidRDefault="00235462">
            <w:pPr>
              <w:numPr>
                <w:ilvl w:val="0"/>
                <w:numId w:val="33"/>
              </w:numPr>
              <w:suppressAutoHyphens/>
              <w:spacing w:before="240"/>
              <w:ind w:left="1015" w:hanging="425"/>
              <w:jc w:val="both"/>
              <w:rPr>
                <w:rFonts w:cs="Arial"/>
                <w:spacing w:val="-6"/>
                <w:sz w:val="22"/>
                <w:szCs w:val="22"/>
              </w:rPr>
            </w:pPr>
            <w:r w:rsidRPr="005250F6">
              <w:rPr>
                <w:rFonts w:cs="Arial"/>
                <w:spacing w:val="-6"/>
                <w:sz w:val="22"/>
                <w:szCs w:val="22"/>
              </w:rPr>
              <w:t xml:space="preserve">Do not have any actual or potential, and do not reasonably appear to have, a business or family relationship with, a member of the procuring entity’s board of directors or its personnel , the </w:t>
            </w:r>
            <w:r w:rsidR="001428B5">
              <w:rPr>
                <w:rFonts w:cs="Arial"/>
                <w:spacing w:val="-6"/>
                <w:sz w:val="22"/>
                <w:szCs w:val="22"/>
              </w:rPr>
              <w:t>Bank</w:t>
            </w:r>
            <w:r w:rsidR="001428B5" w:rsidRPr="005250F6">
              <w:rPr>
                <w:rFonts w:cs="Arial"/>
                <w:spacing w:val="-6"/>
                <w:sz w:val="22"/>
                <w:szCs w:val="22"/>
              </w:rPr>
              <w:t xml:space="preserve"> </w:t>
            </w:r>
            <w:r w:rsidRPr="005250F6">
              <w:rPr>
                <w:rFonts w:cs="Arial"/>
                <w:spacing w:val="-6"/>
                <w:sz w:val="22"/>
                <w:szCs w:val="22"/>
              </w:rPr>
              <w:t xml:space="preserve">or its personnel, or any other individual that was, has been or might reasonably be directly or indirectly involved in any part of (i) the preparation of the bidding document, (ii) the selection process for this procurement, or (iii) execution of the contract, unless the actual, potential or reasonably conflict stemming from this relationship has been explicitly authorized by the </w:t>
            </w:r>
            <w:r w:rsidR="001428B5">
              <w:rPr>
                <w:rFonts w:cs="Arial"/>
                <w:spacing w:val="-6"/>
                <w:sz w:val="22"/>
                <w:szCs w:val="22"/>
              </w:rPr>
              <w:t>Bank</w:t>
            </w:r>
            <w:r w:rsidR="001428B5" w:rsidRPr="005250F6">
              <w:rPr>
                <w:rFonts w:cs="Arial"/>
                <w:spacing w:val="-6"/>
                <w:sz w:val="22"/>
                <w:szCs w:val="22"/>
              </w:rPr>
              <w:t xml:space="preserve"> </w:t>
            </w:r>
            <w:r w:rsidRPr="005250F6">
              <w:rPr>
                <w:rFonts w:cs="Arial"/>
                <w:spacing w:val="-6"/>
                <w:sz w:val="22"/>
                <w:szCs w:val="22"/>
              </w:rPr>
              <w:t>in writing.</w:t>
            </w:r>
          </w:p>
          <w:p w14:paraId="38215F58" w14:textId="77777777" w:rsidR="00235462" w:rsidRPr="005250F6" w:rsidRDefault="00235462">
            <w:pPr>
              <w:numPr>
                <w:ilvl w:val="0"/>
                <w:numId w:val="33"/>
              </w:numPr>
              <w:suppressAutoHyphens/>
              <w:spacing w:before="240"/>
              <w:ind w:left="1015" w:hanging="425"/>
              <w:jc w:val="both"/>
              <w:rPr>
                <w:rFonts w:cs="Arial"/>
                <w:b/>
                <w:bCs/>
                <w:spacing w:val="-6"/>
                <w:sz w:val="22"/>
                <w:szCs w:val="22"/>
              </w:rPr>
            </w:pPr>
            <w:r w:rsidRPr="005250F6">
              <w:rPr>
                <w:rFonts w:cs="Arial"/>
                <w:b/>
                <w:bCs/>
                <w:spacing w:val="-6"/>
                <w:sz w:val="22"/>
                <w:szCs w:val="22"/>
              </w:rPr>
              <w:t>[To be completed only if the previous boxes were not checked]</w:t>
            </w:r>
          </w:p>
          <w:p w14:paraId="73539007" w14:textId="65AC4829" w:rsidR="00235462" w:rsidRPr="005250F6" w:rsidRDefault="00235462" w:rsidP="00200C2E">
            <w:pPr>
              <w:suppressAutoHyphens/>
              <w:ind w:left="1011"/>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declares the following actual, potential or reasonably perceived conflicts of interest, that may affect, or might reasonably be perceived by others to affect, impartiality in any matter relevant to the procurement process, including the selection process and the execution of the contract, with the understanding and acceptance that any action upon this disclosure shall be entirely under the </w:t>
            </w:r>
            <w:r w:rsidR="003A6513">
              <w:rPr>
                <w:rFonts w:cs="Arial"/>
                <w:spacing w:val="-6"/>
                <w:sz w:val="22"/>
                <w:szCs w:val="22"/>
              </w:rPr>
              <w:t>Bank’s</w:t>
            </w:r>
            <w:r w:rsidRPr="005250F6">
              <w:rPr>
                <w:rFonts w:cs="Arial"/>
                <w:spacing w:val="-6"/>
                <w:sz w:val="22"/>
                <w:szCs w:val="22"/>
              </w:rPr>
              <w:t xml:space="preserve"> discretion:</w:t>
            </w:r>
          </w:p>
          <w:p w14:paraId="67C94D4F" w14:textId="77777777" w:rsidR="00235462" w:rsidRPr="005250F6" w:rsidRDefault="00235462" w:rsidP="00200C2E">
            <w:pPr>
              <w:suppressAutoHyphens/>
              <w:ind w:left="1011"/>
              <w:jc w:val="both"/>
              <w:rPr>
                <w:rFonts w:cs="Arial"/>
                <w:spacing w:val="-6"/>
                <w:sz w:val="22"/>
                <w:szCs w:val="22"/>
              </w:rPr>
            </w:pPr>
          </w:p>
          <w:p w14:paraId="30A7B7C7" w14:textId="77777777" w:rsidR="00235462" w:rsidRPr="005250F6" w:rsidRDefault="00235462" w:rsidP="00200C2E">
            <w:pPr>
              <w:suppressAutoHyphens/>
              <w:ind w:left="1011"/>
              <w:jc w:val="both"/>
              <w:rPr>
                <w:rFonts w:cs="Arial"/>
                <w:spacing w:val="-6"/>
                <w:sz w:val="22"/>
                <w:szCs w:val="22"/>
              </w:rPr>
            </w:pPr>
            <w:r w:rsidRPr="005250F6">
              <w:rPr>
                <w:rFonts w:cs="Arial"/>
                <w:spacing w:val="-6"/>
                <w:sz w:val="22"/>
                <w:szCs w:val="22"/>
              </w:rPr>
              <w:t>[provide detailed description of any actual, potential or reasonably perceived conflicts of interest including their nature and the personnel, proprietor(s), agents, sub-consultants, sub-contractors, consortium or joint venture partners affected.]</w:t>
            </w:r>
          </w:p>
          <w:p w14:paraId="2D420C3C" w14:textId="77777777" w:rsidR="00235462" w:rsidRPr="005250F6" w:rsidRDefault="00235462" w:rsidP="00200C2E">
            <w:pPr>
              <w:rPr>
                <w:rFonts w:cs="Arial"/>
                <w:sz w:val="22"/>
                <w:szCs w:val="22"/>
              </w:rPr>
            </w:pPr>
          </w:p>
          <w:p w14:paraId="59DC2373" w14:textId="77777777" w:rsidR="00235462" w:rsidRPr="005250F6" w:rsidRDefault="00235462">
            <w:pPr>
              <w:numPr>
                <w:ilvl w:val="0"/>
                <w:numId w:val="33"/>
              </w:numPr>
              <w:suppressAutoHyphens/>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certifies that </w:t>
            </w:r>
            <w:r w:rsidRPr="005250F6">
              <w:rPr>
                <w:rFonts w:cs="Arial"/>
                <w:b/>
                <w:bCs/>
                <w:spacing w:val="-6"/>
                <w:sz w:val="22"/>
                <w:szCs w:val="22"/>
              </w:rPr>
              <w:t>NO</w:t>
            </w:r>
            <w:r w:rsidRPr="005250F6">
              <w:rPr>
                <w:rFonts w:cs="Arial"/>
                <w:spacing w:val="-6"/>
                <w:sz w:val="22"/>
                <w:szCs w:val="22"/>
              </w:rPr>
              <w:t xml:space="preserve"> gratuities, fees, commissions, gifts or anything else of value, other than those shown in the bid, have been paid or exchanged or are to be paid or exchanged with respect to the present procurement process and this contract. </w:t>
            </w:r>
          </w:p>
          <w:p w14:paraId="6D48E1D2" w14:textId="77777777" w:rsidR="00235462" w:rsidRPr="005250F6" w:rsidRDefault="00235462" w:rsidP="00200C2E">
            <w:pPr>
              <w:rPr>
                <w:rFonts w:cs="Arial"/>
                <w:sz w:val="22"/>
                <w:szCs w:val="22"/>
              </w:rPr>
            </w:pPr>
          </w:p>
          <w:p w14:paraId="200C1679" w14:textId="77777777" w:rsidR="00235462" w:rsidRPr="005250F6" w:rsidRDefault="00235462" w:rsidP="00200C2E">
            <w:pPr>
              <w:suppressAutoHyphens/>
              <w:ind w:left="360"/>
              <w:jc w:val="both"/>
              <w:rPr>
                <w:rFonts w:cs="Arial"/>
                <w:b/>
                <w:bCs/>
                <w:spacing w:val="-6"/>
                <w:sz w:val="22"/>
                <w:szCs w:val="22"/>
              </w:rPr>
            </w:pPr>
            <w:r w:rsidRPr="005250F6">
              <w:rPr>
                <w:rFonts w:cs="Arial"/>
                <w:b/>
                <w:bCs/>
                <w:spacing w:val="-6"/>
                <w:sz w:val="22"/>
                <w:szCs w:val="22"/>
              </w:rPr>
              <w:t>OR</w:t>
            </w:r>
          </w:p>
          <w:p w14:paraId="0AC6EA11" w14:textId="77777777" w:rsidR="00235462" w:rsidRPr="005250F6" w:rsidRDefault="00235462" w:rsidP="00200C2E">
            <w:pPr>
              <w:rPr>
                <w:rFonts w:cs="Arial"/>
                <w:sz w:val="22"/>
                <w:szCs w:val="22"/>
              </w:rPr>
            </w:pPr>
          </w:p>
          <w:p w14:paraId="0C0E33F1" w14:textId="77777777" w:rsidR="00235462" w:rsidRPr="005250F6" w:rsidRDefault="00235462">
            <w:pPr>
              <w:numPr>
                <w:ilvl w:val="0"/>
                <w:numId w:val="33"/>
              </w:numPr>
              <w:suppressAutoHyphens/>
              <w:jc w:val="both"/>
              <w:rPr>
                <w:rFonts w:cs="Arial"/>
                <w:spacing w:val="-6"/>
                <w:sz w:val="22"/>
                <w:szCs w:val="22"/>
              </w:rPr>
            </w:pPr>
            <w:r w:rsidRPr="005250F6">
              <w:rPr>
                <w:rFonts w:cs="Arial"/>
                <w:b/>
                <w:bCs/>
                <w:spacing w:val="-6"/>
                <w:sz w:val="22"/>
                <w:szCs w:val="22"/>
              </w:rPr>
              <w:t>[To be completed only if the previous box was not checked]</w:t>
            </w:r>
            <w:r w:rsidRPr="005250F6">
              <w:rPr>
                <w:rFonts w:cs="Arial"/>
                <w:spacing w:val="-6"/>
                <w:sz w:val="22"/>
                <w:szCs w:val="22"/>
              </w:rPr>
              <w:t xml:space="preserve"> </w:t>
            </w:r>
          </w:p>
          <w:p w14:paraId="17EB6D02" w14:textId="77777777" w:rsidR="00235462" w:rsidRPr="005250F6" w:rsidRDefault="00235462" w:rsidP="00200C2E">
            <w:pPr>
              <w:suppressAutoHyphens/>
              <w:ind w:left="360"/>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declares that the following gratuities, fees, commissions, gifts or anything else of value have been exchanged, paid or are to be exchanged or paid with respect to the present procurement process and this contract:</w:t>
            </w:r>
          </w:p>
          <w:p w14:paraId="3DC1B201" w14:textId="77777777" w:rsidR="00235462" w:rsidRPr="005250F6" w:rsidRDefault="00235462" w:rsidP="00200C2E">
            <w:pPr>
              <w:rPr>
                <w:rFonts w:cs="Arial"/>
                <w:sz w:val="22"/>
                <w:szCs w:val="22"/>
              </w:rPr>
            </w:pPr>
          </w:p>
          <w:p w14:paraId="4AD6A6C1" w14:textId="77777777" w:rsidR="00235462" w:rsidRPr="005250F6" w:rsidRDefault="00235462">
            <w:pPr>
              <w:widowControl w:val="0"/>
              <w:numPr>
                <w:ilvl w:val="0"/>
                <w:numId w:val="34"/>
              </w:numPr>
              <w:autoSpaceDE w:val="0"/>
              <w:autoSpaceDN w:val="0"/>
              <w:adjustRightInd w:val="0"/>
              <w:rPr>
                <w:rFonts w:cs="Arial"/>
                <w:sz w:val="22"/>
                <w:szCs w:val="22"/>
              </w:rPr>
            </w:pPr>
            <w:r w:rsidRPr="005250F6">
              <w:rPr>
                <w:rFonts w:cs="Arial"/>
                <w:sz w:val="22"/>
                <w:szCs w:val="22"/>
              </w:rPr>
              <w:t>[Name of Recipient/Address/Date/Reason/Amount]</w:t>
            </w:r>
          </w:p>
          <w:p w14:paraId="27C82483" w14:textId="77777777" w:rsidR="00235462" w:rsidRPr="005250F6" w:rsidRDefault="00235462">
            <w:pPr>
              <w:widowControl w:val="0"/>
              <w:numPr>
                <w:ilvl w:val="0"/>
                <w:numId w:val="34"/>
              </w:numPr>
              <w:autoSpaceDE w:val="0"/>
              <w:autoSpaceDN w:val="0"/>
              <w:adjustRightInd w:val="0"/>
              <w:rPr>
                <w:rFonts w:cs="Arial"/>
                <w:sz w:val="22"/>
                <w:szCs w:val="22"/>
              </w:rPr>
            </w:pPr>
            <w:r w:rsidRPr="005250F6">
              <w:rPr>
                <w:rFonts w:cs="Arial"/>
                <w:sz w:val="22"/>
                <w:szCs w:val="22"/>
              </w:rPr>
              <w:t>[Name of Recipient/Address/Date/Reason/Amount]</w:t>
            </w:r>
          </w:p>
          <w:p w14:paraId="442D8CBB" w14:textId="77777777" w:rsidR="00235462" w:rsidRPr="005250F6" w:rsidRDefault="00235462" w:rsidP="00200C2E">
            <w:pPr>
              <w:rPr>
                <w:rFonts w:cs="Arial"/>
                <w:spacing w:val="-6"/>
                <w:sz w:val="22"/>
                <w:szCs w:val="22"/>
              </w:rPr>
            </w:pPr>
          </w:p>
          <w:p w14:paraId="227CC54A" w14:textId="77777777" w:rsidR="00235462" w:rsidRPr="005250F6" w:rsidRDefault="00235462">
            <w:pPr>
              <w:numPr>
                <w:ilvl w:val="0"/>
                <w:numId w:val="33"/>
              </w:numPr>
              <w:suppressAutoHyphens/>
              <w:jc w:val="both"/>
              <w:rPr>
                <w:rFonts w:cs="Arial"/>
                <w:sz w:val="22"/>
                <w:szCs w:val="22"/>
              </w:rPr>
            </w:pPr>
            <w:r w:rsidRPr="005250F6">
              <w:rPr>
                <w:rFonts w:cs="Arial"/>
                <w:sz w:val="22"/>
                <w:szCs w:val="22"/>
              </w:rPr>
              <w:t xml:space="preserve">The </w:t>
            </w:r>
            <w:r>
              <w:rPr>
                <w:rFonts w:cs="Arial"/>
                <w:spacing w:val="-6"/>
                <w:sz w:val="22"/>
                <w:szCs w:val="22"/>
              </w:rPr>
              <w:t>consultant</w:t>
            </w:r>
            <w:r w:rsidRPr="005250F6">
              <w:rPr>
                <w:rFonts w:cs="Arial"/>
                <w:spacing w:val="-6"/>
                <w:sz w:val="22"/>
                <w:szCs w:val="22"/>
              </w:rPr>
              <w:t xml:space="preserve"> </w:t>
            </w:r>
            <w:r w:rsidRPr="005250F6">
              <w:rPr>
                <w:rFonts w:cs="Arial"/>
                <w:sz w:val="22"/>
                <w:szCs w:val="22"/>
              </w:rPr>
              <w:t>acknowledges and accepts to notify the procuring entity in the event of any material change in connection with this self-certification form throughout the duration of the contract.</w:t>
            </w:r>
          </w:p>
        </w:tc>
      </w:tr>
    </w:tbl>
    <w:p w14:paraId="2C0DB173" w14:textId="77777777" w:rsidR="00235462" w:rsidRPr="005250F6" w:rsidRDefault="00235462" w:rsidP="00235462">
      <w:pPr>
        <w:rPr>
          <w:b/>
          <w:bCs/>
        </w:rPr>
      </w:pPr>
      <w:r w:rsidRPr="005250F6">
        <w:rPr>
          <w:b/>
          <w:bCs/>
        </w:rPr>
        <w:br w:type="page"/>
      </w:r>
    </w:p>
    <w:p w14:paraId="22D116AB" w14:textId="77777777" w:rsidR="003E7650" w:rsidRDefault="003E7650" w:rsidP="00E43653">
      <w:pPr>
        <w:jc w:val="center"/>
        <w:rPr>
          <w:b/>
          <w:sz w:val="32"/>
          <w:szCs w:val="32"/>
          <w:lang w:bidi="en-US"/>
        </w:rPr>
      </w:pPr>
      <w:bookmarkStart w:id="306" w:name="_Toc46388200"/>
    </w:p>
    <w:p w14:paraId="0F01B80D" w14:textId="77777777" w:rsidR="003E7650" w:rsidRDefault="003E7650" w:rsidP="00E43653">
      <w:pPr>
        <w:jc w:val="center"/>
        <w:rPr>
          <w:b/>
          <w:sz w:val="32"/>
          <w:szCs w:val="32"/>
          <w:lang w:bidi="en-US"/>
        </w:rPr>
      </w:pPr>
    </w:p>
    <w:p w14:paraId="3A3093F2" w14:textId="77777777" w:rsidR="003E7650" w:rsidRDefault="003E7650" w:rsidP="00E43653">
      <w:pPr>
        <w:jc w:val="center"/>
        <w:rPr>
          <w:b/>
          <w:sz w:val="32"/>
          <w:szCs w:val="32"/>
          <w:lang w:bidi="en-US"/>
        </w:rPr>
      </w:pPr>
    </w:p>
    <w:p w14:paraId="6C65C1E9" w14:textId="77777777" w:rsidR="003E7650" w:rsidRDefault="003E7650" w:rsidP="00E43653">
      <w:pPr>
        <w:jc w:val="center"/>
        <w:rPr>
          <w:b/>
          <w:sz w:val="32"/>
          <w:szCs w:val="32"/>
          <w:lang w:bidi="en-US"/>
        </w:rPr>
      </w:pPr>
    </w:p>
    <w:p w14:paraId="76EC4250" w14:textId="77777777" w:rsidR="003E7650" w:rsidRDefault="003E7650" w:rsidP="00E43653">
      <w:pPr>
        <w:jc w:val="center"/>
        <w:rPr>
          <w:b/>
          <w:sz w:val="32"/>
          <w:szCs w:val="32"/>
          <w:lang w:bidi="en-US"/>
        </w:rPr>
      </w:pPr>
    </w:p>
    <w:p w14:paraId="350C898A" w14:textId="77777777" w:rsidR="003E7650" w:rsidRDefault="003E7650" w:rsidP="00E43653">
      <w:pPr>
        <w:jc w:val="center"/>
        <w:rPr>
          <w:b/>
          <w:sz w:val="32"/>
          <w:szCs w:val="32"/>
          <w:lang w:bidi="en-US"/>
        </w:rPr>
      </w:pPr>
    </w:p>
    <w:p w14:paraId="1D1B7F9B" w14:textId="77777777" w:rsidR="003E7650" w:rsidRDefault="003E7650" w:rsidP="00E43653">
      <w:pPr>
        <w:jc w:val="center"/>
        <w:rPr>
          <w:b/>
          <w:sz w:val="32"/>
          <w:szCs w:val="32"/>
          <w:lang w:bidi="en-US"/>
        </w:rPr>
      </w:pPr>
    </w:p>
    <w:p w14:paraId="727C3C0D" w14:textId="77777777" w:rsidR="003E7650" w:rsidRDefault="003E7650" w:rsidP="00E43653">
      <w:pPr>
        <w:jc w:val="center"/>
        <w:rPr>
          <w:b/>
          <w:sz w:val="32"/>
          <w:szCs w:val="32"/>
          <w:lang w:bidi="en-US"/>
        </w:rPr>
      </w:pPr>
    </w:p>
    <w:p w14:paraId="63C9AC31" w14:textId="77777777" w:rsidR="003E7650" w:rsidRDefault="003E7650" w:rsidP="00E43653">
      <w:pPr>
        <w:jc w:val="center"/>
        <w:rPr>
          <w:b/>
          <w:sz w:val="32"/>
          <w:szCs w:val="32"/>
          <w:lang w:bidi="en-US"/>
        </w:rPr>
      </w:pPr>
    </w:p>
    <w:p w14:paraId="3341F551" w14:textId="77777777" w:rsidR="003E7650" w:rsidRDefault="003E7650" w:rsidP="00E43653">
      <w:pPr>
        <w:jc w:val="center"/>
        <w:rPr>
          <w:b/>
          <w:sz w:val="32"/>
          <w:szCs w:val="32"/>
          <w:lang w:bidi="en-US"/>
        </w:rPr>
      </w:pPr>
    </w:p>
    <w:p w14:paraId="76891034" w14:textId="77777777" w:rsidR="003E7650" w:rsidRDefault="003E7650" w:rsidP="00E43653">
      <w:pPr>
        <w:jc w:val="center"/>
        <w:rPr>
          <w:b/>
          <w:sz w:val="32"/>
          <w:szCs w:val="32"/>
          <w:lang w:bidi="en-US"/>
        </w:rPr>
      </w:pPr>
    </w:p>
    <w:p w14:paraId="12744F1F" w14:textId="77777777" w:rsidR="003E7650" w:rsidRDefault="003E7650" w:rsidP="00E43653">
      <w:pPr>
        <w:jc w:val="center"/>
        <w:rPr>
          <w:b/>
          <w:sz w:val="32"/>
          <w:szCs w:val="32"/>
          <w:lang w:bidi="en-US"/>
        </w:rPr>
      </w:pPr>
    </w:p>
    <w:p w14:paraId="35C7D0DD" w14:textId="77777777" w:rsidR="003E7650" w:rsidRDefault="003E7650" w:rsidP="00E43653">
      <w:pPr>
        <w:jc w:val="center"/>
        <w:rPr>
          <w:b/>
          <w:sz w:val="32"/>
          <w:szCs w:val="32"/>
          <w:lang w:bidi="en-US"/>
        </w:rPr>
      </w:pPr>
    </w:p>
    <w:p w14:paraId="121702F0" w14:textId="73F2698A" w:rsidR="00386EC8" w:rsidRDefault="00192510" w:rsidP="00E43653">
      <w:pPr>
        <w:jc w:val="center"/>
        <w:rPr>
          <w:b/>
          <w:sz w:val="32"/>
          <w:szCs w:val="32"/>
          <w:lang w:bidi="en-US"/>
        </w:rPr>
      </w:pPr>
      <w:r w:rsidRPr="0077685C">
        <w:rPr>
          <w:b/>
          <w:sz w:val="32"/>
          <w:szCs w:val="32"/>
          <w:lang w:bidi="en-US"/>
        </w:rPr>
        <w:t>Contract Forms</w:t>
      </w:r>
      <w:bookmarkEnd w:id="305"/>
      <w:bookmarkEnd w:id="306"/>
    </w:p>
    <w:p w14:paraId="684EFFB4" w14:textId="77777777" w:rsidR="00937243" w:rsidRPr="0077685C" w:rsidRDefault="00937243" w:rsidP="00E43653">
      <w:pPr>
        <w:jc w:val="center"/>
        <w:rPr>
          <w:b/>
          <w:sz w:val="32"/>
          <w:szCs w:val="32"/>
          <w:lang w:bidi="en-US"/>
        </w:rPr>
      </w:pPr>
    </w:p>
    <w:p w14:paraId="0C8D9E30" w14:textId="77777777" w:rsidR="00386EC8" w:rsidRDefault="00386EC8" w:rsidP="002E58D5">
      <w:pPr>
        <w:widowControl w:val="0"/>
        <w:tabs>
          <w:tab w:val="left" w:pos="0"/>
          <w:tab w:val="left" w:pos="2291"/>
        </w:tabs>
        <w:autoSpaceDE w:val="0"/>
        <w:autoSpaceDN w:val="0"/>
        <w:spacing w:before="240" w:line="240" w:lineRule="exact"/>
        <w:jc w:val="center"/>
        <w:rPr>
          <w:rFonts w:asciiTheme="minorBidi" w:hAnsiTheme="minorBidi" w:cstheme="minorBidi"/>
          <w:b/>
          <w:sz w:val="28"/>
          <w:szCs w:val="22"/>
          <w:lang w:bidi="en-US"/>
        </w:rPr>
      </w:pPr>
      <w:r>
        <w:rPr>
          <w:rFonts w:asciiTheme="minorBidi" w:hAnsiTheme="minorBidi" w:cstheme="minorBidi"/>
          <w:b/>
          <w:sz w:val="28"/>
          <w:szCs w:val="22"/>
          <w:lang w:bidi="en-US"/>
        </w:rPr>
        <w:br w:type="page"/>
      </w:r>
    </w:p>
    <w:p w14:paraId="574FDA6F" w14:textId="05BBD3CD" w:rsidR="00945565" w:rsidRDefault="00945565" w:rsidP="00F94EDC">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Pr>
          <w:rFonts w:asciiTheme="minorBidi" w:hAnsiTheme="minorBidi" w:cstheme="minorBidi"/>
          <w:b/>
          <w:sz w:val="32"/>
          <w:szCs w:val="32"/>
          <w:lang w:bidi="en-US"/>
        </w:rPr>
        <w:t>N</w:t>
      </w:r>
      <w:r w:rsidR="00DF043A">
        <w:rPr>
          <w:rFonts w:asciiTheme="minorBidi" w:hAnsiTheme="minorBidi" w:cstheme="minorBidi"/>
          <w:b/>
          <w:sz w:val="32"/>
          <w:szCs w:val="32"/>
          <w:lang w:bidi="en-US"/>
        </w:rPr>
        <w:t>otice of Intent to Award</w:t>
      </w:r>
    </w:p>
    <w:p w14:paraId="323B582D" w14:textId="77777777" w:rsidR="00DF043A" w:rsidRPr="00DF043A" w:rsidRDefault="00DF043A" w:rsidP="00DF043A">
      <w:pPr>
        <w:spacing w:before="240" w:after="240"/>
        <w:jc w:val="center"/>
        <w:rPr>
          <w:rFonts w:cs="Arial"/>
          <w:b/>
          <w:sz w:val="56"/>
          <w:szCs w:val="56"/>
        </w:rPr>
      </w:pPr>
    </w:p>
    <w:p w14:paraId="7788C662" w14:textId="2D39E9BA" w:rsidR="006A6B75" w:rsidRPr="0074530A" w:rsidRDefault="006A6B75" w:rsidP="006A6B75">
      <w:pPr>
        <w:spacing w:before="240" w:line="300" w:lineRule="exact"/>
        <w:ind w:right="-2"/>
        <w:rPr>
          <w:rFonts w:cs="Arial"/>
          <w:bCs/>
          <w:i/>
          <w:iCs/>
          <w:color w:val="FF0000"/>
        </w:rPr>
      </w:pPr>
      <w:r w:rsidRPr="0074530A">
        <w:rPr>
          <w:rFonts w:cs="Arial"/>
          <w:bCs/>
          <w:i/>
          <w:iCs/>
          <w:color w:val="FF0000"/>
        </w:rPr>
        <w:t xml:space="preserve">[This notice of intent to award shall be sent to each consultant that submitted a proposal and shall be addressed to the authorized representative as stated in the instructions to consultants. </w:t>
      </w:r>
    </w:p>
    <w:p w14:paraId="552FA55F" w14:textId="77777777" w:rsidR="006A6B75" w:rsidRPr="0074530A" w:rsidRDefault="006A6B75" w:rsidP="006A6B75">
      <w:pPr>
        <w:spacing w:before="240" w:line="300" w:lineRule="exact"/>
        <w:ind w:right="-2"/>
        <w:rPr>
          <w:rFonts w:cs="Arial"/>
          <w:bCs/>
          <w:i/>
          <w:iCs/>
          <w:color w:val="FF0000"/>
        </w:rPr>
      </w:pPr>
      <w:r w:rsidRPr="0074530A">
        <w:rPr>
          <w:rFonts w:cs="Arial"/>
          <w:bCs/>
          <w:i/>
          <w:iCs/>
          <w:color w:val="FF0000"/>
        </w:rPr>
        <w:t>Delete all paragraphs written in red font and/or insert the relevant information.</w:t>
      </w:r>
    </w:p>
    <w:p w14:paraId="1FE80C73" w14:textId="3A75DE6E" w:rsidR="006A6B75" w:rsidRPr="0074530A" w:rsidRDefault="006A6B75" w:rsidP="006A6B75">
      <w:pPr>
        <w:spacing w:before="240" w:line="300" w:lineRule="exact"/>
        <w:ind w:right="-2"/>
        <w:rPr>
          <w:rFonts w:cs="Arial"/>
          <w:bCs/>
          <w:i/>
          <w:iCs/>
          <w:color w:val="FF0000"/>
        </w:rPr>
      </w:pPr>
      <w:r w:rsidRPr="0074530A">
        <w:rPr>
          <w:rFonts w:cs="Arial"/>
          <w:bCs/>
          <w:i/>
          <w:iCs/>
          <w:color w:val="FF0000"/>
        </w:rPr>
        <w:t xml:space="preserve">Insert the date </w:t>
      </w:r>
      <w:r w:rsidR="000E26C7">
        <w:rPr>
          <w:rFonts w:cs="Arial"/>
          <w:bCs/>
          <w:i/>
          <w:iCs/>
          <w:color w:val="FF0000"/>
        </w:rPr>
        <w:t>of</w:t>
      </w:r>
      <w:r w:rsidRPr="0074530A">
        <w:rPr>
          <w:rFonts w:cs="Arial"/>
          <w:bCs/>
          <w:i/>
          <w:iCs/>
          <w:color w:val="FF0000"/>
        </w:rPr>
        <w:t xml:space="preserve"> </w:t>
      </w:r>
      <w:r w:rsidR="00C25AC3" w:rsidRPr="0074530A">
        <w:rPr>
          <w:rFonts w:cs="Arial"/>
          <w:bCs/>
          <w:i/>
          <w:iCs/>
          <w:color w:val="FF0000"/>
        </w:rPr>
        <w:t>transmis</w:t>
      </w:r>
      <w:r w:rsidR="00C25AC3">
        <w:rPr>
          <w:rFonts w:cs="Arial"/>
          <w:bCs/>
          <w:i/>
          <w:iCs/>
          <w:color w:val="FF0000"/>
        </w:rPr>
        <w:t xml:space="preserve">sion </w:t>
      </w:r>
      <w:r w:rsidR="00C25AC3" w:rsidRPr="0074530A">
        <w:rPr>
          <w:rFonts w:cs="Arial"/>
          <w:bCs/>
          <w:i/>
          <w:iCs/>
          <w:color w:val="FF0000"/>
        </w:rPr>
        <w:t>to</w:t>
      </w:r>
      <w:r w:rsidRPr="0074530A">
        <w:rPr>
          <w:rFonts w:cs="Arial"/>
          <w:bCs/>
          <w:i/>
          <w:iCs/>
          <w:color w:val="FF0000"/>
        </w:rPr>
        <w:t xml:space="preserve"> consultants. </w:t>
      </w:r>
      <w:r w:rsidR="009C184D">
        <w:rPr>
          <w:rFonts w:cs="Arial"/>
          <w:bCs/>
          <w:i/>
          <w:iCs/>
          <w:color w:val="FF0000"/>
        </w:rPr>
        <w:t>It</w:t>
      </w:r>
      <w:r w:rsidRPr="0074530A">
        <w:rPr>
          <w:rFonts w:cs="Arial"/>
          <w:bCs/>
          <w:i/>
          <w:iCs/>
          <w:color w:val="FF0000"/>
        </w:rPr>
        <w:t xml:space="preserve"> must be sent to all consultants simultaneously. This means on the same date and as close to the same time as possible.]</w:t>
      </w:r>
    </w:p>
    <w:p w14:paraId="24325093" w14:textId="77777777" w:rsidR="006A6B75" w:rsidRPr="00E22F48" w:rsidRDefault="006A6B75" w:rsidP="006A6B75">
      <w:pPr>
        <w:spacing w:before="240"/>
        <w:rPr>
          <w:rFonts w:cs="Arial"/>
          <w:b/>
          <w:color w:val="FF0000"/>
        </w:rPr>
      </w:pPr>
    </w:p>
    <w:p w14:paraId="3949E51B" w14:textId="77777777" w:rsidR="006A6B75" w:rsidRPr="00E22F48" w:rsidRDefault="006A6B75" w:rsidP="006A6B75">
      <w:pPr>
        <w:spacing w:before="240"/>
        <w:rPr>
          <w:rFonts w:cs="Arial"/>
          <w:b/>
          <w:color w:val="FF0000"/>
        </w:rPr>
      </w:pPr>
    </w:p>
    <w:p w14:paraId="62E6FE25" w14:textId="77777777" w:rsidR="006A6B75" w:rsidRPr="00E22F48" w:rsidRDefault="006A6B75" w:rsidP="006A6B75">
      <w:pPr>
        <w:suppressAutoHyphens/>
        <w:spacing w:before="240" w:line="240" w:lineRule="exact"/>
        <w:rPr>
          <w:rFonts w:cs="Arial"/>
          <w:spacing w:val="-2"/>
        </w:rPr>
      </w:pPr>
      <w:r w:rsidRPr="00E22F48">
        <w:rPr>
          <w:rFonts w:cs="Arial"/>
          <w:kern w:val="28"/>
        </w:rPr>
        <w:t xml:space="preserve">For the attention of the </w:t>
      </w:r>
      <w:r w:rsidRPr="00E22F48">
        <w:rPr>
          <w:rFonts w:cs="Arial"/>
          <w:spacing w:val="-2"/>
        </w:rPr>
        <w:t xml:space="preserve">consultant’s authorized representative </w:t>
      </w:r>
    </w:p>
    <w:p w14:paraId="52B0BA44" w14:textId="77777777" w:rsidR="006A6B75" w:rsidRPr="00E22F48" w:rsidRDefault="006A6B75" w:rsidP="006A6B75">
      <w:pPr>
        <w:suppressAutoHyphens/>
        <w:spacing w:before="240" w:line="240" w:lineRule="exact"/>
        <w:rPr>
          <w:rFonts w:cs="Arial"/>
          <w:spacing w:val="-2"/>
        </w:rPr>
      </w:pPr>
      <w:r w:rsidRPr="00E22F48">
        <w:rPr>
          <w:rFonts w:cs="Arial"/>
          <w:spacing w:val="-2"/>
        </w:rPr>
        <w:t xml:space="preserve">Name: </w:t>
      </w:r>
      <w:r w:rsidRPr="00E22F48">
        <w:rPr>
          <w:rFonts w:cs="Arial"/>
          <w:i/>
          <w:color w:val="FF0000"/>
          <w:spacing w:val="-2"/>
        </w:rPr>
        <w:t>[insert authorized representative’s name]</w:t>
      </w:r>
    </w:p>
    <w:p w14:paraId="60E6A0F6" w14:textId="77777777" w:rsidR="006A6B75" w:rsidRPr="00E22F48" w:rsidRDefault="006A6B75" w:rsidP="006A6B75">
      <w:pPr>
        <w:suppressAutoHyphens/>
        <w:spacing w:before="240" w:line="240" w:lineRule="exact"/>
        <w:rPr>
          <w:rFonts w:cs="Arial"/>
          <w:b/>
          <w:color w:val="000000"/>
          <w:spacing w:val="-2"/>
        </w:rPr>
      </w:pPr>
      <w:r w:rsidRPr="00E22F48">
        <w:rPr>
          <w:rFonts w:cs="Arial"/>
          <w:color w:val="000000"/>
          <w:spacing w:val="-2"/>
        </w:rPr>
        <w:t xml:space="preserve">Address: </w:t>
      </w:r>
      <w:r w:rsidRPr="00E22F48">
        <w:rPr>
          <w:rFonts w:cs="Arial"/>
          <w:i/>
          <w:color w:val="FF0000"/>
          <w:spacing w:val="-2"/>
        </w:rPr>
        <w:t>[insert authorized representative’s address]</w:t>
      </w:r>
    </w:p>
    <w:p w14:paraId="0AB9EA8B" w14:textId="77777777" w:rsidR="006A6B75" w:rsidRPr="00E22F48" w:rsidRDefault="006A6B75" w:rsidP="006A6B75">
      <w:pPr>
        <w:suppressAutoHyphens/>
        <w:spacing w:before="240" w:line="240" w:lineRule="exact"/>
        <w:rPr>
          <w:rFonts w:cs="Arial"/>
          <w:b/>
          <w:color w:val="000000"/>
          <w:spacing w:val="-2"/>
        </w:rPr>
      </w:pPr>
      <w:r w:rsidRPr="00E22F48">
        <w:rPr>
          <w:rFonts w:cs="Arial"/>
          <w:color w:val="000000"/>
          <w:spacing w:val="-2"/>
        </w:rPr>
        <w:t xml:space="preserve">Telephone/Fax numbers: </w:t>
      </w:r>
      <w:r w:rsidRPr="00E22F48">
        <w:rPr>
          <w:rFonts w:cs="Arial"/>
          <w:i/>
          <w:color w:val="FF0000"/>
          <w:spacing w:val="-2"/>
        </w:rPr>
        <w:t>[insert authorized representative’s telephone/fax numbers]</w:t>
      </w:r>
    </w:p>
    <w:p w14:paraId="19677C90" w14:textId="77777777" w:rsidR="006A6B75" w:rsidRPr="00E22F48" w:rsidRDefault="006A6B75" w:rsidP="006A6B75">
      <w:pPr>
        <w:spacing w:before="240" w:line="240" w:lineRule="exact"/>
        <w:rPr>
          <w:rFonts w:cs="Arial"/>
          <w:color w:val="000000"/>
        </w:rPr>
      </w:pPr>
      <w:r w:rsidRPr="00E22F48">
        <w:rPr>
          <w:rFonts w:cs="Arial"/>
          <w:color w:val="000000"/>
          <w:spacing w:val="-2"/>
        </w:rPr>
        <w:t xml:space="preserve">Email Address: </w:t>
      </w:r>
      <w:r w:rsidRPr="00E22F48">
        <w:rPr>
          <w:rFonts w:cs="Arial"/>
          <w:i/>
          <w:color w:val="FF0000"/>
          <w:spacing w:val="-2"/>
        </w:rPr>
        <w:t>[insert authorized representative’s email address]</w:t>
      </w:r>
    </w:p>
    <w:p w14:paraId="32225E48" w14:textId="77777777" w:rsidR="006A6B75" w:rsidRPr="00E22F48" w:rsidRDefault="006A6B75" w:rsidP="006A6B75">
      <w:pPr>
        <w:spacing w:before="240" w:line="240" w:lineRule="exact"/>
        <w:rPr>
          <w:rFonts w:cs="Arial"/>
          <w:b/>
          <w:i/>
          <w:color w:val="000000"/>
        </w:rPr>
      </w:pPr>
    </w:p>
    <w:p w14:paraId="6B87ABF2" w14:textId="77777777" w:rsidR="006A6B75" w:rsidRPr="00E22F48" w:rsidRDefault="006A6B75" w:rsidP="006A6B75">
      <w:pPr>
        <w:spacing w:before="240" w:line="240" w:lineRule="exact"/>
        <w:rPr>
          <w:rFonts w:cs="Arial"/>
          <w:color w:val="000000"/>
        </w:rPr>
      </w:pPr>
      <w:r w:rsidRPr="00E22F48">
        <w:rPr>
          <w:rFonts w:cs="Arial"/>
          <w:b/>
          <w:color w:val="000000"/>
        </w:rPr>
        <w:t>DATE OF TRANSMISSION</w:t>
      </w:r>
      <w:r w:rsidRPr="00E22F48">
        <w:rPr>
          <w:rFonts w:cs="Arial"/>
          <w:color w:val="000000"/>
        </w:rPr>
        <w:t xml:space="preserve">: </w:t>
      </w:r>
      <w:r w:rsidRPr="00E22F48">
        <w:rPr>
          <w:rFonts w:cs="Arial"/>
          <w:i/>
          <w:iCs/>
          <w:color w:val="FF0000"/>
        </w:rPr>
        <w:t>[insert date]</w:t>
      </w:r>
      <w:r w:rsidRPr="00E22F48">
        <w:rPr>
          <w:rFonts w:cs="Arial"/>
          <w:color w:val="FF0000"/>
        </w:rPr>
        <w:t xml:space="preserve"> </w:t>
      </w:r>
    </w:p>
    <w:p w14:paraId="4EDC612B" w14:textId="77777777" w:rsidR="006A6B75" w:rsidRPr="00E22F48" w:rsidRDefault="006A6B75" w:rsidP="006A6B75">
      <w:pPr>
        <w:spacing w:before="240" w:line="240" w:lineRule="exact"/>
        <w:rPr>
          <w:rFonts w:cs="Arial"/>
          <w:i/>
          <w:color w:val="000000"/>
        </w:rPr>
      </w:pPr>
      <w:r w:rsidRPr="00E22F48">
        <w:rPr>
          <w:rFonts w:cs="Arial"/>
          <w:b/>
          <w:iCs/>
          <w:color w:val="000000"/>
        </w:rPr>
        <w:t>Procuring entity</w:t>
      </w:r>
      <w:r w:rsidRPr="00E22F48">
        <w:rPr>
          <w:rFonts w:cs="Arial"/>
          <w:b/>
          <w:color w:val="000000"/>
        </w:rPr>
        <w:t xml:space="preserve">: </w:t>
      </w:r>
      <w:r w:rsidRPr="00E22F48">
        <w:rPr>
          <w:rFonts w:cs="Arial"/>
          <w:i/>
          <w:color w:val="FF0000"/>
        </w:rPr>
        <w:t>[</w:t>
      </w:r>
      <w:r w:rsidRPr="00E22F48">
        <w:rPr>
          <w:rFonts w:cs="Arial"/>
          <w:i/>
          <w:color w:val="FF0000"/>
          <w:spacing w:val="-2"/>
        </w:rPr>
        <w:t xml:space="preserve">insert </w:t>
      </w:r>
      <w:r w:rsidRPr="00E22F48">
        <w:rPr>
          <w:rFonts w:cs="Arial"/>
          <w:i/>
          <w:color w:val="FF0000"/>
        </w:rPr>
        <w:t>the name of the procuring entity]</w:t>
      </w:r>
    </w:p>
    <w:p w14:paraId="77888B01" w14:textId="77777777" w:rsidR="006A6B75" w:rsidRPr="00E22F48" w:rsidRDefault="006A6B75" w:rsidP="006A6B75">
      <w:pPr>
        <w:spacing w:before="240" w:line="240" w:lineRule="exact"/>
        <w:rPr>
          <w:rFonts w:cs="Arial"/>
          <w:b/>
          <w:i/>
          <w:color w:val="000000"/>
        </w:rPr>
      </w:pPr>
      <w:r w:rsidRPr="00E22F48">
        <w:rPr>
          <w:rFonts w:cs="Arial"/>
          <w:b/>
          <w:iCs/>
          <w:color w:val="000000"/>
        </w:rPr>
        <w:t>Procurement title</w:t>
      </w:r>
      <w:r w:rsidRPr="00E22F48">
        <w:rPr>
          <w:rFonts w:cs="Arial"/>
          <w:b/>
          <w:color w:val="000000"/>
        </w:rPr>
        <w:t xml:space="preserve">: </w:t>
      </w:r>
      <w:r w:rsidRPr="00E22F48">
        <w:rPr>
          <w:rFonts w:cs="Arial"/>
          <w:i/>
          <w:color w:val="FF0000"/>
        </w:rPr>
        <w:t>[</w:t>
      </w:r>
      <w:r w:rsidRPr="00E22F48">
        <w:rPr>
          <w:rFonts w:cs="Arial"/>
          <w:i/>
          <w:color w:val="FF0000"/>
          <w:spacing w:val="-2"/>
        </w:rPr>
        <w:t>insert</w:t>
      </w:r>
      <w:r w:rsidRPr="00E22F48">
        <w:rPr>
          <w:rFonts w:cs="Arial"/>
          <w:i/>
          <w:color w:val="FF0000"/>
        </w:rPr>
        <w:t>]</w:t>
      </w:r>
    </w:p>
    <w:p w14:paraId="4C49A424" w14:textId="77777777" w:rsidR="006A6B75" w:rsidRPr="00E22F48" w:rsidRDefault="006A6B75" w:rsidP="006A6B75">
      <w:pPr>
        <w:spacing w:before="240" w:line="240" w:lineRule="exact"/>
        <w:rPr>
          <w:rFonts w:cs="Arial"/>
          <w:i/>
          <w:color w:val="000000"/>
        </w:rPr>
      </w:pPr>
      <w:r w:rsidRPr="00E22F48">
        <w:rPr>
          <w:rFonts w:cs="Arial"/>
          <w:b/>
          <w:color w:val="000000"/>
        </w:rPr>
        <w:t xml:space="preserve">Ref no: </w:t>
      </w:r>
      <w:r w:rsidRPr="00E22F48">
        <w:rPr>
          <w:rFonts w:cs="Arial"/>
          <w:i/>
          <w:color w:val="FF0000"/>
        </w:rPr>
        <w:t>[</w:t>
      </w:r>
      <w:r w:rsidRPr="00E22F48">
        <w:rPr>
          <w:rFonts w:cs="Arial"/>
          <w:i/>
          <w:color w:val="FF0000"/>
          <w:spacing w:val="-2"/>
        </w:rPr>
        <w:t>insert</w:t>
      </w:r>
      <w:r w:rsidRPr="00E22F48">
        <w:rPr>
          <w:rFonts w:cs="Arial"/>
          <w:i/>
          <w:color w:val="FF0000"/>
        </w:rPr>
        <w:t>]</w:t>
      </w:r>
    </w:p>
    <w:p w14:paraId="402ADFCE" w14:textId="77777777" w:rsidR="006A6B75" w:rsidRPr="00E22F48" w:rsidRDefault="006A6B75" w:rsidP="006A6B75">
      <w:pPr>
        <w:tabs>
          <w:tab w:val="left" w:pos="6111"/>
        </w:tabs>
        <w:spacing w:before="240" w:line="240" w:lineRule="exact"/>
        <w:rPr>
          <w:rFonts w:cs="Arial"/>
          <w:i/>
          <w:color w:val="000000"/>
        </w:rPr>
      </w:pPr>
    </w:p>
    <w:p w14:paraId="47D8BCCC" w14:textId="77777777" w:rsidR="006A6B75" w:rsidRPr="0074530A" w:rsidRDefault="006A6B75" w:rsidP="006A6B75">
      <w:pPr>
        <w:spacing w:before="240" w:line="240" w:lineRule="exact"/>
        <w:jc w:val="both"/>
        <w:rPr>
          <w:rFonts w:cs="Arial"/>
          <w:iCs/>
        </w:rPr>
      </w:pPr>
      <w:r w:rsidRPr="00E22F48">
        <w:rPr>
          <w:rFonts w:cs="Arial"/>
          <w:iCs/>
          <w:color w:val="000000"/>
        </w:rPr>
        <w:t xml:space="preserve">This notice of intent to award (NOITA) notifies you of our decision to award the above contract to </w:t>
      </w:r>
      <w:r w:rsidRPr="00E22F48">
        <w:rPr>
          <w:rFonts w:cs="Arial"/>
          <w:i/>
          <w:color w:val="FF0000"/>
        </w:rPr>
        <w:t>[</w:t>
      </w:r>
      <w:r w:rsidRPr="00E22F48">
        <w:rPr>
          <w:rFonts w:cs="Arial"/>
          <w:i/>
          <w:color w:val="FF0000"/>
          <w:spacing w:val="-2"/>
        </w:rPr>
        <w:t xml:space="preserve">insert </w:t>
      </w:r>
      <w:r w:rsidRPr="00E22F48">
        <w:rPr>
          <w:rFonts w:cs="Arial"/>
          <w:i/>
          <w:color w:val="FF0000"/>
        </w:rPr>
        <w:t>the successful consultant]</w:t>
      </w:r>
      <w:r>
        <w:rPr>
          <w:rFonts w:cs="Arial"/>
          <w:iCs/>
        </w:rPr>
        <w:t xml:space="preserve"> subject to successful negotiations.</w:t>
      </w:r>
    </w:p>
    <w:p w14:paraId="4C1F0EAD" w14:textId="1EC1D511" w:rsidR="00DF043A" w:rsidRPr="00DF043A" w:rsidRDefault="006A6B75" w:rsidP="006A6B75">
      <w:pPr>
        <w:spacing w:before="240" w:line="240" w:lineRule="exact"/>
        <w:jc w:val="both"/>
        <w:rPr>
          <w:rFonts w:cs="Arial"/>
          <w:iCs/>
          <w:color w:val="000000"/>
        </w:rPr>
      </w:pPr>
      <w:r w:rsidRPr="00E22F48">
        <w:rPr>
          <w:rFonts w:cs="Arial"/>
          <w:iCs/>
          <w:color w:val="000000"/>
        </w:rPr>
        <w:t>Please note that this notice does not constitute any contract between the procuring entity and the consultant and neither establishes any legal rights or obligations for the procuring entity or consultant</w:t>
      </w:r>
      <w:r w:rsidRPr="00DF043A">
        <w:rPr>
          <w:rFonts w:cs="Arial"/>
          <w:iCs/>
          <w:color w:val="000000"/>
        </w:rPr>
        <w:t xml:space="preserve"> </w:t>
      </w:r>
      <w:r w:rsidR="00DF043A" w:rsidRPr="00DF043A">
        <w:rPr>
          <w:rFonts w:cs="Arial"/>
          <w:iCs/>
          <w:color w:val="000000"/>
        </w:rPr>
        <w:t xml:space="preserve">Please note that this notice does not constitute any contract between the procuring entity and the </w:t>
      </w:r>
      <w:r w:rsidR="000B1342">
        <w:rPr>
          <w:rFonts w:cs="Arial"/>
          <w:iCs/>
          <w:color w:val="000000"/>
        </w:rPr>
        <w:t>consultant</w:t>
      </w:r>
      <w:r w:rsidR="00DF043A" w:rsidRPr="00DF043A">
        <w:rPr>
          <w:rFonts w:cs="Arial"/>
          <w:iCs/>
          <w:color w:val="000000"/>
        </w:rPr>
        <w:t xml:space="preserve"> and neither establishes any legal rights or obligations for the procuring entity or </w:t>
      </w:r>
      <w:r w:rsidR="000B1342">
        <w:rPr>
          <w:rFonts w:cs="Arial"/>
          <w:iCs/>
          <w:color w:val="000000"/>
        </w:rPr>
        <w:t>consultant</w:t>
      </w:r>
      <w:r w:rsidR="00DF043A" w:rsidRPr="00DF043A">
        <w:rPr>
          <w:rFonts w:cs="Arial"/>
          <w:iCs/>
          <w:color w:val="000000"/>
        </w:rPr>
        <w:t>.</w:t>
      </w:r>
      <w:r w:rsidR="00DF043A" w:rsidRPr="00DF043A">
        <w:rPr>
          <w:rFonts w:cs="Arial"/>
          <w:iCs/>
        </w:rPr>
        <w:br w:type="page"/>
      </w:r>
    </w:p>
    <w:p w14:paraId="5E82D1E5" w14:textId="54BBDF96" w:rsidR="00DF043A" w:rsidRPr="00DF043A" w:rsidRDefault="00DF043A">
      <w:pPr>
        <w:spacing w:before="240" w:line="240" w:lineRule="exact"/>
        <w:rPr>
          <w:rFonts w:cs="Arial"/>
          <w:b/>
          <w:i/>
          <w:color w:val="FF0000"/>
        </w:rPr>
      </w:pPr>
      <w:r w:rsidRPr="00DF043A">
        <w:rPr>
          <w:rFonts w:cs="Arial"/>
          <w:b/>
          <w:i/>
          <w:color w:val="FF0000"/>
        </w:rPr>
        <w:t>[I</w:t>
      </w:r>
      <w:r w:rsidR="00FB0DE7" w:rsidRPr="00DF043A">
        <w:rPr>
          <w:rFonts w:cs="Arial"/>
          <w:b/>
          <w:i/>
          <w:color w:val="FF0000"/>
        </w:rPr>
        <w:t>mportant</w:t>
      </w:r>
      <w:r w:rsidRPr="00DF043A">
        <w:rPr>
          <w:rFonts w:cs="Arial"/>
          <w:b/>
          <w:i/>
          <w:color w:val="FF0000"/>
        </w:rPr>
        <w:t xml:space="preserve">: provide the results of the evaluation and the prices of each </w:t>
      </w:r>
      <w:r w:rsidR="00FB0DE7">
        <w:rPr>
          <w:rFonts w:cs="Arial"/>
          <w:b/>
          <w:i/>
          <w:color w:val="FF0000"/>
        </w:rPr>
        <w:t>consultant</w:t>
      </w:r>
      <w:r w:rsidRPr="00DF043A">
        <w:rPr>
          <w:rFonts w:cs="Arial"/>
          <w:b/>
          <w:i/>
          <w:color w:val="FF0000"/>
        </w:rPr>
        <w:t xml:space="preserve"> [if applicable] in this NOITA].</w:t>
      </w:r>
    </w:p>
    <w:p w14:paraId="5BBB303B" w14:textId="77777777" w:rsidR="00DF043A" w:rsidRPr="00DF043A" w:rsidRDefault="00DF043A" w:rsidP="00DF043A">
      <w:pPr>
        <w:spacing w:before="240"/>
        <w:rPr>
          <w:rFonts w:cs="Arial"/>
          <w:b/>
          <w:i/>
        </w:rPr>
      </w:pPr>
    </w:p>
    <w:tbl>
      <w:tblPr>
        <w:tblStyle w:val="GridTable4-Accent52"/>
        <w:tblW w:w="10206" w:type="dxa"/>
        <w:jc w:val="center"/>
        <w:tblLook w:val="04A0" w:firstRow="1" w:lastRow="0" w:firstColumn="1" w:lastColumn="0" w:noHBand="0" w:noVBand="1"/>
      </w:tblPr>
      <w:tblGrid>
        <w:gridCol w:w="3008"/>
        <w:gridCol w:w="2578"/>
        <w:gridCol w:w="2577"/>
        <w:gridCol w:w="2043"/>
      </w:tblGrid>
      <w:tr w:rsidR="00DF043A" w:rsidRPr="00DF043A" w14:paraId="4BF552FE" w14:textId="77777777" w:rsidTr="00612E61">
        <w:trPr>
          <w:cnfStyle w:val="100000000000" w:firstRow="1" w:lastRow="0" w:firstColumn="0" w:lastColumn="0" w:oddVBand="0" w:evenVBand="0" w:oddHBand="0"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3008" w:type="dxa"/>
            <w:shd w:val="clear" w:color="auto" w:fill="1F3671"/>
            <w:tcMar>
              <w:top w:w="113" w:type="dxa"/>
            </w:tcMar>
          </w:tcPr>
          <w:p w14:paraId="373632CF" w14:textId="76DD823B" w:rsidR="00DF043A" w:rsidRPr="00DF043A" w:rsidRDefault="00DF043A">
            <w:pPr>
              <w:spacing w:before="120"/>
              <w:rPr>
                <w:b w:val="0"/>
                <w:sz w:val="22"/>
                <w:szCs w:val="22"/>
              </w:rPr>
            </w:pPr>
            <w:r w:rsidRPr="00DF043A">
              <w:rPr>
                <w:sz w:val="22"/>
                <w:szCs w:val="22"/>
              </w:rPr>
              <w:t xml:space="preserve">Name of </w:t>
            </w:r>
            <w:r w:rsidR="00FB0DE7">
              <w:rPr>
                <w:sz w:val="22"/>
                <w:szCs w:val="22"/>
              </w:rPr>
              <w:t>consultant</w:t>
            </w:r>
          </w:p>
        </w:tc>
        <w:tc>
          <w:tcPr>
            <w:tcW w:w="2578" w:type="dxa"/>
            <w:shd w:val="clear" w:color="auto" w:fill="1F3671"/>
            <w:tcMar>
              <w:top w:w="113" w:type="dxa"/>
            </w:tcMar>
          </w:tcPr>
          <w:p w14:paraId="3547EDD7" w14:textId="77777777" w:rsidR="00DF043A" w:rsidRPr="00DF043A" w:rsidRDefault="00DF043A" w:rsidP="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sidRPr="00DF043A">
              <w:rPr>
                <w:sz w:val="22"/>
                <w:szCs w:val="22"/>
              </w:rPr>
              <w:t>Points scored</w:t>
            </w:r>
          </w:p>
        </w:tc>
        <w:tc>
          <w:tcPr>
            <w:tcW w:w="2577" w:type="dxa"/>
            <w:shd w:val="clear" w:color="auto" w:fill="1F3671"/>
            <w:tcMar>
              <w:top w:w="113" w:type="dxa"/>
            </w:tcMar>
          </w:tcPr>
          <w:p w14:paraId="237C2541" w14:textId="4C7D8377" w:rsidR="00DF043A" w:rsidRPr="00DF043A" w:rsidRDefault="00FB0DE7" w:rsidP="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proposal</w:t>
            </w:r>
            <w:r w:rsidR="00DF043A" w:rsidRPr="00DF043A">
              <w:rPr>
                <w:sz w:val="22"/>
                <w:szCs w:val="22"/>
              </w:rPr>
              <w:t xml:space="preserve"> price</w:t>
            </w:r>
          </w:p>
        </w:tc>
        <w:tc>
          <w:tcPr>
            <w:tcW w:w="2043" w:type="dxa"/>
            <w:shd w:val="clear" w:color="auto" w:fill="1F3671"/>
            <w:tcMar>
              <w:top w:w="113" w:type="dxa"/>
            </w:tcMar>
          </w:tcPr>
          <w:p w14:paraId="6CADE16A" w14:textId="12EBE086" w:rsidR="00DF043A" w:rsidRPr="00DF043A" w:rsidRDefault="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sidRPr="00DF043A">
              <w:rPr>
                <w:sz w:val="22"/>
                <w:szCs w:val="22"/>
              </w:rPr>
              <w:t xml:space="preserve">Evaluated </w:t>
            </w:r>
            <w:r w:rsidR="00FB0DE7">
              <w:rPr>
                <w:sz w:val="22"/>
                <w:szCs w:val="22"/>
              </w:rPr>
              <w:t>proposal</w:t>
            </w:r>
            <w:r w:rsidRPr="00DF043A">
              <w:rPr>
                <w:sz w:val="22"/>
                <w:szCs w:val="22"/>
              </w:rPr>
              <w:t xml:space="preserve"> price</w:t>
            </w:r>
          </w:p>
          <w:p w14:paraId="65AD7F30" w14:textId="77777777" w:rsidR="00DF043A" w:rsidRPr="00DF043A" w:rsidRDefault="00DF043A" w:rsidP="00DF043A">
            <w:pPr>
              <w:spacing w:before="120"/>
              <w:cnfStyle w:val="100000000000" w:firstRow="1" w:lastRow="0" w:firstColumn="0" w:lastColumn="0" w:oddVBand="0" w:evenVBand="0" w:oddHBand="0" w:evenHBand="0" w:firstRowFirstColumn="0" w:firstRowLastColumn="0" w:lastRowFirstColumn="0" w:lastRowLastColumn="0"/>
              <w:rPr>
                <w:b w:val="0"/>
                <w:i/>
                <w:sz w:val="22"/>
                <w:szCs w:val="22"/>
              </w:rPr>
            </w:pPr>
            <w:r w:rsidRPr="00DF043A">
              <w:rPr>
                <w:i/>
                <w:sz w:val="22"/>
                <w:szCs w:val="22"/>
              </w:rPr>
              <w:t>(if applicable)</w:t>
            </w:r>
          </w:p>
        </w:tc>
      </w:tr>
      <w:tr w:rsidR="00DF043A" w:rsidRPr="00DF043A" w14:paraId="4C57C0A2"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D7DAC19"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793FFC0B"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26B51E58" w14:textId="3E79A480" w:rsidR="00DF043A" w:rsidRPr="00DF043A" w:rsidRDefault="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Pr="00DF043A">
              <w:rPr>
                <w:i/>
                <w:iCs/>
                <w:color w:val="FF0000"/>
                <w:sz w:val="22"/>
                <w:szCs w:val="22"/>
              </w:rPr>
              <w:t xml:space="preserve"> price]</w:t>
            </w:r>
          </w:p>
        </w:tc>
        <w:tc>
          <w:tcPr>
            <w:tcW w:w="2043" w:type="dxa"/>
            <w:tcMar>
              <w:top w:w="113" w:type="dxa"/>
            </w:tcMar>
          </w:tcPr>
          <w:p w14:paraId="0D59E2A0"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78BD6838" w14:textId="77777777" w:rsidTr="00612E61">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5D85DCA5"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736E7EF4"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71094EBF" w14:textId="4E73929F"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0D1EFC30"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24F7A4E6"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55421AF"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579CFB6F"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3C66A864" w14:textId="3B42533C"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4956E0B7"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72EA2FB2" w14:textId="77777777" w:rsidTr="00612E61">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4B7DCBEB"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3404D156"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37DF975A" w14:textId="0CEAE048"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17BE19A3"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158F5DC3"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D34A352"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076A4ABF"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13C23F95" w14:textId="37D809D8"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1E0DE177"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bl>
    <w:p w14:paraId="380CB8EA" w14:textId="77777777" w:rsidR="00DF043A" w:rsidRPr="00DF043A" w:rsidRDefault="00DF043A" w:rsidP="00DF043A">
      <w:pPr>
        <w:spacing w:after="160" w:line="259" w:lineRule="auto"/>
        <w:rPr>
          <w:rFonts w:cs="Arial"/>
          <w:iCs/>
        </w:rPr>
      </w:pPr>
      <w:r w:rsidRPr="00DF043A">
        <w:rPr>
          <w:rFonts w:cs="Arial"/>
          <w:iCs/>
        </w:rPr>
        <w:br w:type="page"/>
      </w:r>
    </w:p>
    <w:p w14:paraId="5B1EAFE3" w14:textId="7F5A59DD" w:rsidR="00DF043A" w:rsidRPr="00DF043A" w:rsidRDefault="00DF043A" w:rsidP="00B46D91">
      <w:pPr>
        <w:spacing w:before="240" w:line="240" w:lineRule="exact"/>
        <w:jc w:val="both"/>
        <w:rPr>
          <w:rFonts w:cs="Arial"/>
          <w:iCs/>
        </w:rPr>
      </w:pPr>
      <w:r w:rsidRPr="00DF043A">
        <w:rPr>
          <w:rFonts w:cs="Arial"/>
          <w:iCs/>
        </w:rPr>
        <w:t xml:space="preserve">If your </w:t>
      </w:r>
      <w:r w:rsidR="001E1150">
        <w:rPr>
          <w:rFonts w:cs="Arial"/>
          <w:iCs/>
        </w:rPr>
        <w:t>proposal</w:t>
      </w:r>
      <w:r w:rsidRPr="00DF043A">
        <w:rPr>
          <w:rFonts w:cs="Arial"/>
          <w:iCs/>
        </w:rPr>
        <w:t xml:space="preserve"> has not been successful, you may request a debriefing in relation to the results of the evaluation of your </w:t>
      </w:r>
      <w:r w:rsidR="001E1150">
        <w:rPr>
          <w:rFonts w:cs="Arial"/>
          <w:iCs/>
        </w:rPr>
        <w:t>proposal</w:t>
      </w:r>
      <w:r w:rsidRPr="00DF043A">
        <w:rPr>
          <w:rFonts w:cs="Arial"/>
          <w:iCs/>
        </w:rPr>
        <w:t xml:space="preserve">. If you decide to request a debriefing, your written request must be made within </w:t>
      </w:r>
      <w:r w:rsidRPr="00DF043A">
        <w:rPr>
          <w:rFonts w:cs="Arial"/>
          <w:i/>
          <w:color w:val="FF0000"/>
        </w:rPr>
        <w:t xml:space="preserve">[insert number of stated in the </w:t>
      </w:r>
      <w:r w:rsidR="001E1150">
        <w:rPr>
          <w:rFonts w:cs="Arial"/>
          <w:i/>
          <w:color w:val="FF0000"/>
        </w:rPr>
        <w:t>request for proposals</w:t>
      </w:r>
      <w:r w:rsidRPr="00DF043A">
        <w:rPr>
          <w:rFonts w:cs="Arial"/>
          <w:i/>
          <w:color w:val="FF0000"/>
        </w:rPr>
        <w:t xml:space="preserve"> and see</w:t>
      </w:r>
      <w:r w:rsidR="00CD6E2F">
        <w:rPr>
          <w:rFonts w:cs="Arial"/>
          <w:i/>
          <w:color w:val="FF0000"/>
        </w:rPr>
        <w:t xml:space="preserve"> Annex 8</w:t>
      </w:r>
      <w:r w:rsidRPr="00DF043A">
        <w:rPr>
          <w:rFonts w:cs="Arial"/>
          <w:i/>
          <w:color w:val="FF0000"/>
        </w:rPr>
        <w:t xml:space="preserve"> </w:t>
      </w:r>
      <w:r w:rsidR="00CD6E2F">
        <w:rPr>
          <w:rFonts w:cs="Arial"/>
          <w:i/>
          <w:color w:val="FF0000"/>
        </w:rPr>
        <w:t>i</w:t>
      </w:r>
      <w:r w:rsidRPr="00DF043A">
        <w:rPr>
          <w:rFonts w:cs="Arial"/>
          <w:i/>
          <w:color w:val="FF0000"/>
        </w:rPr>
        <w:t xml:space="preserve">n the </w:t>
      </w:r>
      <w:r w:rsidR="00CD6E2F">
        <w:rPr>
          <w:rFonts w:cs="Arial"/>
          <w:i/>
          <w:color w:val="FF0000"/>
        </w:rPr>
        <w:t>Bank</w:t>
      </w:r>
      <w:r w:rsidRPr="00DF043A">
        <w:rPr>
          <w:rFonts w:cs="Arial"/>
          <w:i/>
          <w:color w:val="FF0000"/>
        </w:rPr>
        <w:t xml:space="preserve"> Procurement </w:t>
      </w:r>
      <w:r w:rsidR="00CD6E2F">
        <w:rPr>
          <w:rFonts w:cs="Arial"/>
          <w:i/>
          <w:color w:val="FF0000"/>
        </w:rPr>
        <w:t>Guide</w:t>
      </w:r>
      <w:r w:rsidR="00CD6E2F" w:rsidRPr="00DF043A">
        <w:rPr>
          <w:rFonts w:cs="Arial"/>
          <w:i/>
          <w:color w:val="FF0000"/>
        </w:rPr>
        <w:t xml:space="preserve"> </w:t>
      </w:r>
      <w:r w:rsidRPr="00DF043A">
        <w:rPr>
          <w:rFonts w:cs="Arial"/>
          <w:i/>
          <w:color w:val="FF0000"/>
        </w:rPr>
        <w:t xml:space="preserve">for more information] </w:t>
      </w:r>
      <w:r w:rsidRPr="00DF043A">
        <w:rPr>
          <w:rFonts w:cs="Arial"/>
          <w:iCs/>
        </w:rPr>
        <w:t xml:space="preserve">business days of receipt of this NOITA. </w:t>
      </w:r>
    </w:p>
    <w:p w14:paraId="434E9139" w14:textId="23B96785" w:rsidR="00DF043A" w:rsidRPr="00DF043A" w:rsidRDefault="00DF043A" w:rsidP="00B46D91">
      <w:pPr>
        <w:spacing w:before="240" w:line="240" w:lineRule="exact"/>
        <w:jc w:val="both"/>
        <w:rPr>
          <w:rFonts w:cs="Arial"/>
          <w:iCs/>
        </w:rPr>
      </w:pPr>
      <w:r w:rsidRPr="00DF043A">
        <w:rPr>
          <w:rFonts w:cs="Arial"/>
          <w:iCs/>
        </w:rPr>
        <w:t xml:space="preserve">If your request for a debriefing is received within the deadline above, we will provide the debriefing within </w:t>
      </w:r>
      <w:r w:rsidRPr="00DF043A">
        <w:rPr>
          <w:rFonts w:cs="Arial"/>
          <w:i/>
          <w:color w:val="FF0000"/>
        </w:rPr>
        <w:t xml:space="preserve">[insert number stated in the </w:t>
      </w:r>
      <w:r w:rsidR="00143ECF">
        <w:rPr>
          <w:rFonts w:cs="Arial"/>
          <w:i/>
          <w:color w:val="FF0000"/>
        </w:rPr>
        <w:t>request for proposals</w:t>
      </w:r>
      <w:r w:rsidRPr="00DF043A">
        <w:rPr>
          <w:rFonts w:cs="Arial"/>
          <w:i/>
          <w:color w:val="FF0000"/>
        </w:rPr>
        <w:t xml:space="preserve"> and see </w:t>
      </w:r>
      <w:r w:rsidR="002D1F22">
        <w:rPr>
          <w:rFonts w:cs="Arial"/>
          <w:i/>
          <w:color w:val="FF0000"/>
        </w:rPr>
        <w:t>Annex 8</w:t>
      </w:r>
      <w:r w:rsidR="002D1F22" w:rsidRPr="00DF043A">
        <w:rPr>
          <w:rFonts w:cs="Arial"/>
          <w:i/>
          <w:color w:val="FF0000"/>
        </w:rPr>
        <w:t xml:space="preserve"> </w:t>
      </w:r>
      <w:r w:rsidR="002D1F22">
        <w:rPr>
          <w:rFonts w:cs="Arial"/>
          <w:i/>
          <w:color w:val="FF0000"/>
        </w:rPr>
        <w:t>i</w:t>
      </w:r>
      <w:r w:rsidR="002D1F22" w:rsidRPr="00DF043A">
        <w:rPr>
          <w:rFonts w:cs="Arial"/>
          <w:i/>
          <w:color w:val="FF0000"/>
        </w:rPr>
        <w:t xml:space="preserve">n the </w:t>
      </w:r>
      <w:r w:rsidR="002D1F22">
        <w:rPr>
          <w:rFonts w:cs="Arial"/>
          <w:i/>
          <w:color w:val="FF0000"/>
        </w:rPr>
        <w:t>Bank</w:t>
      </w:r>
      <w:r w:rsidR="002D1F22" w:rsidRPr="00DF043A">
        <w:rPr>
          <w:rFonts w:cs="Arial"/>
          <w:i/>
          <w:color w:val="FF0000"/>
        </w:rPr>
        <w:t xml:space="preserve"> Procurement </w:t>
      </w:r>
      <w:r w:rsidR="002D1F22">
        <w:rPr>
          <w:rFonts w:cs="Arial"/>
          <w:i/>
          <w:color w:val="FF0000"/>
        </w:rPr>
        <w:t>Guide</w:t>
      </w:r>
      <w:r w:rsidR="002D1F22" w:rsidRPr="00DF043A">
        <w:rPr>
          <w:rFonts w:cs="Arial"/>
          <w:i/>
          <w:color w:val="FF0000"/>
        </w:rPr>
        <w:t xml:space="preserve"> </w:t>
      </w:r>
      <w:r w:rsidRPr="00DF043A">
        <w:rPr>
          <w:rFonts w:cs="Arial"/>
          <w:i/>
          <w:color w:val="FF0000"/>
        </w:rPr>
        <w:t>for more information]</w:t>
      </w:r>
      <w:r w:rsidRPr="00DF043A">
        <w:rPr>
          <w:rFonts w:cs="Arial"/>
          <w:iCs/>
          <w:color w:val="FF0000"/>
        </w:rPr>
        <w:t xml:space="preserve"> </w:t>
      </w:r>
      <w:r w:rsidRPr="00DF043A">
        <w:rPr>
          <w:rFonts w:cs="Arial"/>
          <w:iCs/>
        </w:rPr>
        <w:t xml:space="preserve">business days of receipt of your request. </w:t>
      </w:r>
    </w:p>
    <w:p w14:paraId="382617EA" w14:textId="77777777" w:rsidR="00DF043A" w:rsidRPr="00DF043A" w:rsidRDefault="00DF043A" w:rsidP="00B46D91">
      <w:pPr>
        <w:spacing w:before="240" w:line="240" w:lineRule="exact"/>
        <w:jc w:val="both"/>
        <w:rPr>
          <w:rFonts w:cs="Arial"/>
          <w:iCs/>
        </w:rPr>
      </w:pPr>
      <w:r w:rsidRPr="00DF043A">
        <w:rPr>
          <w:rFonts w:cs="Arial"/>
          <w:iCs/>
        </w:rPr>
        <w:t>The debriefing may be in writing, by video conference call or in person. We shall promptly advise you in writing how the debriefing will take place and confirm the date and time.</w:t>
      </w:r>
    </w:p>
    <w:p w14:paraId="28704E8A" w14:textId="3D438526" w:rsidR="00DF043A" w:rsidRPr="00DF043A" w:rsidRDefault="00DF043A" w:rsidP="00B46D91">
      <w:pPr>
        <w:spacing w:before="240" w:line="240" w:lineRule="exact"/>
        <w:jc w:val="both"/>
        <w:rPr>
          <w:rFonts w:cs="Arial"/>
          <w:iCs/>
        </w:rPr>
      </w:pPr>
      <w:r w:rsidRPr="00DF043A">
        <w:rPr>
          <w:rFonts w:cs="Arial"/>
          <w:iCs/>
        </w:rPr>
        <w:t xml:space="preserve">The period within which you can protest the procurement proceedings lasts </w:t>
      </w:r>
      <w:r w:rsidRPr="00DF043A">
        <w:rPr>
          <w:rFonts w:cs="Arial"/>
          <w:i/>
          <w:color w:val="FF0000"/>
        </w:rPr>
        <w:t xml:space="preserve">[insert number stated in the </w:t>
      </w:r>
      <w:r w:rsidR="00143ECF">
        <w:rPr>
          <w:rFonts w:cs="Arial"/>
          <w:i/>
          <w:color w:val="FF0000"/>
        </w:rPr>
        <w:t>request for proposals</w:t>
      </w:r>
      <w:r w:rsidRPr="00DF043A">
        <w:rPr>
          <w:rFonts w:cs="Arial"/>
          <w:i/>
          <w:color w:val="FF0000"/>
        </w:rPr>
        <w:t xml:space="preserve"> and see </w:t>
      </w:r>
      <w:r w:rsidR="002D1F22">
        <w:rPr>
          <w:rFonts w:cs="Arial"/>
          <w:i/>
          <w:color w:val="FF0000"/>
        </w:rPr>
        <w:t>Annex 8</w:t>
      </w:r>
      <w:r w:rsidR="002D1F22" w:rsidRPr="00DF043A">
        <w:rPr>
          <w:rFonts w:cs="Arial"/>
          <w:i/>
          <w:color w:val="FF0000"/>
        </w:rPr>
        <w:t xml:space="preserve"> </w:t>
      </w:r>
      <w:r w:rsidR="002D1F22">
        <w:rPr>
          <w:rFonts w:cs="Arial"/>
          <w:i/>
          <w:color w:val="FF0000"/>
        </w:rPr>
        <w:t>i</w:t>
      </w:r>
      <w:r w:rsidR="002D1F22" w:rsidRPr="00DF043A">
        <w:rPr>
          <w:rFonts w:cs="Arial"/>
          <w:i/>
          <w:color w:val="FF0000"/>
        </w:rPr>
        <w:t xml:space="preserve">n the </w:t>
      </w:r>
      <w:r w:rsidR="002D1F22">
        <w:rPr>
          <w:rFonts w:cs="Arial"/>
          <w:i/>
          <w:color w:val="FF0000"/>
        </w:rPr>
        <w:t>Bank</w:t>
      </w:r>
      <w:r w:rsidR="002D1F22" w:rsidRPr="00DF043A">
        <w:rPr>
          <w:rFonts w:cs="Arial"/>
          <w:i/>
          <w:color w:val="FF0000"/>
        </w:rPr>
        <w:t xml:space="preserve"> Procurement </w:t>
      </w:r>
      <w:r w:rsidR="002D1F22">
        <w:rPr>
          <w:rFonts w:cs="Arial"/>
          <w:i/>
          <w:color w:val="FF0000"/>
        </w:rPr>
        <w:t>Guide</w:t>
      </w:r>
      <w:r w:rsidR="002D1F22" w:rsidRPr="00DF043A">
        <w:rPr>
          <w:rFonts w:cs="Arial"/>
          <w:i/>
          <w:color w:val="FF0000"/>
        </w:rPr>
        <w:t xml:space="preserve"> </w:t>
      </w:r>
      <w:r w:rsidRPr="00DF043A">
        <w:rPr>
          <w:rFonts w:cs="Arial"/>
          <w:i/>
          <w:color w:val="FF0000"/>
        </w:rPr>
        <w:t xml:space="preserve">for more information] </w:t>
      </w:r>
      <w:r w:rsidRPr="00DF043A">
        <w:rPr>
          <w:rFonts w:cs="Arial"/>
          <w:iCs/>
        </w:rPr>
        <w:t xml:space="preserve">business days after the date of transmission of this NOITA. </w:t>
      </w:r>
    </w:p>
    <w:p w14:paraId="7781D880" w14:textId="77777777" w:rsidR="00DF043A" w:rsidRPr="00DF043A" w:rsidRDefault="00DF043A" w:rsidP="00DF043A">
      <w:pPr>
        <w:spacing w:before="240" w:line="240" w:lineRule="exact"/>
        <w:rPr>
          <w:rFonts w:cs="Arial"/>
          <w:iCs/>
        </w:rPr>
      </w:pPr>
    </w:p>
    <w:p w14:paraId="4B5B9492" w14:textId="77777777" w:rsidR="00DF043A" w:rsidRPr="00DF043A" w:rsidRDefault="00DF043A" w:rsidP="00DF043A">
      <w:pPr>
        <w:spacing w:before="240" w:line="240" w:lineRule="exact"/>
        <w:rPr>
          <w:rFonts w:cs="Arial"/>
          <w:iCs/>
        </w:rPr>
      </w:pPr>
    </w:p>
    <w:p w14:paraId="135F7870" w14:textId="77777777" w:rsidR="00DF043A" w:rsidRPr="00DF043A" w:rsidRDefault="00DF043A" w:rsidP="00DF043A">
      <w:pPr>
        <w:spacing w:before="240" w:line="240" w:lineRule="exact"/>
        <w:rPr>
          <w:rFonts w:cs="Arial"/>
          <w:iCs/>
        </w:rPr>
      </w:pPr>
      <w:r w:rsidRPr="00DF043A">
        <w:rPr>
          <w:rFonts w:cs="Arial"/>
          <w:iCs/>
        </w:rPr>
        <w:t>Yours sincerely,</w:t>
      </w:r>
    </w:p>
    <w:p w14:paraId="509C1A88" w14:textId="77777777" w:rsidR="00DF043A" w:rsidRPr="00DF043A" w:rsidRDefault="00DF043A" w:rsidP="00DF043A">
      <w:pPr>
        <w:spacing w:before="240" w:line="240" w:lineRule="exact"/>
        <w:rPr>
          <w:rFonts w:cs="Arial"/>
          <w:iCs/>
        </w:rPr>
      </w:pPr>
    </w:p>
    <w:p w14:paraId="0FB2B5F1" w14:textId="77777777" w:rsidR="00DF043A" w:rsidRPr="00DF043A" w:rsidRDefault="00DF043A" w:rsidP="00DF043A">
      <w:pPr>
        <w:spacing w:before="240" w:line="240" w:lineRule="exact"/>
        <w:rPr>
          <w:rFonts w:cs="Arial"/>
          <w:iCs/>
        </w:rPr>
      </w:pPr>
    </w:p>
    <w:p w14:paraId="55FA8C8E" w14:textId="77777777" w:rsidR="00DF043A" w:rsidRPr="00DF043A" w:rsidRDefault="00DF043A" w:rsidP="00DF043A">
      <w:pPr>
        <w:spacing w:before="240" w:line="240" w:lineRule="exact"/>
        <w:rPr>
          <w:rFonts w:cs="Arial"/>
          <w:iCs/>
        </w:rPr>
      </w:pPr>
      <w:r w:rsidRPr="00DF043A">
        <w:rPr>
          <w:rFonts w:cs="Arial"/>
          <w:iCs/>
        </w:rPr>
        <w:t>Authorised Official</w:t>
      </w:r>
    </w:p>
    <w:p w14:paraId="420B6618" w14:textId="77777777" w:rsidR="00DF043A" w:rsidRDefault="00DF043A" w:rsidP="00DA077E">
      <w:pPr>
        <w:pStyle w:val="ListParagraph"/>
        <w:widowControl w:val="0"/>
        <w:tabs>
          <w:tab w:val="left" w:pos="0"/>
          <w:tab w:val="left" w:pos="2291"/>
        </w:tabs>
        <w:autoSpaceDE w:val="0"/>
        <w:autoSpaceDN w:val="0"/>
        <w:spacing w:before="120"/>
        <w:ind w:left="360"/>
        <w:rPr>
          <w:rFonts w:asciiTheme="minorBidi" w:hAnsiTheme="minorBidi" w:cstheme="minorBidi"/>
          <w:b/>
          <w:sz w:val="32"/>
          <w:szCs w:val="32"/>
          <w:lang w:bidi="en-US"/>
        </w:rPr>
      </w:pPr>
    </w:p>
    <w:p w14:paraId="1DD80E04" w14:textId="3DC107EA" w:rsidR="00945565" w:rsidRPr="00DA077E" w:rsidRDefault="00945565" w:rsidP="00DA077E">
      <w:pPr>
        <w:rPr>
          <w:rFonts w:asciiTheme="minorBidi" w:hAnsiTheme="minorBidi" w:cstheme="minorBidi"/>
          <w:b/>
          <w:sz w:val="32"/>
          <w:szCs w:val="32"/>
          <w:lang w:bidi="en-US"/>
        </w:rPr>
      </w:pPr>
      <w:r>
        <w:rPr>
          <w:rFonts w:asciiTheme="minorBidi" w:hAnsiTheme="minorBidi" w:cstheme="minorBidi"/>
          <w:b/>
          <w:sz w:val="32"/>
          <w:szCs w:val="32"/>
          <w:lang w:bidi="en-US"/>
        </w:rPr>
        <w:br w:type="page"/>
      </w:r>
    </w:p>
    <w:p w14:paraId="2FFA4465" w14:textId="6F698349" w:rsidR="00386EC8" w:rsidRPr="00DA077E" w:rsidRDefault="00386EC8" w:rsidP="00F94EDC">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sidRPr="00DA077E">
        <w:rPr>
          <w:rFonts w:asciiTheme="minorBidi" w:hAnsiTheme="minorBidi" w:cstheme="minorBidi"/>
          <w:b/>
          <w:sz w:val="32"/>
          <w:szCs w:val="32"/>
          <w:lang w:bidi="en-US"/>
        </w:rPr>
        <w:t>Bank Guarantee Form for Advance</w:t>
      </w:r>
      <w:r w:rsidRPr="00DA077E">
        <w:rPr>
          <w:rFonts w:asciiTheme="minorBidi" w:hAnsiTheme="minorBidi" w:cstheme="minorBidi"/>
          <w:b/>
          <w:spacing w:val="-9"/>
          <w:sz w:val="32"/>
          <w:szCs w:val="32"/>
          <w:lang w:bidi="en-US"/>
        </w:rPr>
        <w:t xml:space="preserve"> </w:t>
      </w:r>
      <w:r w:rsidRPr="00DA077E">
        <w:rPr>
          <w:rFonts w:asciiTheme="minorBidi" w:hAnsiTheme="minorBidi" w:cstheme="minorBidi"/>
          <w:b/>
          <w:sz w:val="32"/>
          <w:szCs w:val="32"/>
          <w:lang w:bidi="en-US"/>
        </w:rPr>
        <w:t>Payment</w:t>
      </w:r>
    </w:p>
    <w:p w14:paraId="2F1EAFEF" w14:textId="77777777" w:rsidR="00386EC8" w:rsidRPr="00A520A6" w:rsidRDefault="00386EC8" w:rsidP="002E58D5">
      <w:pPr>
        <w:widowControl w:val="0"/>
        <w:tabs>
          <w:tab w:val="left" w:pos="0"/>
        </w:tabs>
        <w:autoSpaceDE w:val="0"/>
        <w:autoSpaceDN w:val="0"/>
        <w:rPr>
          <w:rFonts w:asciiTheme="minorBidi" w:hAnsiTheme="minorBidi" w:cstheme="minorBidi"/>
          <w:b/>
          <w:sz w:val="30"/>
          <w:lang w:bidi="en-US"/>
        </w:rPr>
      </w:pPr>
    </w:p>
    <w:p w14:paraId="4750241D" w14:textId="3AC0C5F3"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0350D7">
        <w:rPr>
          <w:rFonts w:asciiTheme="minorBidi" w:hAnsiTheme="minorBidi" w:cstheme="minorBidi"/>
          <w:lang w:bidi="en-US"/>
        </w:rPr>
        <w:t xml:space="preserve">To: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 xml:space="preserve">name of </w:t>
      </w:r>
      <w:r w:rsidR="00C22E05">
        <w:rPr>
          <w:rFonts w:asciiTheme="minorBidi" w:hAnsiTheme="minorBidi" w:cstheme="minorBidi"/>
          <w:i/>
          <w:color w:val="FF0000"/>
          <w:lang w:bidi="en-US"/>
        </w:rPr>
        <w:t>Implementing Entity</w:t>
      </w:r>
      <w:r w:rsidRPr="00BA5C3A">
        <w:rPr>
          <w:rFonts w:asciiTheme="minorBidi" w:hAnsiTheme="minorBidi" w:cstheme="minorBidi"/>
          <w:i/>
          <w:color w:val="FF0000"/>
          <w:lang w:bidi="en-US"/>
        </w:rPr>
        <w:t>] [</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name of contract]</w:t>
      </w:r>
    </w:p>
    <w:p w14:paraId="68864087"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r w:rsidRPr="000350D7">
        <w:rPr>
          <w:rFonts w:asciiTheme="minorBidi" w:hAnsiTheme="minorBidi" w:cstheme="minorBidi"/>
          <w:lang w:bidi="en-US"/>
        </w:rPr>
        <w:t>Gentlemen:</w:t>
      </w:r>
    </w:p>
    <w:p w14:paraId="01666CA3" w14:textId="3822E55C"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In accordance with the payment provision included in the special conditions of contract, which amends </w:t>
      </w:r>
      <w:r>
        <w:rPr>
          <w:rFonts w:asciiTheme="minorBidi" w:hAnsiTheme="minorBidi" w:cstheme="minorBidi"/>
          <w:lang w:bidi="en-US"/>
        </w:rPr>
        <w:t>c</w:t>
      </w:r>
      <w:r w:rsidRPr="000350D7">
        <w:rPr>
          <w:rFonts w:asciiTheme="minorBidi" w:hAnsiTheme="minorBidi" w:cstheme="minorBidi"/>
          <w:lang w:bidi="en-US"/>
        </w:rPr>
        <w:t>lause 1</w:t>
      </w:r>
      <w:r w:rsidR="0070349F">
        <w:rPr>
          <w:rFonts w:asciiTheme="minorBidi" w:hAnsiTheme="minorBidi" w:cstheme="minorBidi"/>
          <w:lang w:bidi="en-US"/>
        </w:rPr>
        <w:t>8</w:t>
      </w:r>
      <w:r w:rsidRPr="000350D7">
        <w:rPr>
          <w:rFonts w:asciiTheme="minorBidi" w:hAnsiTheme="minorBidi" w:cstheme="minorBidi"/>
          <w:lang w:bidi="en-US"/>
        </w:rPr>
        <w:t xml:space="preserve"> of the general conditions of contract to provide for advance payment,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 xml:space="preserve">name and address of </w:t>
      </w:r>
      <w:r w:rsidR="001323C7">
        <w:rPr>
          <w:rFonts w:asciiTheme="minorBidi" w:hAnsiTheme="minorBidi" w:cstheme="minorBidi"/>
          <w:i/>
          <w:color w:val="FF0000"/>
          <w:lang w:bidi="en-US"/>
        </w:rPr>
        <w:t>consultant</w:t>
      </w:r>
      <w:r w:rsidRPr="00BA5C3A">
        <w:rPr>
          <w:rFonts w:asciiTheme="minorBidi" w:hAnsiTheme="minorBidi" w:cstheme="minorBidi"/>
          <w:i/>
          <w:color w:val="FF0000"/>
          <w:lang w:bidi="en-US"/>
        </w:rPr>
        <w:t>]</w:t>
      </w:r>
      <w:r w:rsidRPr="000350D7">
        <w:rPr>
          <w:rFonts w:asciiTheme="minorBidi" w:hAnsiTheme="minorBidi" w:cstheme="minorBidi"/>
          <w:i/>
          <w:lang w:bidi="en-US"/>
        </w:rPr>
        <w:t xml:space="preserve"> </w:t>
      </w:r>
      <w:r w:rsidRPr="000350D7">
        <w:rPr>
          <w:rFonts w:asciiTheme="minorBidi" w:hAnsiTheme="minorBidi" w:cstheme="minorBidi"/>
          <w:lang w:bidi="en-US"/>
        </w:rPr>
        <w:t xml:space="preserve">(hereinafter called “the </w:t>
      </w:r>
      <w:r w:rsidR="006D3AF4">
        <w:rPr>
          <w:rFonts w:asciiTheme="minorBidi" w:hAnsiTheme="minorBidi" w:cstheme="minorBidi"/>
          <w:lang w:bidi="en-US"/>
        </w:rPr>
        <w:t>Consultant</w:t>
      </w:r>
      <w:r w:rsidRPr="000350D7">
        <w:rPr>
          <w:rFonts w:asciiTheme="minorBidi" w:hAnsiTheme="minorBidi" w:cstheme="minorBidi"/>
          <w:lang w:bidi="en-US"/>
        </w:rPr>
        <w:t xml:space="preserve">”) shall deposit with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a bank guarantee to guarantee its proper and faithful performance under the said </w:t>
      </w:r>
      <w:r>
        <w:rPr>
          <w:rFonts w:asciiTheme="minorBidi" w:hAnsiTheme="minorBidi" w:cstheme="minorBidi"/>
          <w:lang w:bidi="en-US"/>
        </w:rPr>
        <w:t>c</w:t>
      </w:r>
      <w:r w:rsidRPr="000350D7">
        <w:rPr>
          <w:rFonts w:asciiTheme="minorBidi" w:hAnsiTheme="minorBidi" w:cstheme="minorBidi"/>
          <w:lang w:bidi="en-US"/>
        </w:rPr>
        <w:t xml:space="preserve">lause of the </w:t>
      </w:r>
      <w:r>
        <w:rPr>
          <w:rFonts w:asciiTheme="minorBidi" w:hAnsiTheme="minorBidi" w:cstheme="minorBidi"/>
          <w:lang w:bidi="en-US"/>
        </w:rPr>
        <w:t>c</w:t>
      </w:r>
      <w:r w:rsidRPr="000350D7">
        <w:rPr>
          <w:rFonts w:asciiTheme="minorBidi" w:hAnsiTheme="minorBidi" w:cstheme="minorBidi"/>
          <w:lang w:bidi="en-US"/>
        </w:rPr>
        <w:t xml:space="preserve">ontract in an amount of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amount of guarantee in figures and words]</w:t>
      </w:r>
      <w:r w:rsidRPr="000350D7">
        <w:rPr>
          <w:rFonts w:asciiTheme="minorBidi" w:hAnsiTheme="minorBidi" w:cstheme="minorBidi"/>
          <w:lang w:bidi="en-US"/>
        </w:rPr>
        <w:t>.</w:t>
      </w:r>
    </w:p>
    <w:p w14:paraId="51626AC7" w14:textId="161CE62A"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We, the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bank or financial institution]</w:t>
      </w:r>
      <w:r w:rsidRPr="000350D7">
        <w:rPr>
          <w:rFonts w:asciiTheme="minorBidi" w:hAnsiTheme="minorBidi" w:cstheme="minorBidi"/>
          <w:lang w:bidi="en-US"/>
        </w:rPr>
        <w:t xml:space="preserve">, as instructed by the </w:t>
      </w:r>
      <w:r w:rsidR="006D3AF4">
        <w:rPr>
          <w:rFonts w:asciiTheme="minorBidi" w:hAnsiTheme="minorBidi" w:cstheme="minorBidi"/>
          <w:lang w:bidi="en-US"/>
        </w:rPr>
        <w:t>Consultant</w:t>
      </w:r>
      <w:r w:rsidRPr="000350D7">
        <w:rPr>
          <w:rFonts w:asciiTheme="minorBidi" w:hAnsiTheme="minorBidi" w:cstheme="minorBidi"/>
          <w:lang w:bidi="en-US"/>
        </w:rPr>
        <w:t xml:space="preserve">, agree unconditionally and irrevocably to guarantee as primary obligator and not as surety merely, the payment to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on its first demand without whatsoever right of objection on our part and without its first claim to the </w:t>
      </w:r>
      <w:r w:rsidR="006D3AF4">
        <w:rPr>
          <w:rFonts w:asciiTheme="minorBidi" w:hAnsiTheme="minorBidi" w:cstheme="minorBidi"/>
          <w:lang w:bidi="en-US"/>
        </w:rPr>
        <w:t>Consultant</w:t>
      </w:r>
      <w:r w:rsidRPr="000350D7">
        <w:rPr>
          <w:rFonts w:asciiTheme="minorBidi" w:hAnsiTheme="minorBidi" w:cstheme="minorBidi"/>
          <w:lang w:bidi="en-US"/>
        </w:rPr>
        <w:t xml:space="preserve">, in the amount not exceeding </w:t>
      </w:r>
      <w:r w:rsidRPr="00BA5C3A">
        <w:rPr>
          <w:rFonts w:asciiTheme="minorBidi" w:hAnsiTheme="minorBidi" w:cstheme="minorBidi"/>
          <w:i/>
          <w:color w:val="FF0000"/>
          <w:lang w:bidi="en-US"/>
        </w:rPr>
        <w:t>[</w:t>
      </w:r>
      <w:r w:rsidR="00B97BB5">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amount of guarantee in figures and words]</w:t>
      </w:r>
      <w:r w:rsidRPr="000350D7">
        <w:rPr>
          <w:rFonts w:asciiTheme="minorBidi" w:hAnsiTheme="minorBidi" w:cstheme="minorBidi"/>
          <w:lang w:bidi="en-US"/>
        </w:rPr>
        <w:t>.</w:t>
      </w:r>
    </w:p>
    <w:p w14:paraId="47A72BA9" w14:textId="13274D19"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We further agree that no change or addition to or other modification of the terms of the </w:t>
      </w:r>
      <w:r>
        <w:rPr>
          <w:rFonts w:asciiTheme="minorBidi" w:hAnsiTheme="minorBidi" w:cstheme="minorBidi"/>
          <w:lang w:bidi="en-US"/>
        </w:rPr>
        <w:t>c</w:t>
      </w:r>
      <w:r w:rsidRPr="000350D7">
        <w:rPr>
          <w:rFonts w:asciiTheme="minorBidi" w:hAnsiTheme="minorBidi" w:cstheme="minorBidi"/>
          <w:lang w:bidi="en-US"/>
        </w:rPr>
        <w:t xml:space="preserve">ontract to be performed thereunder or of any of the </w:t>
      </w:r>
      <w:r>
        <w:rPr>
          <w:rFonts w:asciiTheme="minorBidi" w:hAnsiTheme="minorBidi" w:cstheme="minorBidi"/>
          <w:lang w:bidi="en-US"/>
        </w:rPr>
        <w:t>c</w:t>
      </w:r>
      <w:r w:rsidRPr="000350D7">
        <w:rPr>
          <w:rFonts w:asciiTheme="minorBidi" w:hAnsiTheme="minorBidi" w:cstheme="minorBidi"/>
          <w:lang w:bidi="en-US"/>
        </w:rPr>
        <w:t xml:space="preserve">ontract documents which may be made between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and the </w:t>
      </w:r>
      <w:r w:rsidR="006D3AF4">
        <w:rPr>
          <w:rFonts w:asciiTheme="minorBidi" w:hAnsiTheme="minorBidi" w:cstheme="minorBidi"/>
          <w:lang w:bidi="en-US"/>
        </w:rPr>
        <w:t>Consultant</w:t>
      </w:r>
      <w:r w:rsidRPr="000350D7">
        <w:rPr>
          <w:rFonts w:asciiTheme="minorBidi" w:hAnsiTheme="minorBidi" w:cstheme="minorBidi"/>
          <w:lang w:bidi="en-US"/>
        </w:rPr>
        <w:t>, shall in any way release us from any liability under this guarantee, and we hereby waive notice of any such change, addition, or modification.</w:t>
      </w:r>
    </w:p>
    <w:p w14:paraId="7342CFC1" w14:textId="663E7247"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This guarantee shall remain valid and in full effect from the date of the advance payment received by the </w:t>
      </w:r>
      <w:r w:rsidR="006D3AF4">
        <w:rPr>
          <w:rFonts w:asciiTheme="minorBidi" w:hAnsiTheme="minorBidi" w:cstheme="minorBidi"/>
          <w:lang w:bidi="en-US"/>
        </w:rPr>
        <w:t>Consultant</w:t>
      </w:r>
      <w:r w:rsidRPr="000350D7">
        <w:rPr>
          <w:rFonts w:asciiTheme="minorBidi" w:hAnsiTheme="minorBidi" w:cstheme="minorBidi"/>
          <w:lang w:bidi="en-US"/>
        </w:rPr>
        <w:t xml:space="preserve"> under the </w:t>
      </w:r>
      <w:r>
        <w:rPr>
          <w:rFonts w:asciiTheme="minorBidi" w:hAnsiTheme="minorBidi" w:cstheme="minorBidi"/>
          <w:lang w:bidi="en-US"/>
        </w:rPr>
        <w:t>c</w:t>
      </w:r>
      <w:r w:rsidRPr="000350D7">
        <w:rPr>
          <w:rFonts w:asciiTheme="minorBidi" w:hAnsiTheme="minorBidi" w:cstheme="minorBidi"/>
          <w:lang w:bidi="en-US"/>
        </w:rPr>
        <w:t xml:space="preserve">ontract until </w:t>
      </w:r>
      <w:r w:rsidRPr="00632B80">
        <w:rPr>
          <w:rFonts w:asciiTheme="minorBidi" w:hAnsiTheme="minorBidi" w:cstheme="minorBidi"/>
          <w:i/>
          <w:color w:val="FF0000"/>
          <w:lang w:bidi="en-US"/>
        </w:rPr>
        <w:t>[</w:t>
      </w:r>
      <w:r w:rsidR="00B97BB5">
        <w:rPr>
          <w:rFonts w:asciiTheme="minorBidi" w:hAnsiTheme="minorBidi" w:cstheme="minorBidi"/>
          <w:i/>
          <w:color w:val="FF0000"/>
          <w:lang w:bidi="en-US"/>
        </w:rPr>
        <w:t xml:space="preserve">insert </w:t>
      </w:r>
      <w:r w:rsidRPr="00632B80">
        <w:rPr>
          <w:rFonts w:asciiTheme="minorBidi" w:hAnsiTheme="minorBidi" w:cstheme="minorBidi"/>
          <w:i/>
          <w:color w:val="FF0000"/>
          <w:lang w:bidi="en-US"/>
        </w:rPr>
        <w:t>date]</w:t>
      </w:r>
      <w:r w:rsidRPr="000350D7">
        <w:rPr>
          <w:rFonts w:asciiTheme="minorBidi" w:hAnsiTheme="minorBidi" w:cstheme="minorBidi"/>
          <w:lang w:bidi="en-US"/>
        </w:rPr>
        <w:t>.</w:t>
      </w:r>
    </w:p>
    <w:p w14:paraId="65290563"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r w:rsidRPr="000350D7">
        <w:rPr>
          <w:rFonts w:asciiTheme="minorBidi" w:hAnsiTheme="minorBidi" w:cstheme="minorBidi"/>
          <w:lang w:bidi="en-US"/>
        </w:rPr>
        <w:t>Yours truly,</w:t>
      </w:r>
    </w:p>
    <w:p w14:paraId="71C0A4E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0683B22D" w14:textId="77777777" w:rsidR="00386EC8" w:rsidRPr="000350D7" w:rsidRDefault="00386EC8" w:rsidP="002E58D5">
      <w:pPr>
        <w:widowControl w:val="0"/>
        <w:tabs>
          <w:tab w:val="left" w:pos="0"/>
        </w:tabs>
        <w:autoSpaceDE w:val="0"/>
        <w:autoSpaceDN w:val="0"/>
        <w:spacing w:before="240" w:line="240" w:lineRule="exact"/>
        <w:jc w:val="center"/>
        <w:rPr>
          <w:rFonts w:asciiTheme="minorBidi" w:hAnsiTheme="minorBidi" w:cstheme="minorBidi"/>
          <w:lang w:bidi="en-US"/>
        </w:rPr>
      </w:pPr>
      <w:r w:rsidRPr="000350D7">
        <w:rPr>
          <w:rFonts w:asciiTheme="minorBidi" w:hAnsiTheme="minorBidi" w:cstheme="minorBidi"/>
          <w:lang w:bidi="en-US"/>
        </w:rPr>
        <w:t xml:space="preserve">Signature and seal of the </w:t>
      </w:r>
      <w:r>
        <w:rPr>
          <w:rFonts w:asciiTheme="minorBidi" w:hAnsiTheme="minorBidi" w:cstheme="minorBidi"/>
          <w:lang w:bidi="en-US"/>
        </w:rPr>
        <w:t>g</w:t>
      </w:r>
      <w:r w:rsidRPr="000350D7">
        <w:rPr>
          <w:rFonts w:asciiTheme="minorBidi" w:hAnsiTheme="minorBidi" w:cstheme="minorBidi"/>
          <w:lang w:bidi="en-US"/>
        </w:rPr>
        <w:t>uarantors</w:t>
      </w:r>
    </w:p>
    <w:p w14:paraId="055723E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7B09B15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3DE5D8BC"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35B874B2"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1760" behindDoc="1" locked="0" layoutInCell="1" allowOverlap="1" wp14:anchorId="63F9B4CE" wp14:editId="7D9A25F6">
                <wp:simplePos x="0" y="0"/>
                <wp:positionH relativeFrom="margin">
                  <wp:align>left</wp:align>
                </wp:positionH>
                <wp:positionV relativeFrom="paragraph">
                  <wp:posOffset>111125</wp:posOffset>
                </wp:positionV>
                <wp:extent cx="4801870" cy="0"/>
                <wp:effectExtent l="0" t="0" r="36830" b="19050"/>
                <wp:wrapTopAndBottom/>
                <wp:docPr id="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6FCA" id="Line 5" o:spid="_x0000_s1026" style="position:absolute;z-index:-2516147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8.75pt" to="37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xBrQ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" strokeweight=".6pt">
                <o:lock v:ext="edit" shapetype="f"/>
                <w10:wrap type="topAndBottom" anchorx="margin"/>
              </v:line>
            </w:pict>
          </mc:Fallback>
        </mc:AlternateContent>
      </w:r>
      <w:r w:rsidRPr="00D65139">
        <w:rPr>
          <w:rFonts w:asciiTheme="minorBidi" w:hAnsiTheme="minorBidi" w:cstheme="minorBidi"/>
          <w:i/>
          <w:color w:val="FF0000"/>
          <w:lang w:bidi="en-US"/>
        </w:rPr>
        <w:t>[name of bank or financial institution]</w:t>
      </w:r>
    </w:p>
    <w:p w14:paraId="0061A6B0"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p>
    <w:p w14:paraId="3D444F22" w14:textId="77777777" w:rsidR="00386EC8"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2784" behindDoc="1" locked="0" layoutInCell="1" allowOverlap="1" wp14:anchorId="1DAF5A7C" wp14:editId="6B2F144C">
                <wp:simplePos x="0" y="0"/>
                <wp:positionH relativeFrom="margin">
                  <wp:align>left</wp:align>
                </wp:positionH>
                <wp:positionV relativeFrom="paragraph">
                  <wp:posOffset>91440</wp:posOffset>
                </wp:positionV>
                <wp:extent cx="4801870" cy="0"/>
                <wp:effectExtent l="0" t="0" r="36830" b="19050"/>
                <wp:wrapTopAndBottom/>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63A34" id="Line 4" o:spid="_x0000_s1026" style="position:absolute;z-index:-2516136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7.2pt" to="37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vPrg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" strokeweight=".21169mm">
                <o:lock v:ext="edit" shapetype="f"/>
                <w10:wrap type="topAndBottom" anchorx="margin"/>
              </v:line>
            </w:pict>
          </mc:Fallback>
        </mc:AlternateContent>
      </w:r>
      <w:r w:rsidRPr="00D65139">
        <w:rPr>
          <w:rFonts w:asciiTheme="minorBidi" w:hAnsiTheme="minorBidi" w:cstheme="minorBidi"/>
          <w:i/>
          <w:color w:val="FF0000"/>
          <w:lang w:bidi="en-US"/>
        </w:rPr>
        <w:t>[</w:t>
      </w:r>
      <w:r w:rsidRPr="00D65139">
        <w:rPr>
          <w:rFonts w:asciiTheme="minorBidi" w:hAnsiTheme="minorBidi" w:cstheme="minorBidi"/>
          <w:i/>
          <w:color w:val="FF0000"/>
          <w:u w:val="single"/>
          <w:lang w:bidi="en-US"/>
        </w:rPr>
        <w:t>address</w:t>
      </w:r>
      <w:r w:rsidRPr="00D65139">
        <w:rPr>
          <w:rFonts w:asciiTheme="minorBidi" w:hAnsiTheme="minorBidi" w:cstheme="minorBidi"/>
          <w:i/>
          <w:color w:val="FF0000"/>
          <w:lang w:bidi="en-US"/>
        </w:rPr>
        <w:t>]</w:t>
      </w:r>
    </w:p>
    <w:p w14:paraId="009C90BE"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p>
    <w:p w14:paraId="0C350871" w14:textId="77777777" w:rsidR="002D230A" w:rsidRDefault="00386EC8" w:rsidP="00DA077E">
      <w:pPr>
        <w:widowControl w:val="0"/>
        <w:tabs>
          <w:tab w:val="left" w:pos="0"/>
        </w:tabs>
        <w:autoSpaceDE w:val="0"/>
        <w:autoSpaceDN w:val="0"/>
        <w:spacing w:before="240" w:line="240" w:lineRule="exact"/>
        <w:rPr>
          <w:rFonts w:asciiTheme="minorBidi" w:hAnsiTheme="minorBidi" w:cstheme="minorBidi"/>
          <w:i/>
          <w:color w:val="FF0000"/>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3808" behindDoc="1" locked="0" layoutInCell="1" allowOverlap="1" wp14:anchorId="082A8BDE" wp14:editId="6344789F">
                <wp:simplePos x="0" y="0"/>
                <wp:positionH relativeFrom="margin">
                  <wp:align>left</wp:align>
                </wp:positionH>
                <wp:positionV relativeFrom="paragraph">
                  <wp:posOffset>234950</wp:posOffset>
                </wp:positionV>
                <wp:extent cx="4801870" cy="0"/>
                <wp:effectExtent l="0" t="0" r="36830" b="19050"/>
                <wp:wrapTopAndBottom/>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594F7" id="Line 3" o:spid="_x0000_s1026" style="position:absolute;z-index:-2516126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5pt" to="37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xBrQ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" strokeweight=".6pt">
                <o:lock v:ext="edit" shapetype="f"/>
                <w10:wrap type="topAndBottom" anchorx="margin"/>
              </v:line>
            </w:pict>
          </mc:Fallback>
        </mc:AlternateContent>
      </w:r>
      <w:r w:rsidRPr="00D65139">
        <w:rPr>
          <w:rFonts w:asciiTheme="minorBidi" w:hAnsiTheme="minorBidi" w:cstheme="minorBidi"/>
          <w:i/>
          <w:color w:val="FF0000"/>
          <w:lang w:bidi="en-US"/>
        </w:rPr>
        <w:t>[date]</w:t>
      </w:r>
    </w:p>
    <w:p w14:paraId="40115C1F" w14:textId="77777777" w:rsidR="002523FB" w:rsidRPr="00DA077E" w:rsidRDefault="002523FB" w:rsidP="002523FB">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sidRPr="000839ED">
        <w:rPr>
          <w:rFonts w:asciiTheme="minorBidi" w:hAnsiTheme="minorBidi" w:cstheme="minorBidi"/>
          <w:b/>
          <w:sz w:val="32"/>
          <w:szCs w:val="32"/>
          <w:lang w:bidi="en-US"/>
        </w:rPr>
        <w:t xml:space="preserve">ENVIRONMENTAL AND SOCIAL COVENANT </w:t>
      </w:r>
    </w:p>
    <w:p w14:paraId="7507E435" w14:textId="77777777" w:rsidR="002523FB" w:rsidRDefault="002523FB" w:rsidP="002523FB">
      <w:pPr>
        <w:rPr>
          <w:lang w:bidi="en-US"/>
        </w:rPr>
      </w:pPr>
    </w:p>
    <w:p w14:paraId="4ACAAD7B" w14:textId="77777777" w:rsidR="002523FB" w:rsidRDefault="002523FB" w:rsidP="002523FB">
      <w:pPr>
        <w:jc w:val="both"/>
      </w:pPr>
      <w: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5C6E14A2" w14:textId="77777777" w:rsidR="002523FB" w:rsidRDefault="002523FB" w:rsidP="002523FB">
      <w:pPr>
        <w:jc w:val="both"/>
      </w:pPr>
    </w:p>
    <w:p w14:paraId="061A7999" w14:textId="77777777" w:rsidR="002523FB" w:rsidRDefault="002523FB" w:rsidP="002523FB">
      <w:pPr>
        <w:jc w:val="both"/>
      </w:pPr>
      <w:r>
        <w:t>Labour standards. We further commit to the principles of the eight Core ILO standards</w:t>
      </w:r>
      <w:r>
        <w:rPr>
          <w:rStyle w:val="FootnoteReference"/>
        </w:rPr>
        <w:footnoteReference w:id="7"/>
      </w:r>
      <w:r>
        <w:t xml:space="preserve"> pertaining to: child labour, forced labour, non-discrimination and freedom of association and the right to collective bargaining. We will (i)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40B7A7E4" w14:textId="77777777" w:rsidR="002523FB" w:rsidRDefault="002523FB" w:rsidP="002523FB">
      <w:pPr>
        <w:jc w:val="both"/>
      </w:pPr>
    </w:p>
    <w:p w14:paraId="60B0B057" w14:textId="77777777" w:rsidR="002523FB" w:rsidRDefault="002523FB" w:rsidP="002523FB">
      <w:pPr>
        <w:jc w:val="both"/>
      </w:pPr>
      <w:r>
        <w:t xml:space="preserve">Workers relations. We therefore commit to developing and implementing a Human Resources Policy and Procedures applicable to all workers employed for the project in line with Standard 8 of the EIB’s Environmental and Social Handbook. We will regularly monitor and report on its application to [insert name of the Contracting Authority] as well as on any corrective measures periodically deemed necessary. </w:t>
      </w:r>
    </w:p>
    <w:p w14:paraId="7569E3A0" w14:textId="77777777" w:rsidR="002523FB" w:rsidRDefault="002523FB" w:rsidP="002523FB">
      <w:pPr>
        <w:jc w:val="both"/>
      </w:pPr>
    </w:p>
    <w:p w14:paraId="7A4E7226" w14:textId="77777777" w:rsidR="002523FB" w:rsidRDefault="002523FB" w:rsidP="002523FB">
      <w:pPr>
        <w:jc w:val="both"/>
      </w:pPr>
      <w:r>
        <w:t>Occupational and Public Health, Safety and Security. We commit to (i)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Management Plan (ESMP) and the ILO Guidelines on occupational safety and management systems</w:t>
      </w:r>
      <w:r>
        <w:rPr>
          <w:rStyle w:val="FootnoteReference"/>
        </w:rPr>
        <w:footnoteReference w:id="8"/>
      </w:r>
      <w: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2E7E13EB" w14:textId="77777777" w:rsidR="002523FB" w:rsidRDefault="002523FB" w:rsidP="002523FB">
      <w:pPr>
        <w:jc w:val="both"/>
      </w:pPr>
    </w:p>
    <w:p w14:paraId="35CED871" w14:textId="77777777" w:rsidR="002523FB" w:rsidRDefault="002523FB" w:rsidP="002523FB">
      <w:pPr>
        <w:jc w:val="both"/>
      </w:pPr>
      <w:r>
        <w:t>Protection of the Environment. 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[insert name of the relevant document]</w:t>
      </w:r>
      <w:r>
        <w:rPr>
          <w:rStyle w:val="FootnoteReference"/>
        </w:rPr>
        <w:footnoteReference w:id="9"/>
      </w:r>
      <w:r>
        <w:t xml:space="preserve"> and the international and national legislation and regulations applicable in the country of implementation of the contract. </w:t>
      </w:r>
    </w:p>
    <w:p w14:paraId="5B52381F" w14:textId="77777777" w:rsidR="002523FB" w:rsidRDefault="002523FB" w:rsidP="002523FB">
      <w:pPr>
        <w:jc w:val="both"/>
      </w:pPr>
    </w:p>
    <w:p w14:paraId="7C3FEBA1" w14:textId="77777777" w:rsidR="002523FB" w:rsidRDefault="002523FB" w:rsidP="002523FB">
      <w:pPr>
        <w:jc w:val="both"/>
        <w:rPr>
          <w:lang w:bidi="en-US"/>
        </w:rPr>
      </w:pPr>
      <w:r>
        <w:t>Environmental and social performance. We commit to (i) submitting [insert periodicity as indicated in the tender documents] environmental and social monitoring reports to [insert name of the Contracting Authority]; and (ii) complying with the measures assigned to us as set forth in the environmental permits [insert name of the relevant document if applicable]</w:t>
      </w:r>
      <w:r>
        <w:rPr>
          <w:rStyle w:val="FootnoteReference"/>
        </w:rPr>
        <w:footnoteReference w:id="10"/>
      </w:r>
      <w:r>
        <w:t xml:space="preserve"> and any corrective or preventative actions set forth in the annual environmental and social monitoring report. To this end, we will develop and implement an Environmental and Social Management</w:t>
      </w:r>
    </w:p>
    <w:p w14:paraId="3B3F6EAF" w14:textId="77777777" w:rsidR="002523FB" w:rsidRDefault="002523FB" w:rsidP="002523FB">
      <w:pPr>
        <w:jc w:val="both"/>
        <w:rPr>
          <w:lang w:bidi="en-US"/>
        </w:rPr>
      </w:pPr>
    </w:p>
    <w:p w14:paraId="0B85F855" w14:textId="77777777" w:rsidR="002523FB" w:rsidRDefault="002523FB" w:rsidP="002523FB">
      <w:pPr>
        <w:jc w:val="both"/>
      </w:pPr>
      <w:r>
        <w:t xml:space="preserve">System commensurate to the size and complexity of the Contract and provide [insert name of the Contracting Authority] with the details of the (i) plans and procedures, (ii) roles and responsibilities and (iii) relevant monitoring and review reports. </w:t>
      </w:r>
    </w:p>
    <w:p w14:paraId="2D9496AB" w14:textId="77777777" w:rsidR="002523FB" w:rsidRDefault="002523FB" w:rsidP="002523FB">
      <w:pPr>
        <w:jc w:val="both"/>
      </w:pPr>
    </w:p>
    <w:p w14:paraId="3864E408" w14:textId="77777777" w:rsidR="002523FB" w:rsidRDefault="002523FB" w:rsidP="002523FB">
      <w:pPr>
        <w:jc w:val="both"/>
      </w:pPr>
      <w:r>
        <w:t xml:space="preserve">We hereby declare that our tender price as offered for this contract includes all costs related to our environmental and social performance obligations as part of this contract. We commit to (i) reassessing, in consultation with [insert name of the Contracting Authority], any changes to the project design that may potentially cause negative environmental or social impacts; (ii) providing [insert name of the Contracting Authority] with a written notice and in a timely manner of any unanticipated environmental or social risks or impacts that arise during the execution of the contract and the implementation of the project previously not taken into account; and (iii) in consultation with [insert name of the Contracting Authority], adjusting environmental and social monitoring and mitigation measures as necessary to assure compliance with our environmental and social obligations. </w:t>
      </w:r>
    </w:p>
    <w:p w14:paraId="118CCC71" w14:textId="77777777" w:rsidR="002523FB" w:rsidRDefault="002523FB" w:rsidP="002523FB">
      <w:pPr>
        <w:jc w:val="both"/>
      </w:pPr>
    </w:p>
    <w:p w14:paraId="618BD41B" w14:textId="77777777" w:rsidR="002523FB" w:rsidRDefault="002523FB" w:rsidP="002523FB">
      <w:pPr>
        <w:jc w:val="both"/>
      </w:pPr>
      <w:r>
        <w:t xml:space="preserve">Environmental and social staff. We shall facilitate the contracting authority’s ongoing monitoring and supervision of our compliance with the environmental and social obligations described above. For this purpose, we shall appoint and maintain in office until the completion 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4C54ED78" w14:textId="77777777" w:rsidR="002523FB" w:rsidRDefault="002523FB" w:rsidP="002523FB">
      <w:pPr>
        <w:jc w:val="both"/>
      </w:pPr>
    </w:p>
    <w:p w14:paraId="7126F061" w14:textId="77777777" w:rsidR="002523FB" w:rsidRDefault="002523FB" w:rsidP="002523FB">
      <w:pPr>
        <w:jc w:val="both"/>
      </w:pPr>
      <w: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DE0A6A1" w14:textId="77777777" w:rsidR="002523FB" w:rsidRDefault="002523FB" w:rsidP="002523FB"/>
    <w:p w14:paraId="2E65762F" w14:textId="77777777" w:rsidR="002523FB" w:rsidRPr="000839ED" w:rsidRDefault="002523FB" w:rsidP="002523FB">
      <w:pPr>
        <w:rPr>
          <w:sz w:val="22"/>
          <w:szCs w:val="22"/>
        </w:rPr>
      </w:pPr>
      <w:r w:rsidRPr="000839ED">
        <w:rPr>
          <w:sz w:val="22"/>
          <w:szCs w:val="22"/>
        </w:rPr>
        <w:t xml:space="preserve">Name </w:t>
      </w:r>
      <w:r w:rsidRPr="000839ED">
        <w:rPr>
          <w:sz w:val="22"/>
          <w:szCs w:val="22"/>
        </w:rPr>
        <w:tab/>
      </w:r>
      <w:r w:rsidRPr="000839ED">
        <w:rPr>
          <w:sz w:val="22"/>
          <w:szCs w:val="22"/>
        </w:rPr>
        <w:tab/>
      </w:r>
      <w:r w:rsidRPr="000839ED">
        <w:rPr>
          <w:sz w:val="22"/>
          <w:szCs w:val="22"/>
        </w:rPr>
        <w:tab/>
      </w:r>
      <w:r w:rsidRPr="000839ED">
        <w:rPr>
          <w:sz w:val="22"/>
          <w:szCs w:val="22"/>
        </w:rPr>
        <w:tab/>
      </w:r>
      <w:r w:rsidRPr="000839ED">
        <w:rPr>
          <w:sz w:val="22"/>
          <w:szCs w:val="22"/>
        </w:rPr>
        <w:tab/>
        <w:t xml:space="preserve">In the capacity of </w:t>
      </w:r>
    </w:p>
    <w:p w14:paraId="0573C11E" w14:textId="77777777" w:rsidR="002523FB" w:rsidRPr="000839ED" w:rsidRDefault="002523FB" w:rsidP="002523FB">
      <w:pPr>
        <w:rPr>
          <w:sz w:val="22"/>
          <w:szCs w:val="22"/>
        </w:rPr>
      </w:pPr>
    </w:p>
    <w:p w14:paraId="44C45FC9" w14:textId="77777777" w:rsidR="002523FB" w:rsidRPr="000839ED" w:rsidRDefault="002523FB" w:rsidP="002523FB">
      <w:pPr>
        <w:rPr>
          <w:sz w:val="22"/>
          <w:szCs w:val="22"/>
        </w:rPr>
      </w:pPr>
      <w:r w:rsidRPr="000839ED">
        <w:rPr>
          <w:sz w:val="22"/>
          <w:szCs w:val="22"/>
        </w:rPr>
        <w:t xml:space="preserve">Signed </w:t>
      </w:r>
    </w:p>
    <w:p w14:paraId="3C9B6B3A" w14:textId="77777777" w:rsidR="002523FB" w:rsidRPr="000839ED" w:rsidRDefault="002523FB" w:rsidP="002523FB">
      <w:pPr>
        <w:rPr>
          <w:sz w:val="22"/>
          <w:szCs w:val="22"/>
        </w:rPr>
      </w:pPr>
    </w:p>
    <w:p w14:paraId="316D554E" w14:textId="77777777" w:rsidR="002523FB" w:rsidRPr="000839ED" w:rsidRDefault="002523FB" w:rsidP="002523FB">
      <w:pPr>
        <w:rPr>
          <w:sz w:val="22"/>
          <w:szCs w:val="22"/>
        </w:rPr>
      </w:pPr>
      <w:r w:rsidRPr="000839ED">
        <w:rPr>
          <w:sz w:val="22"/>
          <w:szCs w:val="22"/>
        </w:rPr>
        <w:t xml:space="preserve">Duly authorised to sign the contract for and on behalf of </w:t>
      </w:r>
    </w:p>
    <w:p w14:paraId="4A6E64E1" w14:textId="77777777" w:rsidR="002523FB" w:rsidRPr="000839ED" w:rsidRDefault="002523FB" w:rsidP="002523FB">
      <w:pPr>
        <w:rPr>
          <w:sz w:val="22"/>
          <w:szCs w:val="22"/>
        </w:rPr>
      </w:pPr>
    </w:p>
    <w:p w14:paraId="0820F9E3" w14:textId="77777777" w:rsidR="002523FB" w:rsidRPr="000839ED" w:rsidRDefault="002523FB" w:rsidP="002523FB">
      <w:pPr>
        <w:rPr>
          <w:sz w:val="22"/>
          <w:szCs w:val="22"/>
        </w:rPr>
      </w:pPr>
      <w:r w:rsidRPr="000839ED">
        <w:rPr>
          <w:sz w:val="22"/>
          <w:szCs w:val="22"/>
        </w:rPr>
        <w:t xml:space="preserve">Date </w:t>
      </w:r>
    </w:p>
    <w:p w14:paraId="78BD27CE" w14:textId="77777777" w:rsidR="002523FB" w:rsidRDefault="002523FB" w:rsidP="00DA077E">
      <w:pPr>
        <w:widowControl w:val="0"/>
        <w:tabs>
          <w:tab w:val="left" w:pos="0"/>
        </w:tabs>
        <w:autoSpaceDE w:val="0"/>
        <w:autoSpaceDN w:val="0"/>
        <w:spacing w:before="240" w:line="240" w:lineRule="exact"/>
        <w:rPr>
          <w:rFonts w:asciiTheme="minorBidi" w:hAnsiTheme="minorBidi" w:cstheme="minorBidi"/>
          <w:i/>
          <w:color w:val="FF0000"/>
          <w:lang w:bidi="en-US"/>
        </w:rPr>
      </w:pPr>
    </w:p>
    <w:p w14:paraId="1C228EEA" w14:textId="009B7D7A" w:rsidR="002523FB" w:rsidRDefault="002523FB">
      <w:r>
        <w:br w:type="page"/>
      </w:r>
    </w:p>
    <w:p w14:paraId="3B56EE03" w14:textId="77777777" w:rsidR="002523FB" w:rsidRPr="006F4D51" w:rsidRDefault="002523FB" w:rsidP="002523FB">
      <w:pPr>
        <w:pStyle w:val="ListParagraph"/>
        <w:numPr>
          <w:ilvl w:val="0"/>
          <w:numId w:val="4"/>
        </w:numPr>
        <w:jc w:val="center"/>
        <w:rPr>
          <w:rFonts w:asciiTheme="minorBidi" w:hAnsiTheme="minorBidi" w:cstheme="minorBidi"/>
          <w:b/>
          <w:sz w:val="32"/>
          <w:szCs w:val="32"/>
          <w:lang w:bidi="en-US"/>
        </w:rPr>
      </w:pPr>
      <w:r w:rsidRPr="006F4D51">
        <w:rPr>
          <w:rFonts w:asciiTheme="minorBidi" w:hAnsiTheme="minorBidi" w:cstheme="minorBidi"/>
          <w:b/>
          <w:sz w:val="32"/>
          <w:szCs w:val="32"/>
          <w:lang w:bidi="en-US"/>
        </w:rPr>
        <w:t xml:space="preserve">COVENANT OF INTEGRITY </w:t>
      </w:r>
    </w:p>
    <w:p w14:paraId="10F5AC01" w14:textId="77777777" w:rsidR="002523FB" w:rsidRPr="00971E4B" w:rsidRDefault="002523FB" w:rsidP="002523FB">
      <w:pPr>
        <w:jc w:val="center"/>
        <w:rPr>
          <w:b/>
          <w:bCs/>
          <w:sz w:val="28"/>
          <w:szCs w:val="28"/>
        </w:rPr>
      </w:pPr>
    </w:p>
    <w:p w14:paraId="3BD45DB5" w14:textId="77777777" w:rsidR="002523FB" w:rsidRPr="008F76EB" w:rsidRDefault="002523FB" w:rsidP="002523FB">
      <w:pPr>
        <w:jc w:val="both"/>
      </w:pPr>
      <w:r>
        <w:t xml:space="preserve">“We declare and covenant that neither we nor anyone, including any of our directors, employees, agents, joint venture partners or sub-contractors, where these exist, acting on our behalf with due </w:t>
      </w:r>
      <w:r w:rsidRPr="008F76EB">
        <w:t xml:space="preserve">authority or with our knowledge or consent, or facilitated by us, has engaged, or will engage, in any Prohibited Conduct (as defined below) in connection with the tendering process or in the execution or supply of any works, goods or services for [specify the contract or tender invitation] (the “Contract”) and covenant to so inform you if any instance of any such Prohibited Conduct shall come to the attention of any person in our organisation having responsibility for ensuring compliance with this Covenant. </w:t>
      </w:r>
    </w:p>
    <w:p w14:paraId="5D1BBD32" w14:textId="77777777" w:rsidR="002523FB" w:rsidRPr="008F76EB" w:rsidRDefault="002523FB" w:rsidP="002523FB">
      <w:pPr>
        <w:jc w:val="both"/>
      </w:pPr>
    </w:p>
    <w:p w14:paraId="0C361C35" w14:textId="77777777" w:rsidR="002523FB" w:rsidRPr="008F76EB" w:rsidRDefault="002523FB" w:rsidP="002523FB">
      <w:pPr>
        <w:jc w:val="both"/>
      </w:pPr>
      <w:r w:rsidRPr="008F76EB">
        <w:t xml:space="preserve">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 </w:t>
      </w:r>
    </w:p>
    <w:p w14:paraId="12E4C618" w14:textId="77777777" w:rsidR="002523FB" w:rsidRPr="008F76EB" w:rsidRDefault="002523FB" w:rsidP="002523FB">
      <w:pPr>
        <w:jc w:val="both"/>
      </w:pPr>
    </w:p>
    <w:p w14:paraId="6D9039F8" w14:textId="77777777" w:rsidR="002523FB" w:rsidRPr="008F76EB" w:rsidRDefault="002523FB" w:rsidP="002523FB">
      <w:pPr>
        <w:jc w:val="both"/>
      </w:pPr>
      <w:r w:rsidRPr="008F76EB">
        <w:t xml:space="preserve">We declare and covenant that neither we nor anyone, including any of our directors, employees, agents, joint venture partners or sub-contractors, where these exist, acting on our behalf with due authority or with our knowledge or consent, or facilitated by us, (i) is listed or otherwise subject to EU/UN Sanctions and (ii) in connection with the execution or supply of any works, goods or services for the Contract, will act in contravention of EU/UN Sanctions. We covenant to so inform you if any instance shall come to the attention of any person in our organisation having responsibility for ensuring compliance with this Covenant. </w:t>
      </w:r>
    </w:p>
    <w:p w14:paraId="510CC239" w14:textId="77777777" w:rsidR="002523FB" w:rsidRPr="008F76EB" w:rsidRDefault="002523FB" w:rsidP="002523FB">
      <w:pPr>
        <w:jc w:val="both"/>
      </w:pPr>
    </w:p>
    <w:p w14:paraId="7183EA88" w14:textId="77777777" w:rsidR="002523FB" w:rsidRPr="008F76EB" w:rsidRDefault="002523FB" w:rsidP="002523FB">
      <w:pPr>
        <w:jc w:val="both"/>
      </w:pPr>
      <w:r w:rsidRPr="008F76EB">
        <w:t>If (i) we have been, or any such director, employee, agent or joint venture partner, where this exists, acting as aforesaid has been, convicted in any court or sanctioned by any authority of any offence involving a Prohibited Conduct in connection with any tendering process or provision of works, goods or services during the five years immediately preceding the date of this Covenant, or (ii) any such director, employee, agent or a representative of a joint venture partner, where this exists, has been dismissed or has resigned from any employment on the grounds of being implicated in any Prohibited Conduct, or (iii) we have been, or any of our directors, employees, agents or joint venture partners, where these exist, acting as aforesaid has been excluded or otherwise sanctioned by the EU Institutions or any major Multi-lateral Development Bank (including World Bank Group, African Development Bank, Asian Development Bank, European Bank for Reconstruction and Development, European Investment Bank or Inter-American Development Bank) from participation in a tendering procedure on the grounds of Prohibited Conduct, we give details of that conviction, dismissal or resignation, or exclusion below, together with details of the measures that we have taken, or shall take, to ensure that neither this company nor any of our directors, employees or agents commits any Prohibited Conduct in connection with the Contract.</w:t>
      </w:r>
    </w:p>
    <w:p w14:paraId="6CC95DD6" w14:textId="77777777" w:rsidR="002523FB" w:rsidRPr="008F76EB" w:rsidRDefault="002523FB" w:rsidP="002523FB">
      <w:pPr>
        <w:jc w:val="both"/>
      </w:pPr>
    </w:p>
    <w:p w14:paraId="0421D375" w14:textId="77777777" w:rsidR="002523FB" w:rsidRPr="008F76EB" w:rsidRDefault="002523FB" w:rsidP="002523FB">
      <w:pPr>
        <w:jc w:val="both"/>
      </w:pPr>
      <w:r w:rsidRPr="008F76EB">
        <w:t xml:space="preserve">We acknowledge that if we are subject to an exclusion decision by the European Investment Bank (EIB), we will not be eligible to be awarded a contract to be financed by the EIB. </w:t>
      </w:r>
    </w:p>
    <w:p w14:paraId="20B9D498" w14:textId="55672E6B" w:rsidR="002523FB" w:rsidRDefault="002523FB" w:rsidP="002523FB">
      <w:pPr>
        <w:jc w:val="both"/>
      </w:pPr>
      <w:r w:rsidRPr="008F76EB">
        <w:t>We grant the project Implementing Entity, the European Investment Bank and auditors appointed by either of them, as well as any</w:t>
      </w:r>
      <w:r>
        <w:t xml:space="preserve"> authority or European Union institution or body having competence under European Union law, the right to inspect and copy our books and records and those of all our sub-contractors under the Contract. We accept to preserve these books and records generally in accordance with applicable law </w:t>
      </w:r>
      <w:r w:rsidR="00612442">
        <w:t xml:space="preserve">but in any case, </w:t>
      </w:r>
      <w:r>
        <w:t xml:space="preserve">for at least six years from the date of tender submission and in the </w:t>
      </w:r>
      <w:r w:rsidR="00612442">
        <w:t>event,</w:t>
      </w:r>
      <w:r>
        <w:t xml:space="preserve"> we are awarded the Contract, at least six years from the date of substantial performance of the Contract.”</w:t>
      </w:r>
    </w:p>
    <w:p w14:paraId="141DA1B0" w14:textId="577FC6ED" w:rsidR="002523FB" w:rsidRDefault="002523FB" w:rsidP="002523FB">
      <w:pPr>
        <w:jc w:val="both"/>
      </w:pPr>
      <w:r>
        <w:t>For the purpose of this Covenant, Prohibited Conduct has the meaning provided in the EIB’s Anti-Fraud Policy</w:t>
      </w:r>
      <w:r>
        <w:rPr>
          <w:rStyle w:val="FootnoteReference"/>
          <w:rFonts w:eastAsiaTheme="majorEastAsia"/>
        </w:rPr>
        <w:footnoteReference w:id="11"/>
      </w:r>
    </w:p>
    <w:p w14:paraId="2CBBD187" w14:textId="4EF61123" w:rsidR="00E02E97" w:rsidRPr="00A20A38" w:rsidRDefault="00E02E97" w:rsidP="008F76EB"/>
    <w:sectPr w:rsidR="00E02E97" w:rsidRPr="00A20A38" w:rsidSect="00C65AE9">
      <w:footerReference w:type="default" r:id="rId47"/>
      <w:pgSz w:w="11900" w:h="16820" w:code="9"/>
      <w:pgMar w:top="1985" w:right="964" w:bottom="1440" w:left="101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18653" w14:textId="77777777" w:rsidR="00C570B6" w:rsidRDefault="00C570B6">
      <w:r>
        <w:separator/>
      </w:r>
    </w:p>
  </w:endnote>
  <w:endnote w:type="continuationSeparator" w:id="0">
    <w:p w14:paraId="6147CDDF" w14:textId="77777777" w:rsidR="00C570B6" w:rsidRDefault="00C5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roman"/>
    <w:pitch w:val="fixed"/>
    <w:sig w:usb0="00000001" w:usb1="08070000" w:usb2="00000010" w:usb3="00000000" w:csb0="00020000"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B73B" w14:textId="40926EC0" w:rsidR="009624ED" w:rsidRDefault="009624ED" w:rsidP="009624ED">
    <w:pPr>
      <w:pBdr>
        <w:bottom w:val="single" w:sz="6" w:space="1" w:color="auto"/>
      </w:pBdr>
      <w:tabs>
        <w:tab w:val="right" w:pos="8647"/>
        <w:tab w:val="right" w:pos="9923"/>
      </w:tabs>
      <w:rPr>
        <w:rFonts w:ascii="Calibri Light" w:hAnsi="Calibri Light" w:cs="Calibri Light"/>
        <w:color w:val="A6A6A6"/>
        <w:sz w:val="20"/>
        <w:szCs w:val="20"/>
      </w:rPr>
    </w:pPr>
  </w:p>
  <w:p w14:paraId="1635973B" w14:textId="4A4C347B" w:rsidR="009624ED" w:rsidRPr="00A51237" w:rsidRDefault="009624ED" w:rsidP="009624ED">
    <w:pPr>
      <w:tabs>
        <w:tab w:val="right" w:pos="8647"/>
        <w:tab w:val="right" w:pos="9923"/>
      </w:tabs>
    </w:pPr>
    <w:r>
      <w:rPr>
        <w:rFonts w:cs="Arial"/>
        <w:color w:val="000000" w:themeColor="text1"/>
        <w:sz w:val="20"/>
        <w:szCs w:val="20"/>
      </w:rPr>
      <w:t>Section I Letter of Invitation Requesting Proposals</w:t>
    </w:r>
    <w:r>
      <w:rPr>
        <w:rFonts w:cs="Arial"/>
        <w:i/>
        <w:iCs/>
        <w:color w:val="FF0000"/>
        <w:sz w:val="20"/>
        <w:szCs w:val="20"/>
      </w:rPr>
      <w:tab/>
    </w:r>
    <w:r>
      <w:rPr>
        <w:rFonts w:cs="Arial"/>
        <w:i/>
        <w:iCs/>
        <w:color w:val="FF0000"/>
        <w:sz w:val="20"/>
        <w:szCs w:val="20"/>
      </w:rPr>
      <w:tab/>
    </w:r>
    <w:sdt>
      <w:sdtPr>
        <w:id w:val="-809324298"/>
        <w:docPartObj>
          <w:docPartGallery w:val="Page Numbers (Bottom of Page)"/>
          <w:docPartUnique/>
        </w:docPartObj>
      </w:sdtPr>
      <w:sdtEndPr>
        <w:rPr>
          <w:rFonts w:asciiTheme="minorBidi" w:hAnsiTheme="minorBidi" w:cstheme="minorBidi"/>
          <w:noProof/>
          <w:sz w:val="20"/>
          <w:szCs w:val="20"/>
        </w:rPr>
      </w:sdtEndPr>
      <w:sdtContent>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Pr>
            <w:rFonts w:asciiTheme="minorBidi" w:hAnsiTheme="minorBidi" w:cstheme="minorBidi"/>
            <w:sz w:val="20"/>
            <w:szCs w:val="20"/>
          </w:rPr>
          <w:t>9</w:t>
        </w:r>
        <w:r w:rsidRPr="006C0937">
          <w:rPr>
            <w:rFonts w:asciiTheme="minorBidi" w:hAnsiTheme="minorBidi" w:cstheme="minorBidi"/>
            <w:noProof/>
            <w:sz w:val="20"/>
            <w:szCs w:val="20"/>
          </w:rPr>
          <w:fldChar w:fldCharType="end"/>
        </w:r>
      </w:sdtContent>
    </w:sdt>
  </w:p>
  <w:p w14:paraId="20F766E3" w14:textId="77777777" w:rsidR="009624ED" w:rsidRPr="003D2472" w:rsidRDefault="009624ED" w:rsidP="009624ED">
    <w:pPr>
      <w:tabs>
        <w:tab w:val="left" w:pos="395"/>
        <w:tab w:val="left" w:pos="1646"/>
      </w:tabs>
      <w:rPr>
        <w:color w:val="FF0000"/>
        <w:sz w:val="20"/>
        <w:szCs w:val="20"/>
      </w:rPr>
    </w:pPr>
    <w:r w:rsidRPr="003D2472">
      <w:rPr>
        <w:color w:val="FF0000"/>
        <w:sz w:val="20"/>
        <w:szCs w:val="20"/>
      </w:rPr>
      <w:t>Selection of consulting firm to perform detailed designs and construction supervision – Kafr El Sheikh WSC</w:t>
    </w:r>
  </w:p>
  <w:p w14:paraId="32D37DEE" w14:textId="2715E962" w:rsidR="00052017" w:rsidRPr="006C0937" w:rsidRDefault="009624ED" w:rsidP="009624ED">
    <w:pPr>
      <w:pStyle w:val="Footer"/>
      <w:tabs>
        <w:tab w:val="clear" w:pos="4320"/>
        <w:tab w:val="clear" w:pos="8640"/>
        <w:tab w:val="left" w:pos="395"/>
        <w:tab w:val="left" w:pos="1646"/>
      </w:tabs>
      <w:rPr>
        <w:rFonts w:cs="Arial"/>
        <w:b/>
        <w:bCs/>
        <w:color w:val="595959" w:themeColor="text1" w:themeTint="A6"/>
        <w:sz w:val="20"/>
        <w:szCs w:val="20"/>
      </w:rPr>
    </w:pPr>
    <w:r w:rsidRPr="00C33147">
      <w:rPr>
        <w:b/>
        <w:bCs/>
        <w:sz w:val="20"/>
        <w:szCs w:val="20"/>
      </w:rPr>
      <w:t xml:space="preserve">Ref. No: </w:t>
    </w:r>
    <w:r>
      <w:rPr>
        <w:rFonts w:cs="Arial"/>
        <w:i/>
        <w:iCs/>
        <w:color w:val="FF0000"/>
        <w:sz w:val="20"/>
        <w:szCs w:val="20"/>
        <w:lang w:val="en-US"/>
      </w:rPr>
      <w:t>1/KAS/KP/Con/2022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578747364"/>
      <w:docPartObj>
        <w:docPartGallery w:val="Page Numbers (Bottom of Page)"/>
        <w:docPartUnique/>
      </w:docPartObj>
    </w:sdtPr>
    <w:sdtContent>
      <w:p w14:paraId="2D4C1B08" w14:textId="233FD8C6" w:rsidR="00052017" w:rsidRPr="001B44DC" w:rsidRDefault="00052017" w:rsidP="00F657FA">
        <w:pPr>
          <w:framePr w:wrap="none" w:vAnchor="text" w:hAnchor="margin" w:xAlign="right" w:y="1"/>
          <w:rPr>
            <w:rFonts w:cs="Arial"/>
            <w:sz w:val="20"/>
            <w:szCs w:val="20"/>
          </w:rPr>
        </w:pPr>
        <w:r w:rsidRPr="001B44DC">
          <w:rPr>
            <w:rFonts w:cs="Arial"/>
            <w:sz w:val="20"/>
            <w:szCs w:val="20"/>
          </w:rPr>
          <w:fldChar w:fldCharType="begin"/>
        </w:r>
        <w:r w:rsidRPr="001B44DC">
          <w:rPr>
            <w:rFonts w:cs="Arial"/>
            <w:sz w:val="20"/>
            <w:szCs w:val="20"/>
          </w:rPr>
          <w:instrText xml:space="preserve"> PAGE </w:instrText>
        </w:r>
        <w:r w:rsidRPr="001B44DC">
          <w:rPr>
            <w:rFonts w:cs="Arial"/>
            <w:sz w:val="20"/>
            <w:szCs w:val="20"/>
          </w:rPr>
          <w:fldChar w:fldCharType="separate"/>
        </w:r>
        <w:r w:rsidR="00C77317">
          <w:rPr>
            <w:rFonts w:cs="Arial"/>
            <w:noProof/>
            <w:sz w:val="20"/>
            <w:szCs w:val="20"/>
          </w:rPr>
          <w:t>77</w:t>
        </w:r>
        <w:r w:rsidRPr="001B44DC">
          <w:rPr>
            <w:rFonts w:cs="Arial"/>
            <w:sz w:val="20"/>
            <w:szCs w:val="20"/>
          </w:rPr>
          <w:fldChar w:fldCharType="end"/>
        </w:r>
      </w:p>
    </w:sdtContent>
  </w:sdt>
  <w:p w14:paraId="5BB5C0B2" w14:textId="77777777" w:rsidR="00052017" w:rsidRPr="003D10E2" w:rsidRDefault="00052017" w:rsidP="001B44DC">
    <w:pPr>
      <w:tabs>
        <w:tab w:val="left" w:pos="395"/>
        <w:tab w:val="left" w:pos="1646"/>
      </w:tabs>
      <w:ind w:right="360"/>
      <w:rPr>
        <w:rFonts w:cs="Arial"/>
        <w:color w:val="000000" w:themeColor="text1"/>
        <w:sz w:val="20"/>
        <w:szCs w:val="20"/>
      </w:rPr>
    </w:pPr>
    <w:r>
      <w:rPr>
        <w:rFonts w:cs="Arial"/>
        <w:color w:val="000000" w:themeColor="text1"/>
        <w:sz w:val="20"/>
        <w:szCs w:val="20"/>
      </w:rPr>
      <w:t>Section VI Terms of Reference</w:t>
    </w:r>
  </w:p>
  <w:p w14:paraId="4D5A737B" w14:textId="77777777" w:rsidR="00CA689B" w:rsidRDefault="00CA689B" w:rsidP="00CA689B">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66AE4EBE" w14:textId="001BED24" w:rsidR="00052017" w:rsidRPr="003D10E2" w:rsidRDefault="00CA689B" w:rsidP="003D10E2">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4F9B" w14:textId="3C6434BF" w:rsidR="00052017" w:rsidRPr="00A51237" w:rsidRDefault="00052017" w:rsidP="002177BF">
    <w:pPr>
      <w:tabs>
        <w:tab w:val="right" w:pos="8647"/>
        <w:tab w:val="right" w:pos="9923"/>
      </w:tabs>
    </w:pPr>
    <w:r>
      <w:rPr>
        <w:rFonts w:cs="Arial"/>
        <w:color w:val="000000" w:themeColor="text1"/>
        <w:sz w:val="20"/>
        <w:szCs w:val="20"/>
      </w:rPr>
      <w:t>Part 2 Conditions of Contract</w:t>
    </w:r>
    <w:r>
      <w:rPr>
        <w:rFonts w:cs="Arial"/>
        <w:i/>
        <w:iCs/>
        <w:color w:val="FF0000"/>
        <w:sz w:val="20"/>
        <w:szCs w:val="20"/>
      </w:rPr>
      <w:tab/>
    </w:r>
    <w:r>
      <w:rPr>
        <w:rFonts w:cs="Arial"/>
        <w:i/>
        <w:iCs/>
        <w:color w:val="FF0000"/>
        <w:sz w:val="20"/>
        <w:szCs w:val="20"/>
      </w:rPr>
      <w:tab/>
    </w:r>
    <w:sdt>
      <w:sdtPr>
        <w:id w:val="178549799"/>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78</w:t>
        </w:r>
        <w:r w:rsidRPr="00C463A6">
          <w:rPr>
            <w:rFonts w:asciiTheme="minorBidi" w:hAnsiTheme="minorBidi" w:cstheme="minorBidi"/>
            <w:noProof/>
            <w:sz w:val="20"/>
            <w:szCs w:val="20"/>
          </w:rPr>
          <w:fldChar w:fldCharType="end"/>
        </w:r>
      </w:sdtContent>
    </w:sdt>
  </w:p>
  <w:p w14:paraId="036B99B4" w14:textId="77777777" w:rsidR="00CA689B" w:rsidRDefault="00CA689B" w:rsidP="00CA689B">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3118B624" w14:textId="4298232E" w:rsidR="00052017" w:rsidRPr="001B44DC" w:rsidRDefault="00CA689B" w:rsidP="00A51237">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r w:rsidR="00052017" w:rsidRPr="00325AC7">
      <w:rPr>
        <w:rFonts w:ascii="Calibri Light" w:hAnsi="Calibri Light" w:cs="Calibri Light"/>
        <w:color w:val="A6A6A6"/>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B27D" w14:textId="7414F618" w:rsidR="0066781B" w:rsidRDefault="0066781B" w:rsidP="00D61A06">
    <w:pPr>
      <w:pBdr>
        <w:bottom w:val="single" w:sz="6" w:space="1" w:color="auto"/>
      </w:pBdr>
      <w:tabs>
        <w:tab w:val="right" w:pos="8647"/>
        <w:tab w:val="right" w:pos="9923"/>
      </w:tabs>
      <w:rPr>
        <w:rFonts w:cs="Arial"/>
        <w:color w:val="000000" w:themeColor="text1"/>
        <w:sz w:val="20"/>
        <w:szCs w:val="20"/>
      </w:rPr>
    </w:pPr>
  </w:p>
  <w:p w14:paraId="383A1288" w14:textId="2B2BC14F" w:rsidR="00052017" w:rsidRPr="00A51237" w:rsidRDefault="00052017" w:rsidP="00D61A06">
    <w:pPr>
      <w:tabs>
        <w:tab w:val="right" w:pos="8647"/>
        <w:tab w:val="right" w:pos="9923"/>
      </w:tabs>
    </w:pPr>
    <w:r>
      <w:rPr>
        <w:rFonts w:cs="Arial"/>
        <w:color w:val="000000" w:themeColor="text1"/>
        <w:sz w:val="20"/>
        <w:szCs w:val="20"/>
      </w:rPr>
      <w:t>Section VII Contract</w:t>
    </w:r>
    <w:r>
      <w:rPr>
        <w:rFonts w:cs="Arial"/>
        <w:i/>
        <w:iCs/>
        <w:color w:val="FF0000"/>
        <w:sz w:val="20"/>
        <w:szCs w:val="20"/>
      </w:rPr>
      <w:tab/>
    </w:r>
    <w:r>
      <w:rPr>
        <w:rFonts w:cs="Arial"/>
        <w:i/>
        <w:iCs/>
        <w:color w:val="FF0000"/>
        <w:sz w:val="20"/>
        <w:szCs w:val="20"/>
      </w:rPr>
      <w:tab/>
    </w:r>
    <w:sdt>
      <w:sdtPr>
        <w:id w:val="1352918021"/>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80</w:t>
        </w:r>
        <w:r w:rsidRPr="00C463A6">
          <w:rPr>
            <w:rFonts w:asciiTheme="minorBidi" w:hAnsiTheme="minorBidi" w:cstheme="minorBidi"/>
            <w:noProof/>
            <w:sz w:val="20"/>
            <w:szCs w:val="20"/>
          </w:rPr>
          <w:fldChar w:fldCharType="end"/>
        </w:r>
      </w:sdtContent>
    </w:sdt>
  </w:p>
  <w:p w14:paraId="7DEDA9CC" w14:textId="77777777" w:rsidR="00CA689B" w:rsidRDefault="00CA689B" w:rsidP="00CA689B">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26E5B151" w14:textId="6E6AB8EC" w:rsidR="00052017" w:rsidRPr="001B44DC" w:rsidRDefault="00CA689B" w:rsidP="00CA689B">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F0B1" w14:textId="5DDA542A" w:rsidR="00C65AE9" w:rsidRDefault="00C65AE9" w:rsidP="00D61A06">
    <w:pPr>
      <w:pBdr>
        <w:bottom w:val="single" w:sz="6" w:space="1" w:color="auto"/>
      </w:pBdr>
      <w:tabs>
        <w:tab w:val="right" w:pos="8647"/>
        <w:tab w:val="right" w:pos="9923"/>
      </w:tabs>
      <w:rPr>
        <w:rFonts w:cs="Arial"/>
        <w:color w:val="000000" w:themeColor="text1"/>
        <w:sz w:val="20"/>
        <w:szCs w:val="20"/>
      </w:rPr>
    </w:pPr>
  </w:p>
  <w:p w14:paraId="52B2E76C" w14:textId="3223E3F5" w:rsidR="00052017" w:rsidRPr="00A51237" w:rsidRDefault="00052017" w:rsidP="00D61A06">
    <w:pPr>
      <w:tabs>
        <w:tab w:val="right" w:pos="8647"/>
        <w:tab w:val="right" w:pos="9923"/>
      </w:tabs>
    </w:pPr>
    <w:r>
      <w:rPr>
        <w:rFonts w:cs="Arial"/>
        <w:color w:val="000000" w:themeColor="text1"/>
        <w:sz w:val="20"/>
        <w:szCs w:val="20"/>
      </w:rPr>
      <w:t>Section VII General Conditions of Contract</w:t>
    </w:r>
    <w:r>
      <w:rPr>
        <w:rFonts w:cs="Arial"/>
        <w:i/>
        <w:iCs/>
        <w:color w:val="FF0000"/>
        <w:sz w:val="20"/>
        <w:szCs w:val="20"/>
      </w:rPr>
      <w:tab/>
    </w:r>
    <w:r>
      <w:rPr>
        <w:rFonts w:cs="Arial"/>
        <w:i/>
        <w:iCs/>
        <w:color w:val="FF0000"/>
        <w:sz w:val="20"/>
        <w:szCs w:val="20"/>
      </w:rPr>
      <w:tab/>
    </w:r>
    <w:sdt>
      <w:sdtPr>
        <w:id w:val="-134180328"/>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110</w:t>
        </w:r>
        <w:r w:rsidRPr="00C463A6">
          <w:rPr>
            <w:rFonts w:asciiTheme="minorBidi" w:hAnsiTheme="minorBidi" w:cstheme="minorBidi"/>
            <w:noProof/>
            <w:sz w:val="20"/>
            <w:szCs w:val="20"/>
          </w:rPr>
          <w:fldChar w:fldCharType="end"/>
        </w:r>
      </w:sdtContent>
    </w:sdt>
  </w:p>
  <w:p w14:paraId="35C0BB50" w14:textId="77777777" w:rsidR="00CA689B" w:rsidRDefault="00CA689B" w:rsidP="00CA689B">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3464F7E5" w14:textId="643225C5" w:rsidR="00052017" w:rsidRPr="001B44DC" w:rsidRDefault="00CA689B" w:rsidP="00A51237">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r w:rsidR="00052017" w:rsidRPr="00325AC7">
      <w:rPr>
        <w:rFonts w:ascii="Calibri Light" w:hAnsi="Calibri Light" w:cs="Calibri Light"/>
        <w:color w:val="A6A6A6"/>
        <w:sz w:val="20"/>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4F36" w14:textId="71065CC6" w:rsidR="00052017" w:rsidRPr="00A51237" w:rsidRDefault="00052017" w:rsidP="009A5BE8">
    <w:pPr>
      <w:tabs>
        <w:tab w:val="right" w:pos="8647"/>
        <w:tab w:val="right" w:pos="9923"/>
      </w:tabs>
    </w:pPr>
    <w:r>
      <w:rPr>
        <w:rFonts w:cs="Arial"/>
        <w:color w:val="000000" w:themeColor="text1"/>
        <w:sz w:val="20"/>
        <w:szCs w:val="20"/>
      </w:rPr>
      <w:t>Section VIII Special Conditions of Contract</w:t>
    </w:r>
    <w:r>
      <w:rPr>
        <w:rFonts w:cs="Arial"/>
        <w:i/>
        <w:iCs/>
        <w:color w:val="FF0000"/>
        <w:sz w:val="20"/>
        <w:szCs w:val="20"/>
      </w:rPr>
      <w:tab/>
    </w:r>
    <w:r>
      <w:rPr>
        <w:rFonts w:cs="Arial"/>
        <w:i/>
        <w:iCs/>
        <w:color w:val="FF0000"/>
        <w:sz w:val="20"/>
        <w:szCs w:val="20"/>
      </w:rPr>
      <w:tab/>
    </w:r>
    <w:sdt>
      <w:sdtPr>
        <w:id w:val="-517924016"/>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116</w:t>
        </w:r>
        <w:r w:rsidRPr="00C463A6">
          <w:rPr>
            <w:rFonts w:asciiTheme="minorBidi" w:hAnsiTheme="minorBidi" w:cstheme="minorBidi"/>
            <w:noProof/>
            <w:sz w:val="20"/>
            <w:szCs w:val="20"/>
          </w:rPr>
          <w:fldChar w:fldCharType="end"/>
        </w:r>
      </w:sdtContent>
    </w:sdt>
  </w:p>
  <w:p w14:paraId="1CE10999" w14:textId="77777777" w:rsidR="00CA689B" w:rsidRDefault="00CA689B" w:rsidP="00CA689B">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72B1D24F" w14:textId="147CB4B8" w:rsidR="00052017" w:rsidRPr="001B44DC" w:rsidRDefault="00CA689B" w:rsidP="00A51237">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4363" w14:textId="77777777" w:rsidR="00052017" w:rsidRDefault="00052017" w:rsidP="002D230A">
    <w:pPr>
      <w:tabs>
        <w:tab w:val="right" w:pos="8647"/>
        <w:tab w:val="right" w:pos="9923"/>
      </w:tabs>
      <w:rPr>
        <w:rFonts w:cs="Arial"/>
        <w:color w:val="000000" w:themeColor="text1"/>
        <w:sz w:val="20"/>
        <w:szCs w:val="20"/>
      </w:rPr>
    </w:pPr>
  </w:p>
  <w:p w14:paraId="112798EC" w14:textId="208AF3AC" w:rsidR="00052017" w:rsidRDefault="00771D30" w:rsidP="00771D30">
    <w:pPr>
      <w:tabs>
        <w:tab w:val="right" w:pos="8647"/>
        <w:tab w:val="right" w:pos="9923"/>
      </w:tabs>
    </w:pPr>
    <w:r w:rsidRPr="00771D30">
      <w:rPr>
        <w:rFonts w:cs="Arial"/>
        <w:color w:val="000000" w:themeColor="text1"/>
        <w:sz w:val="20"/>
        <w:szCs w:val="20"/>
      </w:rPr>
      <w:t>Section VIII Special Conditions of Contract</w:t>
    </w:r>
    <w:r w:rsidRPr="00771D30" w:rsidDel="00771D30">
      <w:rPr>
        <w:rFonts w:cs="Arial"/>
        <w:color w:val="000000" w:themeColor="text1"/>
        <w:sz w:val="20"/>
        <w:szCs w:val="20"/>
      </w:rPr>
      <w:t xml:space="preserve"> </w:t>
    </w:r>
    <w:r w:rsidR="00052017">
      <w:rPr>
        <w:rFonts w:cs="Arial"/>
        <w:i/>
        <w:iCs/>
        <w:color w:val="FF0000"/>
        <w:sz w:val="20"/>
        <w:szCs w:val="20"/>
      </w:rPr>
      <w:tab/>
    </w:r>
    <w:r w:rsidR="00052017">
      <w:rPr>
        <w:rFonts w:cs="Arial"/>
        <w:i/>
        <w:iCs/>
        <w:color w:val="FF0000"/>
        <w:sz w:val="20"/>
        <w:szCs w:val="20"/>
      </w:rPr>
      <w:tab/>
    </w:r>
    <w:sdt>
      <w:sdtPr>
        <w:rPr>
          <w:noProof/>
        </w:rPr>
        <w:id w:val="347612252"/>
        <w:docPartObj>
          <w:docPartGallery w:val="Page Numbers (Bottom of Page)"/>
          <w:docPartUnique/>
        </w:docPartObj>
      </w:sdtPr>
      <w:sdtContent>
        <w:r w:rsidR="00052017">
          <w:rPr>
            <w:rFonts w:asciiTheme="minorBidi" w:hAnsiTheme="minorBidi" w:cstheme="minorBidi"/>
            <w:sz w:val="20"/>
            <w:szCs w:val="20"/>
          </w:rPr>
          <w:fldChar w:fldCharType="begin"/>
        </w:r>
        <w:r w:rsidR="00052017">
          <w:rPr>
            <w:rFonts w:asciiTheme="minorBidi" w:hAnsiTheme="minorBidi" w:cstheme="minorBidi"/>
            <w:sz w:val="20"/>
            <w:szCs w:val="20"/>
          </w:rPr>
          <w:instrText xml:space="preserve"> PAGE   \* MERGEFORMAT </w:instrText>
        </w:r>
        <w:r w:rsidR="00052017">
          <w:rPr>
            <w:rFonts w:asciiTheme="minorBidi" w:hAnsiTheme="minorBidi" w:cstheme="minorBidi"/>
            <w:sz w:val="20"/>
            <w:szCs w:val="20"/>
          </w:rPr>
          <w:fldChar w:fldCharType="separate"/>
        </w:r>
        <w:r w:rsidR="00C77317">
          <w:rPr>
            <w:rFonts w:asciiTheme="minorBidi" w:hAnsiTheme="minorBidi" w:cstheme="minorBidi"/>
            <w:noProof/>
            <w:sz w:val="20"/>
            <w:szCs w:val="20"/>
          </w:rPr>
          <w:t>135</w:t>
        </w:r>
        <w:r w:rsidR="00052017">
          <w:rPr>
            <w:rFonts w:asciiTheme="minorBidi" w:hAnsiTheme="minorBidi" w:cstheme="minorBidi"/>
            <w:noProof/>
            <w:sz w:val="20"/>
            <w:szCs w:val="20"/>
          </w:rPr>
          <w:fldChar w:fldCharType="end"/>
        </w:r>
      </w:sdtContent>
    </w:sdt>
  </w:p>
  <w:p w14:paraId="525A540A" w14:textId="77777777" w:rsidR="00C16B05" w:rsidRPr="00C16B05" w:rsidRDefault="00C16B05" w:rsidP="00C16B05">
    <w:pPr>
      <w:tabs>
        <w:tab w:val="right" w:pos="8647"/>
        <w:tab w:val="right" w:pos="9923"/>
      </w:tabs>
      <w:rPr>
        <w:color w:val="FF0000"/>
        <w:sz w:val="20"/>
        <w:szCs w:val="20"/>
      </w:rPr>
    </w:pPr>
    <w:r w:rsidRPr="00C16B05">
      <w:rPr>
        <w:color w:val="FF0000"/>
        <w:sz w:val="20"/>
        <w:szCs w:val="20"/>
      </w:rPr>
      <w:t>Selection of consulting firm to perform detailed designs and construction supervision – Kafr El Sheikh WSC</w:t>
    </w:r>
  </w:p>
  <w:p w14:paraId="37223FB2" w14:textId="50E96927" w:rsidR="00052017" w:rsidRPr="005C2550" w:rsidRDefault="00C16B05" w:rsidP="00C16B05">
    <w:pPr>
      <w:tabs>
        <w:tab w:val="left" w:pos="395"/>
        <w:tab w:val="left" w:pos="1646"/>
      </w:tabs>
      <w:rPr>
        <w:rFonts w:cs="Arial"/>
        <w:b/>
        <w:bCs/>
        <w:color w:val="595959" w:themeColor="text1" w:themeTint="A6"/>
        <w:sz w:val="20"/>
        <w:szCs w:val="20"/>
      </w:rPr>
    </w:pPr>
    <w:r w:rsidRPr="00C16B05">
      <w:rPr>
        <w:color w:val="FF0000"/>
        <w:sz w:val="20"/>
        <w:szCs w:val="20"/>
      </w:rPr>
      <w:t>Ref. No: 1/KAS/KP/Con/2022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29FB" w14:textId="77777777" w:rsidR="00052017" w:rsidRPr="00A51237" w:rsidRDefault="00052017" w:rsidP="008373DA">
    <w:pPr>
      <w:tabs>
        <w:tab w:val="right" w:pos="8647"/>
        <w:tab w:val="right" w:pos="9923"/>
      </w:tabs>
    </w:pPr>
    <w:r w:rsidRPr="00A51237">
      <w:rPr>
        <w:rFonts w:cs="Arial"/>
        <w:i/>
        <w:iCs/>
        <w:color w:val="FF0000"/>
        <w:sz w:val="20"/>
        <w:szCs w:val="20"/>
      </w:rPr>
      <w:t>[</w:t>
    </w:r>
    <w:r>
      <w:rPr>
        <w:rFonts w:cs="Arial"/>
        <w:i/>
        <w:iCs/>
        <w:color w:val="FF0000"/>
        <w:sz w:val="20"/>
        <w:szCs w:val="20"/>
      </w:rPr>
      <w:t xml:space="preserve">project </w:t>
    </w:r>
    <w:r w:rsidRPr="00A51237">
      <w:rPr>
        <w:rFonts w:cs="Arial"/>
        <w:i/>
        <w:iCs/>
        <w:color w:val="FF0000"/>
        <w:sz w:val="20"/>
        <w:szCs w:val="20"/>
      </w:rPr>
      <w:t>name]</w:t>
    </w:r>
    <w:r>
      <w:rPr>
        <w:rFonts w:cs="Arial"/>
        <w:i/>
        <w:iCs/>
        <w:color w:val="FF0000"/>
        <w:sz w:val="20"/>
        <w:szCs w:val="20"/>
      </w:rPr>
      <w:tab/>
    </w:r>
    <w:r>
      <w:rPr>
        <w:rFonts w:cs="Arial"/>
        <w:i/>
        <w:iCs/>
        <w:color w:val="FF0000"/>
        <w:sz w:val="20"/>
        <w:szCs w:val="20"/>
      </w:rPr>
      <w:tab/>
    </w:r>
    <w:sdt>
      <w:sdtPr>
        <w:id w:val="-445694289"/>
        <w:docPartObj>
          <w:docPartGallery w:val="Page Numbers (Bottom of Page)"/>
          <w:docPartUnique/>
        </w:docPartObj>
      </w:sdtPr>
      <w:sdtEndPr>
        <w:rPr>
          <w:noProof/>
        </w:rPr>
      </w:sdtEndPr>
      <w:sdtContent>
        <w:r w:rsidRPr="00A51237">
          <w:fldChar w:fldCharType="begin"/>
        </w:r>
        <w:r w:rsidRPr="00A51237">
          <w:instrText xml:space="preserve"> PAGE   \* MERGEFORMAT </w:instrText>
        </w:r>
        <w:r w:rsidRPr="00A51237">
          <w:fldChar w:fldCharType="separate"/>
        </w:r>
        <w:r>
          <w:rPr>
            <w:noProof/>
          </w:rPr>
          <w:t>1</w:t>
        </w:r>
        <w:r w:rsidRPr="00A51237">
          <w:rPr>
            <w:noProof/>
          </w:rPr>
          <w:fldChar w:fldCharType="end"/>
        </w:r>
      </w:sdtContent>
    </w:sdt>
  </w:p>
  <w:p w14:paraId="62737772" w14:textId="77777777" w:rsidR="00052017" w:rsidRPr="003708A7" w:rsidRDefault="00052017" w:rsidP="003708A7">
    <w:pPr>
      <w:tabs>
        <w:tab w:val="left" w:pos="395"/>
        <w:tab w:val="left" w:pos="1646"/>
      </w:tabs>
      <w:rPr>
        <w:rFonts w:cs="Arial"/>
        <w:b/>
        <w:bCs/>
        <w:color w:val="595959" w:themeColor="text1" w:themeTint="A6"/>
        <w:sz w:val="20"/>
        <w:szCs w:val="20"/>
      </w:rPr>
    </w:pPr>
    <w:r w:rsidRPr="009158DE">
      <w:rPr>
        <w:rFonts w:cs="Arial"/>
        <w:i/>
        <w:iCs/>
        <w:color w:val="FF0000"/>
        <w:sz w:val="20"/>
        <w:szCs w:val="20"/>
      </w:rPr>
      <w:t>[procurement title]</w:t>
    </w:r>
    <w:r w:rsidRPr="009158DE">
      <w:rPr>
        <w:rFonts w:cs="Arial"/>
        <w:color w:val="FF0000"/>
        <w:sz w:val="20"/>
        <w:szCs w:val="20"/>
      </w:rPr>
      <w:t xml:space="preserve"> </w:t>
    </w:r>
    <w:r>
      <w:rPr>
        <w:rFonts w:cs="Arial"/>
        <w:color w:val="595959" w:themeColor="text1" w:themeTint="A6"/>
        <w:sz w:val="20"/>
        <w:szCs w:val="20"/>
      </w:rPr>
      <w:t>-</w:t>
    </w:r>
    <w:r w:rsidRPr="00890088">
      <w:rPr>
        <w:rFonts w:cs="Arial"/>
        <w:color w:val="595959" w:themeColor="text1" w:themeTint="A6"/>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6082" w14:textId="277676A0" w:rsidR="009624ED" w:rsidRDefault="009624ED" w:rsidP="009624ED">
    <w:pPr>
      <w:pBdr>
        <w:bottom w:val="single" w:sz="6" w:space="1" w:color="auto"/>
      </w:pBdr>
      <w:tabs>
        <w:tab w:val="right" w:pos="8647"/>
        <w:tab w:val="right" w:pos="9923"/>
      </w:tabs>
      <w:rPr>
        <w:rFonts w:cs="Arial"/>
        <w:color w:val="000000" w:themeColor="text1"/>
        <w:sz w:val="20"/>
        <w:szCs w:val="20"/>
      </w:rPr>
    </w:pPr>
  </w:p>
  <w:p w14:paraId="3C807F70" w14:textId="34B226BD" w:rsidR="00052017" w:rsidRPr="00A51237" w:rsidRDefault="00052017" w:rsidP="00F047A8">
    <w:pPr>
      <w:tabs>
        <w:tab w:val="right" w:pos="8647"/>
        <w:tab w:val="right" w:pos="9923"/>
      </w:tabs>
    </w:pPr>
    <w:r>
      <w:rPr>
        <w:rFonts w:cs="Arial"/>
        <w:color w:val="000000" w:themeColor="text1"/>
        <w:sz w:val="20"/>
        <w:szCs w:val="20"/>
      </w:rPr>
      <w:t>Section I Letter of Invitation Requesting Proposals</w:t>
    </w:r>
    <w:r>
      <w:rPr>
        <w:rFonts w:cs="Arial"/>
        <w:i/>
        <w:iCs/>
        <w:color w:val="FF0000"/>
        <w:sz w:val="20"/>
        <w:szCs w:val="20"/>
      </w:rPr>
      <w:tab/>
    </w:r>
    <w:r>
      <w:rPr>
        <w:rFonts w:cs="Arial"/>
        <w:i/>
        <w:iCs/>
        <w:color w:val="FF0000"/>
        <w:sz w:val="20"/>
        <w:szCs w:val="20"/>
      </w:rPr>
      <w:tab/>
    </w:r>
    <w:sdt>
      <w:sdtPr>
        <w:id w:val="140247050"/>
        <w:docPartObj>
          <w:docPartGallery w:val="Page Numbers (Bottom of Page)"/>
          <w:docPartUnique/>
        </w:docPartObj>
      </w:sdtPr>
      <w:sdtEndPr>
        <w:rPr>
          <w:rFonts w:asciiTheme="minorBidi" w:hAnsiTheme="minorBidi" w:cstheme="minorBidi"/>
          <w:noProof/>
          <w:sz w:val="20"/>
          <w:szCs w:val="20"/>
        </w:rPr>
      </w:sdtEndPr>
      <w:sdtContent>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sidR="00C77317">
          <w:rPr>
            <w:rFonts w:asciiTheme="minorBidi" w:hAnsiTheme="minorBidi" w:cstheme="minorBidi"/>
            <w:noProof/>
            <w:sz w:val="20"/>
            <w:szCs w:val="20"/>
          </w:rPr>
          <w:t>13</w:t>
        </w:r>
        <w:r w:rsidRPr="006C0937">
          <w:rPr>
            <w:rFonts w:asciiTheme="minorBidi" w:hAnsiTheme="minorBidi" w:cstheme="minorBidi"/>
            <w:noProof/>
            <w:sz w:val="20"/>
            <w:szCs w:val="20"/>
          </w:rPr>
          <w:fldChar w:fldCharType="end"/>
        </w:r>
      </w:sdtContent>
    </w:sdt>
  </w:p>
  <w:p w14:paraId="002ECFC5" w14:textId="77777777" w:rsidR="003D2472" w:rsidRPr="003D2472" w:rsidRDefault="003D2472" w:rsidP="003D2472">
    <w:pPr>
      <w:tabs>
        <w:tab w:val="left" w:pos="395"/>
        <w:tab w:val="left" w:pos="1646"/>
      </w:tabs>
      <w:rPr>
        <w:color w:val="FF0000"/>
        <w:sz w:val="20"/>
        <w:szCs w:val="20"/>
      </w:rPr>
    </w:pPr>
    <w:r w:rsidRPr="003D2472">
      <w:rPr>
        <w:color w:val="FF0000"/>
        <w:sz w:val="20"/>
        <w:szCs w:val="20"/>
      </w:rPr>
      <w:t>Selection of consulting firm to perform detailed designs and construction supervision – Kafr El Sheikh WSC</w:t>
    </w:r>
  </w:p>
  <w:p w14:paraId="28A5CBD3" w14:textId="509F0C84" w:rsidR="00052017" w:rsidRPr="006C0937" w:rsidRDefault="003D2472" w:rsidP="006C0937">
    <w:pPr>
      <w:tabs>
        <w:tab w:val="left" w:pos="395"/>
        <w:tab w:val="left" w:pos="1646"/>
      </w:tabs>
      <w:rPr>
        <w:rFonts w:cs="Arial"/>
        <w:b/>
        <w:bCs/>
        <w:color w:val="595959" w:themeColor="text1" w:themeTint="A6"/>
        <w:sz w:val="20"/>
        <w:szCs w:val="20"/>
      </w:rPr>
    </w:pPr>
    <w:r w:rsidRPr="003D2472">
      <w:rPr>
        <w:color w:val="FF0000"/>
        <w:sz w:val="20"/>
        <w:szCs w:val="20"/>
      </w:rPr>
      <w:t>Ref. No: 1/KAS/KP/Con/2022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E401" w14:textId="035D871E" w:rsidR="00826B1F" w:rsidRDefault="00826B1F" w:rsidP="00F047A8">
    <w:pPr>
      <w:pBdr>
        <w:bottom w:val="single" w:sz="6" w:space="1" w:color="auto"/>
      </w:pBdr>
      <w:tabs>
        <w:tab w:val="right" w:pos="8647"/>
        <w:tab w:val="right" w:pos="9923"/>
      </w:tabs>
      <w:rPr>
        <w:rFonts w:cs="Arial"/>
        <w:color w:val="000000" w:themeColor="text1"/>
        <w:sz w:val="20"/>
        <w:szCs w:val="20"/>
      </w:rPr>
    </w:pPr>
  </w:p>
  <w:p w14:paraId="581785FB" w14:textId="174953DC" w:rsidR="00052017" w:rsidRPr="00A51237" w:rsidRDefault="00052017" w:rsidP="00F047A8">
    <w:pPr>
      <w:tabs>
        <w:tab w:val="right" w:pos="8647"/>
        <w:tab w:val="right" w:pos="9923"/>
      </w:tabs>
    </w:pPr>
    <w:r>
      <w:rPr>
        <w:rFonts w:cs="Arial"/>
        <w:color w:val="000000" w:themeColor="text1"/>
        <w:sz w:val="20"/>
        <w:szCs w:val="20"/>
      </w:rPr>
      <w:t>Section II Instructions to Consultants</w:t>
    </w:r>
    <w:r>
      <w:rPr>
        <w:rFonts w:cs="Arial"/>
        <w:i/>
        <w:iCs/>
        <w:color w:val="FF0000"/>
        <w:sz w:val="20"/>
        <w:szCs w:val="20"/>
      </w:rPr>
      <w:tab/>
    </w:r>
    <w:r>
      <w:rPr>
        <w:rFonts w:cs="Arial"/>
        <w:i/>
        <w:iCs/>
        <w:color w:val="FF0000"/>
        <w:sz w:val="20"/>
        <w:szCs w:val="20"/>
      </w:rPr>
      <w:tab/>
    </w:r>
    <w:sdt>
      <w:sdtPr>
        <w:id w:val="-1992156770"/>
        <w:docPartObj>
          <w:docPartGallery w:val="Page Numbers (Bottom of Page)"/>
          <w:docPartUnique/>
        </w:docPartObj>
      </w:sdtPr>
      <w:sdtEndPr>
        <w:rPr>
          <w:rFonts w:asciiTheme="minorBidi" w:hAnsiTheme="minorBidi" w:cstheme="minorBidi"/>
          <w:noProof/>
          <w:sz w:val="20"/>
          <w:szCs w:val="20"/>
        </w:rPr>
      </w:sdtEndPr>
      <w:sdtContent>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sidR="00C77317">
          <w:rPr>
            <w:rFonts w:asciiTheme="minorBidi" w:hAnsiTheme="minorBidi" w:cstheme="minorBidi"/>
            <w:noProof/>
            <w:sz w:val="20"/>
            <w:szCs w:val="20"/>
          </w:rPr>
          <w:t>30</w:t>
        </w:r>
        <w:r w:rsidRPr="006C0937">
          <w:rPr>
            <w:rFonts w:asciiTheme="minorBidi" w:hAnsiTheme="minorBidi" w:cstheme="minorBidi"/>
            <w:noProof/>
            <w:sz w:val="20"/>
            <w:szCs w:val="20"/>
          </w:rPr>
          <w:fldChar w:fldCharType="end"/>
        </w:r>
      </w:sdtContent>
    </w:sdt>
  </w:p>
  <w:p w14:paraId="4387324B" w14:textId="77777777" w:rsidR="003D2472" w:rsidRPr="003D2472" w:rsidRDefault="003D2472" w:rsidP="003D2472">
    <w:pPr>
      <w:tabs>
        <w:tab w:val="left" w:pos="395"/>
        <w:tab w:val="left" w:pos="1646"/>
      </w:tabs>
      <w:rPr>
        <w:color w:val="FF0000"/>
        <w:sz w:val="20"/>
        <w:szCs w:val="20"/>
      </w:rPr>
    </w:pPr>
    <w:r w:rsidRPr="003D2472">
      <w:rPr>
        <w:color w:val="FF0000"/>
        <w:sz w:val="20"/>
        <w:szCs w:val="20"/>
      </w:rPr>
      <w:t>Selection of consulting firm to perform detailed designs and construction supervision – Kafr El Sheikh WSC</w:t>
    </w:r>
  </w:p>
  <w:p w14:paraId="197BDCB5" w14:textId="2E278746" w:rsidR="00052017" w:rsidRPr="006C0937" w:rsidRDefault="003D2472" w:rsidP="00826B1F">
    <w:pPr>
      <w:tabs>
        <w:tab w:val="left" w:pos="395"/>
        <w:tab w:val="left" w:pos="1646"/>
      </w:tabs>
      <w:rPr>
        <w:rFonts w:cs="Arial"/>
        <w:b/>
        <w:bCs/>
        <w:color w:val="595959" w:themeColor="text1" w:themeTint="A6"/>
        <w:sz w:val="20"/>
        <w:szCs w:val="20"/>
      </w:rPr>
    </w:pPr>
    <w:r w:rsidRPr="003D2472">
      <w:rPr>
        <w:color w:val="FF0000"/>
        <w:sz w:val="20"/>
        <w:szCs w:val="20"/>
      </w:rPr>
      <w:t>Ref. No: 1/KAS/KP/Con/2022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3168" w14:textId="77777777" w:rsidR="00052017" w:rsidRDefault="00052017" w:rsidP="007E5C21">
    <w:pPr>
      <w:pBdr>
        <w:bottom w:val="single" w:sz="6" w:space="1" w:color="auto"/>
      </w:pBdr>
      <w:ind w:right="360"/>
      <w:rPr>
        <w:rFonts w:ascii="Calibri Light" w:hAnsi="Calibri Light" w:cs="Calibri Light"/>
        <w:color w:val="A6A6A6"/>
        <w:sz w:val="20"/>
        <w:szCs w:val="20"/>
      </w:rPr>
    </w:pPr>
  </w:p>
  <w:p w14:paraId="1399EBCC" w14:textId="4FF7C717" w:rsidR="00286118" w:rsidRPr="00AC3BE1" w:rsidRDefault="00052017" w:rsidP="00286118">
    <w:pPr>
      <w:tabs>
        <w:tab w:val="left" w:pos="395"/>
        <w:tab w:val="left" w:pos="1646"/>
      </w:tabs>
      <w:rPr>
        <w:color w:val="FF0000"/>
        <w:sz w:val="20"/>
        <w:szCs w:val="20"/>
      </w:rPr>
    </w:pPr>
    <w:r>
      <w:rPr>
        <w:rFonts w:cs="Arial"/>
        <w:color w:val="000000" w:themeColor="text1"/>
        <w:sz w:val="20"/>
        <w:szCs w:val="20"/>
      </w:rPr>
      <w:t>Section III Proposal Data Sheet (PDS)</w:t>
    </w:r>
    <w:r>
      <w:rPr>
        <w:rFonts w:cs="Arial"/>
        <w:i/>
        <w:iCs/>
        <w:color w:val="FF0000"/>
        <w:sz w:val="20"/>
        <w:szCs w:val="20"/>
      </w:rPr>
      <w:tab/>
    </w:r>
    <w:r>
      <w:rPr>
        <w:rFonts w:cs="Arial"/>
        <w:i/>
        <w:iCs/>
        <w:color w:val="FF0000"/>
        <w:sz w:val="20"/>
        <w:szCs w:val="20"/>
      </w:rPr>
      <w:tab/>
    </w:r>
    <w:bookmarkStart w:id="62" w:name="_Hlk116807781"/>
    <w:bookmarkStart w:id="63" w:name="_Hlk116807782"/>
    <w:bookmarkStart w:id="64" w:name="_Hlk116807783"/>
    <w:bookmarkStart w:id="65" w:name="_Hlk116807784"/>
    <w:bookmarkStart w:id="66" w:name="_Hlk116807785"/>
    <w:bookmarkStart w:id="67" w:name="_Hlk116807786"/>
    <w:r w:rsidR="001E2F50">
      <w:rPr>
        <w:rFonts w:cs="Arial"/>
        <w:i/>
        <w:iCs/>
        <w:color w:val="FF0000"/>
        <w:sz w:val="20"/>
        <w:szCs w:val="20"/>
      </w:rPr>
      <w:tab/>
    </w:r>
    <w:r w:rsidR="001E2F50">
      <w:rPr>
        <w:rFonts w:cs="Arial"/>
        <w:i/>
        <w:iCs/>
        <w:color w:val="FF0000"/>
        <w:sz w:val="20"/>
        <w:szCs w:val="20"/>
      </w:rPr>
      <w:tab/>
    </w:r>
    <w:r w:rsidR="001E2F50">
      <w:rPr>
        <w:rFonts w:cs="Arial"/>
        <w:i/>
        <w:iCs/>
        <w:color w:val="FF0000"/>
        <w:sz w:val="20"/>
        <w:szCs w:val="20"/>
      </w:rPr>
      <w:tab/>
    </w:r>
    <w:r w:rsidR="001E2F50">
      <w:rPr>
        <w:rFonts w:cs="Arial"/>
        <w:i/>
        <w:iCs/>
        <w:color w:val="FF0000"/>
        <w:sz w:val="20"/>
        <w:szCs w:val="20"/>
      </w:rPr>
      <w:tab/>
    </w:r>
    <w:r w:rsidR="001E2F50">
      <w:rPr>
        <w:rFonts w:cs="Arial"/>
        <w:i/>
        <w:iCs/>
        <w:color w:val="FF0000"/>
        <w:sz w:val="20"/>
        <w:szCs w:val="20"/>
      </w:rPr>
      <w:tab/>
    </w:r>
    <w:r w:rsidR="001E2F50">
      <w:rPr>
        <w:rFonts w:cs="Arial"/>
        <w:i/>
        <w:iCs/>
        <w:color w:val="FF0000"/>
        <w:sz w:val="20"/>
        <w:szCs w:val="20"/>
      </w:rPr>
      <w:tab/>
    </w:r>
    <w:r w:rsidR="001E2F50">
      <w:rPr>
        <w:rFonts w:cs="Arial"/>
        <w:i/>
        <w:iCs/>
        <w:color w:val="FF0000"/>
        <w:sz w:val="20"/>
        <w:szCs w:val="20"/>
      </w:rPr>
      <w:tab/>
    </w:r>
    <w:sdt>
      <w:sdtPr>
        <w:id w:val="1373491699"/>
        <w:docPartObj>
          <w:docPartGallery w:val="Page Numbers (Bottom of Page)"/>
          <w:docPartUnique/>
        </w:docPartObj>
      </w:sdtPr>
      <w:sdtEndPr>
        <w:rPr>
          <w:rFonts w:asciiTheme="minorBidi" w:hAnsiTheme="minorBidi" w:cstheme="minorBidi"/>
          <w:noProof/>
          <w:sz w:val="20"/>
          <w:szCs w:val="20"/>
        </w:rPr>
      </w:sdtEndPr>
      <w:sdtContent>
        <w:r w:rsidR="001E2F50" w:rsidRPr="006C0937">
          <w:rPr>
            <w:rFonts w:asciiTheme="minorBidi" w:hAnsiTheme="minorBidi" w:cstheme="minorBidi"/>
            <w:sz w:val="20"/>
            <w:szCs w:val="20"/>
          </w:rPr>
          <w:fldChar w:fldCharType="begin"/>
        </w:r>
        <w:r w:rsidR="001E2F50" w:rsidRPr="006C0937">
          <w:rPr>
            <w:rFonts w:asciiTheme="minorBidi" w:hAnsiTheme="minorBidi" w:cstheme="minorBidi"/>
            <w:sz w:val="20"/>
            <w:szCs w:val="20"/>
          </w:rPr>
          <w:instrText xml:space="preserve"> PAGE   \* MERGEFORMAT </w:instrText>
        </w:r>
        <w:r w:rsidR="001E2F50" w:rsidRPr="006C0937">
          <w:rPr>
            <w:rFonts w:asciiTheme="minorBidi" w:hAnsiTheme="minorBidi" w:cstheme="minorBidi"/>
            <w:sz w:val="20"/>
            <w:szCs w:val="20"/>
          </w:rPr>
          <w:fldChar w:fldCharType="separate"/>
        </w:r>
        <w:r w:rsidR="001E2F50">
          <w:rPr>
            <w:rFonts w:asciiTheme="minorBidi" w:hAnsiTheme="minorBidi" w:cstheme="minorBidi"/>
            <w:sz w:val="20"/>
            <w:szCs w:val="20"/>
          </w:rPr>
          <w:t>35</w:t>
        </w:r>
        <w:r w:rsidR="001E2F50" w:rsidRPr="006C0937">
          <w:rPr>
            <w:rFonts w:asciiTheme="minorBidi" w:hAnsiTheme="minorBidi" w:cstheme="minorBidi"/>
            <w:noProof/>
            <w:sz w:val="20"/>
            <w:szCs w:val="20"/>
          </w:rPr>
          <w:fldChar w:fldCharType="end"/>
        </w:r>
      </w:sdtContent>
    </w:sdt>
  </w:p>
  <w:p w14:paraId="2D1FA06B" w14:textId="77777777" w:rsidR="00286118" w:rsidRDefault="00286118" w:rsidP="00286118">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75053770" w14:textId="0BCE9D19" w:rsidR="00052017" w:rsidRPr="006C0937" w:rsidRDefault="00286118" w:rsidP="001E2F50">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bookmarkEnd w:id="62"/>
    <w:bookmarkEnd w:id="63"/>
    <w:bookmarkEnd w:id="64"/>
    <w:bookmarkEnd w:id="65"/>
    <w:bookmarkEnd w:id="66"/>
    <w:bookmarkEnd w:id="6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054462847"/>
      <w:docPartObj>
        <w:docPartGallery w:val="Page Numbers (Bottom of Page)"/>
        <w:docPartUnique/>
      </w:docPartObj>
    </w:sdtPr>
    <w:sdtContent>
      <w:p w14:paraId="344D622E" w14:textId="15DB45C6" w:rsidR="00052017" w:rsidRPr="001B44DC" w:rsidRDefault="00052017" w:rsidP="00F657FA">
        <w:pPr>
          <w:pStyle w:val="Footer"/>
          <w:framePr w:wrap="none" w:vAnchor="text" w:hAnchor="margin" w:xAlign="right" w:y="1"/>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44</w:t>
        </w:r>
        <w:r w:rsidRPr="001B44DC">
          <w:rPr>
            <w:rStyle w:val="PageNumber"/>
            <w:rFonts w:cs="Arial"/>
            <w:sz w:val="20"/>
            <w:szCs w:val="20"/>
          </w:rPr>
          <w:fldChar w:fldCharType="end"/>
        </w:r>
      </w:p>
    </w:sdtContent>
  </w:sdt>
  <w:p w14:paraId="17BC5123" w14:textId="533CE777"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IV Qualification and Evaluation Criteria</w:t>
    </w:r>
  </w:p>
  <w:p w14:paraId="272ADE7D" w14:textId="77777777" w:rsidR="00AA738E" w:rsidRDefault="00AA738E" w:rsidP="00AA738E">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2E8157B3" w14:textId="024C96D6" w:rsidR="00052017" w:rsidRPr="003D10E2" w:rsidRDefault="00AA738E" w:rsidP="004B598F">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1A48" w14:textId="77777777" w:rsidR="00052017" w:rsidRDefault="00052017" w:rsidP="002177BF">
    <w:pPr>
      <w:pStyle w:val="Footer"/>
      <w:tabs>
        <w:tab w:val="clear" w:pos="8640"/>
        <w:tab w:val="right" w:pos="9923"/>
      </w:tabs>
    </w:pPr>
    <w:r>
      <w:rPr>
        <w:rFonts w:cs="Arial"/>
        <w:i/>
        <w:iCs/>
        <w:color w:val="FF0000"/>
        <w:sz w:val="20"/>
        <w:szCs w:val="20"/>
      </w:rPr>
      <w:t>[</w:t>
    </w:r>
    <w:r w:rsidRPr="009158DE">
      <w:rPr>
        <w:rFonts w:cs="Arial"/>
        <w:i/>
        <w:iCs/>
        <w:color w:val="FF0000"/>
        <w:sz w:val="20"/>
        <w:szCs w:val="20"/>
      </w:rPr>
      <w:t>project name]</w:t>
    </w:r>
    <w:r>
      <w:rPr>
        <w:rFonts w:cs="Arial"/>
        <w:i/>
        <w:iCs/>
        <w:color w:val="FF0000"/>
        <w:sz w:val="20"/>
        <w:szCs w:val="20"/>
      </w:rPr>
      <w:tab/>
    </w:r>
    <w:r>
      <w:rPr>
        <w:rFonts w:cs="Arial"/>
        <w:i/>
        <w:iCs/>
        <w:color w:val="FF0000"/>
        <w:sz w:val="20"/>
        <w:szCs w:val="20"/>
      </w:rPr>
      <w:tab/>
    </w:r>
    <w:sdt>
      <w:sdtPr>
        <w:id w:val="1344978797"/>
        <w:docPartObj>
          <w:docPartGallery w:val="Page Numbers (Bottom of Page)"/>
          <w:docPartUnique/>
        </w:docPartObj>
      </w:sdtPr>
      <w:sdtEndPr>
        <w:rPr>
          <w:noProof/>
        </w:rPr>
      </w:sdtEndPr>
      <w:sdtContent>
        <w:r w:rsidRPr="002177BF">
          <w:rPr>
            <w:rFonts w:cs="Arial"/>
            <w:sz w:val="20"/>
            <w:szCs w:val="20"/>
          </w:rPr>
          <w:fldChar w:fldCharType="begin"/>
        </w:r>
        <w:r w:rsidRPr="002177BF">
          <w:rPr>
            <w:rFonts w:cs="Arial"/>
            <w:sz w:val="20"/>
            <w:szCs w:val="20"/>
          </w:rPr>
          <w:instrText xml:space="preserve"> PAGE   \* MERGEFORMAT </w:instrText>
        </w:r>
        <w:r w:rsidRPr="002177BF">
          <w:rPr>
            <w:rFonts w:cs="Arial"/>
            <w:sz w:val="20"/>
            <w:szCs w:val="20"/>
          </w:rPr>
          <w:fldChar w:fldCharType="separate"/>
        </w:r>
        <w:r>
          <w:rPr>
            <w:rFonts w:cs="Arial"/>
            <w:noProof/>
            <w:sz w:val="20"/>
            <w:szCs w:val="20"/>
          </w:rPr>
          <w:t>3</w:t>
        </w:r>
        <w:r w:rsidRPr="002177BF">
          <w:rPr>
            <w:rFonts w:cs="Arial"/>
            <w:noProof/>
            <w:sz w:val="20"/>
            <w:szCs w:val="20"/>
          </w:rPr>
          <w:fldChar w:fldCharType="end"/>
        </w:r>
      </w:sdtContent>
    </w:sdt>
  </w:p>
  <w:p w14:paraId="48A60B48" w14:textId="77777777" w:rsidR="00052017" w:rsidRPr="00A22BF5" w:rsidRDefault="00052017" w:rsidP="00DC5B18">
    <w:pPr>
      <w:pStyle w:val="Footer"/>
      <w:tabs>
        <w:tab w:val="left" w:pos="395"/>
        <w:tab w:val="left" w:pos="1646"/>
      </w:tabs>
      <w:rPr>
        <w:rFonts w:cs="Arial"/>
        <w:b/>
        <w:bCs/>
        <w:color w:val="595959" w:themeColor="text1" w:themeTint="A6"/>
        <w:sz w:val="20"/>
        <w:szCs w:val="20"/>
      </w:rPr>
    </w:pPr>
    <w:r w:rsidRPr="009158DE">
      <w:rPr>
        <w:rFonts w:cs="Arial"/>
        <w:i/>
        <w:iCs/>
        <w:color w:val="FF0000"/>
        <w:sz w:val="20"/>
        <w:szCs w:val="20"/>
      </w:rPr>
      <w:t>[procurement title]</w:t>
    </w:r>
    <w:r w:rsidRPr="009158DE">
      <w:rPr>
        <w:rFonts w:cs="Arial"/>
        <w:color w:val="FF0000"/>
        <w:sz w:val="20"/>
        <w:szCs w:val="20"/>
      </w:rPr>
      <w:t xml:space="preserve"> </w:t>
    </w:r>
    <w:r>
      <w:rPr>
        <w:rFonts w:cs="Arial"/>
        <w:color w:val="595959" w:themeColor="text1" w:themeTint="A6"/>
        <w:sz w:val="20"/>
        <w:szCs w:val="20"/>
      </w:rPr>
      <w:t>-</w:t>
    </w:r>
    <w:r w:rsidRPr="00890088">
      <w:rPr>
        <w:rFonts w:cs="Arial"/>
        <w:color w:val="595959" w:themeColor="text1" w:themeTint="A6"/>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p w14:paraId="250B9BCE" w14:textId="77777777" w:rsidR="00052017" w:rsidRDefault="00052017"/>
  <w:p w14:paraId="4964EEB9" w14:textId="77777777" w:rsidR="00052017" w:rsidRDefault="00052017"/>
  <w:p w14:paraId="40271496" w14:textId="77777777" w:rsidR="00052017" w:rsidRDefault="0005201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364633205"/>
      <w:docPartObj>
        <w:docPartGallery w:val="Page Numbers (Bottom of Page)"/>
        <w:docPartUnique/>
      </w:docPartObj>
    </w:sdtPr>
    <w:sdtContent>
      <w:p w14:paraId="74B44233" w14:textId="6937ADBC" w:rsidR="00052017" w:rsidRPr="001B44DC" w:rsidRDefault="00052017" w:rsidP="00F657FA">
        <w:pPr>
          <w:pStyle w:val="Footer"/>
          <w:framePr w:wrap="none" w:vAnchor="text" w:hAnchor="margin" w:xAlign="right" w:y="1"/>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67</w:t>
        </w:r>
        <w:r w:rsidRPr="001B44DC">
          <w:rPr>
            <w:rStyle w:val="PageNumber"/>
            <w:rFonts w:cs="Arial"/>
            <w:sz w:val="20"/>
            <w:szCs w:val="20"/>
          </w:rPr>
          <w:fldChar w:fldCharType="end"/>
        </w:r>
      </w:p>
    </w:sdtContent>
  </w:sdt>
  <w:p w14:paraId="425CA58C" w14:textId="59C66DC5"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V A Technical Proposal Forms</w:t>
    </w:r>
  </w:p>
  <w:p w14:paraId="306D7555" w14:textId="77777777" w:rsidR="00AA738E" w:rsidRPr="00AA738E" w:rsidRDefault="00AA738E" w:rsidP="00AA738E">
    <w:pPr>
      <w:tabs>
        <w:tab w:val="left" w:pos="395"/>
        <w:tab w:val="left" w:pos="1646"/>
      </w:tabs>
      <w:rPr>
        <w:color w:val="FF0000"/>
        <w:sz w:val="20"/>
        <w:szCs w:val="20"/>
      </w:rPr>
    </w:pPr>
    <w:r w:rsidRPr="00AA738E">
      <w:rPr>
        <w:color w:val="FF0000"/>
        <w:sz w:val="20"/>
        <w:szCs w:val="20"/>
      </w:rPr>
      <w:t>Selection of consulting firm to perform detailed designs and construction supervision – Kafr El Sheikh WSC</w:t>
    </w:r>
  </w:p>
  <w:p w14:paraId="7747D1FC" w14:textId="226101FB" w:rsidR="00052017" w:rsidRPr="003D10E2" w:rsidRDefault="00AA738E" w:rsidP="00A178C2">
    <w:pPr>
      <w:tabs>
        <w:tab w:val="left" w:pos="395"/>
        <w:tab w:val="left" w:pos="1646"/>
      </w:tabs>
      <w:rPr>
        <w:rFonts w:cs="Arial"/>
        <w:b/>
        <w:bCs/>
        <w:color w:val="595959" w:themeColor="text1" w:themeTint="A6"/>
        <w:sz w:val="20"/>
        <w:szCs w:val="20"/>
      </w:rPr>
    </w:pPr>
    <w:r w:rsidRPr="00AA738E">
      <w:rPr>
        <w:color w:val="FF0000"/>
        <w:sz w:val="20"/>
        <w:szCs w:val="20"/>
      </w:rPr>
      <w:t>Ref. No: 1/KAS/KP/Con/2022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252813313"/>
      <w:docPartObj>
        <w:docPartGallery w:val="Page Numbers (Bottom of Page)"/>
        <w:docPartUnique/>
      </w:docPartObj>
    </w:sdtPr>
    <w:sdtContent>
      <w:p w14:paraId="7AE4D926" w14:textId="176F34C9" w:rsidR="00052017" w:rsidRPr="001B44DC" w:rsidRDefault="00052017" w:rsidP="00F657FA">
        <w:pPr>
          <w:pStyle w:val="Footer"/>
          <w:framePr w:wrap="none" w:vAnchor="text" w:hAnchor="margin" w:xAlign="right" w:y="1"/>
          <w:pBdr>
            <w:bottom w:val="single" w:sz="6" w:space="1" w:color="auto"/>
          </w:pBdr>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76</w:t>
        </w:r>
        <w:r w:rsidRPr="001B44DC">
          <w:rPr>
            <w:rStyle w:val="PageNumber"/>
            <w:rFonts w:cs="Arial"/>
            <w:sz w:val="20"/>
            <w:szCs w:val="20"/>
          </w:rPr>
          <w:fldChar w:fldCharType="end"/>
        </w:r>
      </w:p>
    </w:sdtContent>
  </w:sdt>
  <w:p w14:paraId="0EE86DCE" w14:textId="77777777" w:rsidR="0066781B" w:rsidRDefault="0066781B" w:rsidP="001B44DC">
    <w:pPr>
      <w:pStyle w:val="Footer"/>
      <w:tabs>
        <w:tab w:val="left" w:pos="395"/>
        <w:tab w:val="left" w:pos="1646"/>
      </w:tabs>
      <w:ind w:right="360"/>
      <w:rPr>
        <w:rFonts w:cs="Arial"/>
        <w:color w:val="000000" w:themeColor="text1"/>
        <w:sz w:val="20"/>
        <w:szCs w:val="20"/>
      </w:rPr>
    </w:pPr>
  </w:p>
  <w:p w14:paraId="386B7CF8" w14:textId="5ECD8EB4"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V B Financial Proposal Forms</w:t>
    </w:r>
  </w:p>
  <w:p w14:paraId="6C393307" w14:textId="77777777" w:rsidR="009B1531" w:rsidRDefault="009B1531" w:rsidP="009B1531">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Kafr El Sheikh WSC</w:t>
    </w:r>
  </w:p>
  <w:p w14:paraId="0EA5FACE" w14:textId="3D5D124A" w:rsidR="00052017" w:rsidRPr="003D10E2" w:rsidRDefault="009B1531" w:rsidP="003D10E2">
    <w:pPr>
      <w:pStyle w:val="Foote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Pr="00AF639E">
      <w:rPr>
        <w:rFonts w:cs="Arial"/>
        <w:color w:val="000000" w:themeColor="text1"/>
        <w:sz w:val="20"/>
        <w:szCs w:val="20"/>
      </w:rPr>
      <w:t>1/KAS/KP/Con/2022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4EF83" w14:textId="77777777" w:rsidR="00C570B6" w:rsidRDefault="00C570B6">
      <w:r>
        <w:separator/>
      </w:r>
    </w:p>
  </w:footnote>
  <w:footnote w:type="continuationSeparator" w:id="0">
    <w:p w14:paraId="603AC09A" w14:textId="77777777" w:rsidR="00C570B6" w:rsidRDefault="00C570B6">
      <w:r>
        <w:continuationSeparator/>
      </w:r>
    </w:p>
  </w:footnote>
  <w:footnote w:id="1">
    <w:p w14:paraId="199DE497" w14:textId="77777777" w:rsidR="008C6662" w:rsidRPr="00F33663" w:rsidRDefault="008C6662" w:rsidP="008C6662">
      <w:pPr>
        <w:pStyle w:val="FootnoteText"/>
        <w:rPr>
          <w:lang w:val="en-US"/>
        </w:rPr>
      </w:pPr>
      <w:r>
        <w:rPr>
          <w:rStyle w:val="FootnoteReference"/>
        </w:rPr>
        <w:footnoteRef/>
      </w:r>
      <w:r>
        <w:t xml:space="preserve"> </w:t>
      </w:r>
      <w:r w:rsidRPr="00F33663">
        <w:rPr>
          <w:rFonts w:cs="Arial"/>
          <w:szCs w:val="24"/>
          <w:lang w:val="en-US"/>
        </w:rPr>
        <w:t>The</w:t>
      </w:r>
      <w:r>
        <w:rPr>
          <w:rFonts w:cs="Arial"/>
          <w:szCs w:val="24"/>
          <w:lang w:val="en-US"/>
        </w:rPr>
        <w:t xml:space="preserve"> flow from two villages (Al Himmah and Iz. Badawi) shall be directed to Kom Al Hijnah village. The design of the sewerage system of the two additional villages (Al Himmah and Iz. Badawi) and their force main to the Kom Al Hijnah sewerage system are </w:t>
      </w:r>
      <w:r w:rsidRPr="00E72199">
        <w:rPr>
          <w:rFonts w:cs="Arial"/>
          <w:b/>
          <w:bCs/>
          <w:szCs w:val="24"/>
          <w:lang w:val="en-US"/>
        </w:rPr>
        <w:t>outside</w:t>
      </w:r>
      <w:r>
        <w:rPr>
          <w:rFonts w:cs="Arial"/>
          <w:szCs w:val="24"/>
          <w:lang w:val="en-US"/>
        </w:rPr>
        <w:t xml:space="preserve"> the consultant scope of works.</w:t>
      </w:r>
    </w:p>
  </w:footnote>
  <w:footnote w:id="2">
    <w:p w14:paraId="1DDDB1DC" w14:textId="40D11EB2" w:rsidR="00052017" w:rsidRPr="006F4D51" w:rsidRDefault="00052017" w:rsidP="006F4D51">
      <w:pPr>
        <w:rPr>
          <w:sz w:val="20"/>
          <w:szCs w:val="20"/>
        </w:rPr>
      </w:pPr>
      <w:r>
        <w:rPr>
          <w:rStyle w:val="FootnoteReference"/>
        </w:rPr>
        <w:footnoteRef/>
      </w:r>
      <w:r>
        <w:t xml:space="preserve"> </w:t>
      </w:r>
      <w:hyperlink r:id="rId1" w:history="1">
        <w:r w:rsidRPr="006F4D51">
          <w:rPr>
            <w:rStyle w:val="Hyperlink"/>
            <w:rFonts w:eastAsiaTheme="majorEastAsia"/>
            <w:sz w:val="20"/>
            <w:szCs w:val="20"/>
          </w:rPr>
          <w:t>EIB Group Anti-Fraud Policy</w:t>
        </w:r>
      </w:hyperlink>
      <w:r w:rsidRPr="006F4D51">
        <w:rPr>
          <w:sz w:val="20"/>
          <w:szCs w:val="20"/>
        </w:rPr>
        <w:t xml:space="preserve"> can be downloaded via “</w:t>
      </w:r>
      <w:hyperlink r:id="rId2" w:history="1">
        <w:r w:rsidRPr="006F4D51">
          <w:rPr>
            <w:rStyle w:val="Hyperlink"/>
            <w:sz w:val="20"/>
            <w:szCs w:val="20"/>
          </w:rPr>
          <w:t>https://www.eib.org/en/publications/anti-fraud-policy</w:t>
        </w:r>
      </w:hyperlink>
      <w:r w:rsidRPr="006F4D51">
        <w:rPr>
          <w:sz w:val="20"/>
          <w:szCs w:val="20"/>
        </w:rPr>
        <w:t xml:space="preserve">” </w:t>
      </w:r>
    </w:p>
    <w:p w14:paraId="0C166BFB" w14:textId="5CFCFA92" w:rsidR="00052017" w:rsidRDefault="00052017">
      <w:pPr>
        <w:pStyle w:val="FootnoteText"/>
      </w:pPr>
    </w:p>
  </w:footnote>
  <w:footnote w:id="3">
    <w:p w14:paraId="1224F861" w14:textId="07A3207D" w:rsidR="00D20582" w:rsidRDefault="00D20582">
      <w:pPr>
        <w:pStyle w:val="FootnoteText"/>
      </w:pPr>
      <w:r>
        <w:rPr>
          <w:rStyle w:val="FootnoteReference"/>
        </w:rPr>
        <w:footnoteRef/>
      </w:r>
      <w:r>
        <w:t xml:space="preserve"> </w:t>
      </w:r>
      <w:hyperlink r:id="rId3" w:history="1">
        <w:r w:rsidR="007173B9" w:rsidRPr="003C4B84">
          <w:rPr>
            <w:rStyle w:val="Hyperlink"/>
          </w:rPr>
          <w:t>https://www.eib.org/en/publications/eib-environmental-and-social-standards</w:t>
        </w:r>
      </w:hyperlink>
      <w:r w:rsidR="007173B9">
        <w:t xml:space="preserve"> </w:t>
      </w:r>
    </w:p>
  </w:footnote>
  <w:footnote w:id="4">
    <w:p w14:paraId="2C1AA52E" w14:textId="1DBFDE8F" w:rsidR="00846E39" w:rsidRDefault="00846E39">
      <w:pPr>
        <w:pStyle w:val="FootnoteText"/>
      </w:pPr>
      <w:r>
        <w:rPr>
          <w:rStyle w:val="FootnoteReference"/>
        </w:rPr>
        <w:footnoteRef/>
      </w:r>
      <w:r>
        <w:t xml:space="preserve"> </w:t>
      </w:r>
      <w:hyperlink r:id="rId4" w:history="1">
        <w:r w:rsidRPr="006F4D51">
          <w:rPr>
            <w:rStyle w:val="Hyperlink"/>
          </w:rPr>
          <w:t>https://www.eib.org/en/publications/anti-fraud-policy</w:t>
        </w:r>
      </w:hyperlink>
    </w:p>
  </w:footnote>
  <w:footnote w:id="5">
    <w:p w14:paraId="5E96E8D1" w14:textId="77777777" w:rsidR="00052017" w:rsidRPr="00A84C67" w:rsidRDefault="00052017">
      <w:pPr>
        <w:pStyle w:val="FootnoteText"/>
      </w:pPr>
      <w:r>
        <w:rPr>
          <w:rStyle w:val="FootnoteReference"/>
        </w:rPr>
        <w:footnoteRef/>
      </w:r>
      <w:r>
        <w:t xml:space="preserve"> </w:t>
      </w:r>
      <w:r w:rsidRPr="00CD5151">
        <w:t xml:space="preserve">Amount must coincide with the ones indicated under </w:t>
      </w:r>
      <w:r>
        <w:t>total price of f</w:t>
      </w:r>
      <w:r w:rsidRPr="00CD5151">
        <w:t>orm FIN-2</w:t>
      </w:r>
    </w:p>
  </w:footnote>
  <w:footnote w:id="6">
    <w:p w14:paraId="7BE286B9" w14:textId="4DE9F879" w:rsidR="00D20582" w:rsidRPr="00D20582" w:rsidRDefault="00D20582">
      <w:pPr>
        <w:pStyle w:val="FootnoteText"/>
      </w:pPr>
      <w:r>
        <w:rPr>
          <w:rStyle w:val="FootnoteReference"/>
        </w:rPr>
        <w:footnoteRef/>
      </w:r>
      <w:r w:rsidRPr="00D20582">
        <w:t xml:space="preserve"> </w:t>
      </w:r>
      <w:hyperlink r:id="rId5" w:history="1">
        <w:r w:rsidR="007173B9" w:rsidRPr="003C4B84">
          <w:rPr>
            <w:rStyle w:val="Hyperlink"/>
          </w:rPr>
          <w:t>https://www.eib.org/en/publications/eib-environmental-and-social-standards</w:t>
        </w:r>
      </w:hyperlink>
      <w:r w:rsidR="007173B9">
        <w:t xml:space="preserve"> </w:t>
      </w:r>
    </w:p>
  </w:footnote>
  <w:footnote w:id="7">
    <w:p w14:paraId="741F2D63" w14:textId="4F45866C" w:rsidR="002523FB" w:rsidRPr="000839ED" w:rsidRDefault="002523FB" w:rsidP="002523FB">
      <w:pPr>
        <w:pStyle w:val="FootnoteText"/>
        <w:rPr>
          <w:lang w:val="de-DE"/>
        </w:rPr>
      </w:pPr>
      <w:r>
        <w:rPr>
          <w:rStyle w:val="FootnoteReference"/>
        </w:rPr>
        <w:footnoteRef/>
      </w:r>
      <w:r w:rsidRPr="000839ED">
        <w:rPr>
          <w:lang w:val="de-DE"/>
        </w:rPr>
        <w:t xml:space="preserve"> </w:t>
      </w:r>
      <w:r w:rsidR="003F0BA8">
        <w:fldChar w:fldCharType="begin"/>
      </w:r>
      <w:r w:rsidR="003F0BA8" w:rsidRPr="00E57045">
        <w:rPr>
          <w:lang w:val="de-DE"/>
        </w:rPr>
        <w:instrText xml:space="preserve">http://www.ilo.org/global/standards/introduction-to-international-labour-standards/conventions-and-recommendations/lang--%20en/index.htm" </w:instrText>
      </w:r>
      <w:r w:rsidR="003F0BA8">
        <w:fldChar w:fldCharType="separate"/>
      </w:r>
      <w:r w:rsidRPr="007D06DA">
        <w:rPr>
          <w:rStyle w:val="Hyperlink"/>
          <w:rFonts w:eastAsiaTheme="majorEastAsia"/>
          <w:lang w:val="de-DE"/>
        </w:rPr>
        <w:t>http://www.ilo.org/global/standards/introduction-to-international-labour-standards/conventions-and-recommendations/lang-- en/index.htm</w:t>
      </w:r>
      <w:r w:rsidR="003F0BA8">
        <w:rPr>
          <w:rStyle w:val="Hyperlink"/>
          <w:rFonts w:eastAsiaTheme="majorEastAsia"/>
          <w:lang w:val="de-DE"/>
        </w:rPr>
        <w:fldChar w:fldCharType="end"/>
      </w:r>
      <w:r w:rsidRPr="000839ED">
        <w:rPr>
          <w:lang w:val="de-DE"/>
        </w:rPr>
        <w:t xml:space="preserve"> </w:t>
      </w:r>
    </w:p>
  </w:footnote>
  <w:footnote w:id="8">
    <w:p w14:paraId="6B1D2A72" w14:textId="77777777" w:rsidR="002523FB" w:rsidRPr="000839ED" w:rsidRDefault="002523FB" w:rsidP="002523FB">
      <w:pPr>
        <w:pStyle w:val="FootnoteText"/>
        <w:rPr>
          <w:lang w:val="de-DE"/>
        </w:rPr>
      </w:pPr>
      <w:r>
        <w:rPr>
          <w:rStyle w:val="FootnoteReference"/>
        </w:rPr>
        <w:footnoteRef/>
      </w:r>
      <w:r w:rsidRPr="000839ED">
        <w:rPr>
          <w:lang w:val="de-DE"/>
        </w:rPr>
        <w:t xml:space="preserve"> </w:t>
      </w:r>
      <w:hyperlink r:id="rId6" w:history="1">
        <w:r w:rsidRPr="000E372E">
          <w:rPr>
            <w:rStyle w:val="Hyperlink"/>
            <w:rFonts w:eastAsiaTheme="majorEastAsia"/>
            <w:lang w:val="de-DE"/>
          </w:rPr>
          <w:t>http://www.ilo.org/safework/info/standards-and-instruments/WCMS_107727/lang--en/index.htm</w:t>
        </w:r>
      </w:hyperlink>
    </w:p>
  </w:footnote>
  <w:footnote w:id="9">
    <w:p w14:paraId="58F23E70" w14:textId="77777777" w:rsidR="002523FB" w:rsidRDefault="002523FB" w:rsidP="002523FB">
      <w:pPr>
        <w:pStyle w:val="FootnoteText"/>
      </w:pPr>
      <w:r>
        <w:rPr>
          <w:rStyle w:val="FootnoteReference"/>
        </w:rPr>
        <w:footnoteRef/>
      </w:r>
      <w:r>
        <w:t xml:space="preserve"> For instance: ESIA (Environmental and Social Impact Assessment) and ESMP (Environmental and Social Management Plans).</w:t>
      </w:r>
    </w:p>
  </w:footnote>
  <w:footnote w:id="10">
    <w:p w14:paraId="60524599" w14:textId="77777777" w:rsidR="002523FB" w:rsidRDefault="002523FB" w:rsidP="002523FB">
      <w:pPr>
        <w:pStyle w:val="FootnoteText"/>
      </w:pPr>
      <w:r>
        <w:rPr>
          <w:rStyle w:val="FootnoteReference"/>
        </w:rPr>
        <w:footnoteRef/>
      </w:r>
      <w:r>
        <w:t xml:space="preserve"> For instance: ESIA (Environmental and Social Impact Assessment) and ESMP (Environmental and Social Management Plans).</w:t>
      </w:r>
    </w:p>
  </w:footnote>
  <w:footnote w:id="11">
    <w:p w14:paraId="12C79B93" w14:textId="77777777" w:rsidR="002523FB" w:rsidRPr="00971E4B" w:rsidRDefault="002523FB" w:rsidP="002523FB">
      <w:pPr>
        <w:pStyle w:val="FootnoteText"/>
      </w:pPr>
      <w:r>
        <w:rPr>
          <w:rStyle w:val="FootnoteReference"/>
          <w:rFonts w:eastAsiaTheme="majorEastAsia"/>
        </w:rPr>
        <w:footnoteRef/>
      </w:r>
      <w:r>
        <w:t xml:space="preserve"> EIB’s Anti-Fraud Policy for definitions (</w:t>
      </w:r>
      <w:hyperlink r:id="rId7" w:history="1">
        <w:r w:rsidRPr="0060240F">
          <w:rPr>
            <w:rStyle w:val="Hyperlink"/>
          </w:rPr>
          <w:t>http://www.eib.org/infocentre/publications/all/anti-fraud-policy.htm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6212" w14:textId="39A02FF5" w:rsidR="007C1FAB" w:rsidRDefault="00710274">
    <w:pPr>
      <w:pStyle w:val="Header"/>
    </w:pPr>
    <w:r>
      <w:rPr>
        <w:noProof/>
      </w:rPr>
      <mc:AlternateContent>
        <mc:Choice Requires="wpg">
          <w:drawing>
            <wp:anchor distT="0" distB="0" distL="114300" distR="114300" simplePos="0" relativeHeight="251724800" behindDoc="0" locked="0" layoutInCell="1" allowOverlap="1" wp14:anchorId="515C9C93" wp14:editId="64F2E608">
              <wp:simplePos x="0" y="0"/>
              <wp:positionH relativeFrom="column">
                <wp:posOffset>0</wp:posOffset>
              </wp:positionH>
              <wp:positionV relativeFrom="paragraph">
                <wp:posOffset>-223359</wp:posOffset>
              </wp:positionV>
              <wp:extent cx="6165082" cy="681355"/>
              <wp:effectExtent l="0" t="0" r="7620" b="4445"/>
              <wp:wrapNone/>
              <wp:docPr id="232" name="Group 232"/>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33" name="Picture 233"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34" name="Picture 234"/>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35" name="Picture 235"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36" name="Picture 236"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37"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28E4095A" w14:textId="77777777" w:rsidR="00710274" w:rsidRDefault="00710274" w:rsidP="00710274">
                            <w:r>
                              <w:rPr>
                                <w:noProof/>
                              </w:rPr>
                              <w:drawing>
                                <wp:inline distT="0" distB="0" distL="0" distR="0" wp14:anchorId="4F477DB6" wp14:editId="04AE9BEB">
                                  <wp:extent cx="1062681" cy="596520"/>
                                  <wp:effectExtent l="0" t="0" r="44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515C9C93" id="Group 232" o:spid="_x0000_s1026" style="position:absolute;left:0;text-align:left;margin-left:0;margin-top:-17.6pt;width:485.45pt;height:53.65pt;z-index:251724800"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">
                <v:imagedata r:id="rId6" o:title="كفر"/>
              </v:shape>
              <v:shape id="Picture 234" o:spid="_x0000_s1028"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">
                <v:imagedata r:id="rId7" o:title=""/>
              </v:shape>
              <v:shape id="Picture 235" o:spid="_x0000_s1029"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">
                <v:imagedata r:id="rId8" o:title="Ministry of Housing, Utilities and Urban Communities (Egypt) — Government  Body from Egypt — Macro-Econ" croptop="7862f" cropbottom="3097f"/>
              </v:shape>
              <v:shape id="Picture 236" o:spid="_x0000_s1030"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">
                <v:imagedata r:id="rId9" o:title="hcww-logo-footer-200x163"/>
              </v:shape>
              <v:shapetype id="_x0000_t202" coordsize="21600,21600" o:spt="202" path="m,l,21600r21600,l21600,xe">
                <v:stroke joinstyle="miter"/>
                <v:path gradientshapeok="t" o:connecttype="rect"/>
              </v:shapetype>
              <v:shape id="Text Box 2" o:spid="_x0000_s1031"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28E4095A" w14:textId="77777777" w:rsidR="00710274" w:rsidRDefault="00710274" w:rsidP="00710274">
                      <w:r>
                        <w:rPr>
                          <w:noProof/>
                        </w:rPr>
                        <w:drawing>
                          <wp:inline distT="0" distB="0" distL="0" distR="0" wp14:anchorId="4F477DB6" wp14:editId="04AE9BEB">
                            <wp:extent cx="1062681" cy="596520"/>
                            <wp:effectExtent l="0" t="0" r="44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53DECB83" w14:textId="7A24076D" w:rsidR="007C1FAB" w:rsidRDefault="007C1FAB">
    <w:pPr>
      <w:pStyle w:val="Header"/>
    </w:pPr>
  </w:p>
  <w:p w14:paraId="16E89A4B" w14:textId="77777777" w:rsidR="007C1FAB" w:rsidRDefault="007C1FAB">
    <w:pPr>
      <w:pStyle w:val="Header"/>
    </w:pPr>
  </w:p>
  <w:p w14:paraId="384BA68F" w14:textId="77777777" w:rsidR="009624ED" w:rsidRDefault="009624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522" w14:textId="7BB89893" w:rsidR="00052017" w:rsidRDefault="00C65AE9" w:rsidP="00A22BF5">
    <w:pPr>
      <w:pStyle w:val="Default"/>
      <w:tabs>
        <w:tab w:val="left" w:pos="3456"/>
      </w:tabs>
    </w:pPr>
    <w:r>
      <w:rPr>
        <w:noProof/>
      </w:rPr>
      <mc:AlternateContent>
        <mc:Choice Requires="wpg">
          <w:drawing>
            <wp:anchor distT="0" distB="0" distL="114300" distR="114300" simplePos="0" relativeHeight="251708416" behindDoc="0" locked="0" layoutInCell="1" allowOverlap="1" wp14:anchorId="73C23DBB" wp14:editId="162A55ED">
              <wp:simplePos x="0" y="0"/>
              <wp:positionH relativeFrom="column">
                <wp:posOffset>0</wp:posOffset>
              </wp:positionH>
              <wp:positionV relativeFrom="paragraph">
                <wp:posOffset>-102396</wp:posOffset>
              </wp:positionV>
              <wp:extent cx="6165082" cy="681355"/>
              <wp:effectExtent l="0" t="0" r="7620" b="4445"/>
              <wp:wrapNone/>
              <wp:docPr id="5" name="Group 5"/>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 name="Picture 2"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7" name="Picture 7"/>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9" name="Picture 9"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0" name="Picture 10"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4"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4D7E3EE3" w14:textId="77777777" w:rsidR="00C65AE9" w:rsidRDefault="00C65AE9" w:rsidP="00C65AE9">
                            <w:r>
                              <w:rPr>
                                <w:noProof/>
                              </w:rPr>
                              <w:drawing>
                                <wp:inline distT="0" distB="0" distL="0" distR="0" wp14:anchorId="7F3F5D2F" wp14:editId="3CE6C24B">
                                  <wp:extent cx="1062681" cy="5965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3C23DBB" id="Group 5" o:spid="_x0000_s1074" style="position:absolute;margin-left:0;margin-top:-8.05pt;width:485.45pt;height:53.65pt;z-index:251708416"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5"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">
                <v:imagedata r:id="rId6" o:title="كفر"/>
              </v:shape>
              <v:shape id="Picture 7" o:spid="_x0000_s1076"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">
                <v:imagedata r:id="rId7" o:title=""/>
              </v:shape>
              <v:shape id="Picture 9" o:spid="_x0000_s1077"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">
                <v:imagedata r:id="rId8" o:title="Ministry of Housing, Utilities and Urban Communities (Egypt) — Government  Body from Egypt — Macro-Econ" croptop="7862f" cropbottom="3097f"/>
              </v:shape>
              <v:shape id="Picture 10" o:spid="_x0000_s1078"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">
                <v:imagedata r:id="rId9" o:title="hcww-logo-footer-200x163"/>
              </v:shape>
              <v:shapetype id="_x0000_t202" coordsize="21600,21600" o:spt="202" path="m,l,21600r21600,l21600,xe">
                <v:stroke joinstyle="miter"/>
                <v:path gradientshapeok="t" o:connecttype="rect"/>
              </v:shapetype>
              <v:shape id="Text Box 2" o:spid="_x0000_s1079"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D7E3EE3" w14:textId="77777777" w:rsidR="00C65AE9" w:rsidRDefault="00C65AE9" w:rsidP="00C65AE9">
                      <w:r>
                        <w:rPr>
                          <w:noProof/>
                        </w:rPr>
                        <w:drawing>
                          <wp:inline distT="0" distB="0" distL="0" distR="0" wp14:anchorId="7F3F5D2F" wp14:editId="3CE6C24B">
                            <wp:extent cx="1062681" cy="5965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5286C240" w14:textId="7BF669A9" w:rsidR="00055676" w:rsidRDefault="00055676" w:rsidP="00A22BF5">
    <w:pPr>
      <w:pStyle w:val="Default"/>
      <w:tabs>
        <w:tab w:val="left" w:pos="3456"/>
      </w:tabs>
    </w:pPr>
  </w:p>
  <w:p w14:paraId="3740650B" w14:textId="39121ABF" w:rsidR="00055676" w:rsidRDefault="00055676" w:rsidP="00A22BF5">
    <w:pPr>
      <w:pStyle w:val="Default"/>
      <w:tabs>
        <w:tab w:val="left" w:pos="3456"/>
      </w:tabs>
    </w:pPr>
  </w:p>
  <w:p w14:paraId="59DEFC48" w14:textId="5A812D72" w:rsidR="00055676" w:rsidRDefault="00055676" w:rsidP="00A22BF5">
    <w:pPr>
      <w:pStyle w:val="Default"/>
      <w:pBdr>
        <w:bottom w:val="single" w:sz="6" w:space="1" w:color="auto"/>
      </w:pBdr>
      <w:tabs>
        <w:tab w:val="left" w:pos="3456"/>
      </w:tabs>
    </w:pPr>
  </w:p>
  <w:p w14:paraId="447349C7" w14:textId="77777777" w:rsidR="00CB5129" w:rsidRDefault="00CB51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9B9D" w14:textId="77777777" w:rsidR="00052017" w:rsidRDefault="00052017">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ab/>
    </w:r>
    <w:r>
      <w:t>Section III. Evaluation and Qualification Criteria</w:t>
    </w:r>
  </w:p>
  <w:p w14:paraId="09BD9E6B" w14:textId="77777777" w:rsidR="00052017" w:rsidRDefault="00052017" w:rsidP="00F657FA">
    <w:pPr>
      <w:pStyle w:val="Header"/>
    </w:pPr>
  </w:p>
  <w:p w14:paraId="4A73342E" w14:textId="77777777" w:rsidR="00052017" w:rsidRDefault="00052017"/>
  <w:p w14:paraId="40A5A339" w14:textId="77777777" w:rsidR="00052017" w:rsidRDefault="00052017"/>
  <w:p w14:paraId="2D73ABBB" w14:textId="77777777" w:rsidR="00052017" w:rsidRDefault="000520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E3A2" w14:textId="105647AC" w:rsidR="004B598F" w:rsidRDefault="00A178C2" w:rsidP="004B598F">
    <w:pPr>
      <w:pStyle w:val="Header"/>
      <w:pBdr>
        <w:bottom w:val="single" w:sz="12" w:space="1" w:color="auto"/>
      </w:pBdr>
      <w:jc w:val="center"/>
    </w:pPr>
    <w:r>
      <w:rPr>
        <w:noProof/>
      </w:rPr>
      <mc:AlternateContent>
        <mc:Choice Requires="wpg">
          <w:drawing>
            <wp:anchor distT="0" distB="0" distL="114300" distR="114300" simplePos="0" relativeHeight="251722752" behindDoc="0" locked="0" layoutInCell="1" allowOverlap="1" wp14:anchorId="5908409D" wp14:editId="3F67FE87">
              <wp:simplePos x="0" y="0"/>
              <wp:positionH relativeFrom="column">
                <wp:posOffset>1869743</wp:posOffset>
              </wp:positionH>
              <wp:positionV relativeFrom="paragraph">
                <wp:posOffset>-225823</wp:posOffset>
              </wp:positionV>
              <wp:extent cx="6165082" cy="681355"/>
              <wp:effectExtent l="0" t="0" r="7620" b="4445"/>
              <wp:wrapNone/>
              <wp:docPr id="225" name="Group 225"/>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26" name="Picture 226"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27" name="Picture 227"/>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28" name="Picture 228"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29" name="Picture 229"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30"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1F596095" w14:textId="77777777" w:rsidR="00A178C2" w:rsidRDefault="00A178C2" w:rsidP="00A178C2">
                            <w:r>
                              <w:rPr>
                                <w:noProof/>
                              </w:rPr>
                              <w:drawing>
                                <wp:inline distT="0" distB="0" distL="0" distR="0" wp14:anchorId="42DB07C0" wp14:editId="67C51F7F">
                                  <wp:extent cx="1062681" cy="596520"/>
                                  <wp:effectExtent l="0" t="0" r="444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5908409D" id="Group 225" o:spid="_x0000_s1032" style="position:absolute;left:0;text-align:left;margin-left:147.2pt;margin-top:-17.8pt;width:485.45pt;height:53.65pt;z-index:251722752"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33"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">
                <v:imagedata r:id="rId6" o:title="كفر"/>
              </v:shape>
              <v:shape id="Picture 227" o:spid="_x0000_s1034"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">
                <v:imagedata r:id="rId7" o:title=""/>
              </v:shape>
              <v:shape id="Picture 228" o:spid="_x0000_s1035"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">
                <v:imagedata r:id="rId8" o:title="Ministry of Housing, Utilities and Urban Communities (Egypt) — Government  Body from Egypt — Macro-Econ" croptop="7862f" cropbottom="3097f"/>
              </v:shape>
              <v:shape id="Picture 229" o:spid="_x0000_s1036"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">
                <v:imagedata r:id="rId9" o:title="hcww-logo-footer-200x163"/>
              </v:shape>
              <v:shapetype id="_x0000_t202" coordsize="21600,21600" o:spt="202" path="m,l,21600r21600,l21600,xe">
                <v:stroke joinstyle="miter"/>
                <v:path gradientshapeok="t" o:connecttype="rect"/>
              </v:shapetype>
              <v:shape id="Text Box 2" o:spid="_x0000_s1037"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1F596095" w14:textId="77777777" w:rsidR="00A178C2" w:rsidRDefault="00A178C2" w:rsidP="00A178C2">
                      <w:r>
                        <w:rPr>
                          <w:noProof/>
                        </w:rPr>
                        <w:drawing>
                          <wp:inline distT="0" distB="0" distL="0" distR="0" wp14:anchorId="42DB07C0" wp14:editId="67C51F7F">
                            <wp:extent cx="1062681" cy="596520"/>
                            <wp:effectExtent l="0" t="0" r="444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043DAD3D" w14:textId="439D27FB" w:rsidR="00055676" w:rsidRDefault="00055676" w:rsidP="004B598F">
    <w:pPr>
      <w:pStyle w:val="Header"/>
      <w:pBdr>
        <w:bottom w:val="single" w:sz="12" w:space="1" w:color="auto"/>
      </w:pBdr>
      <w:jc w:val="center"/>
    </w:pPr>
  </w:p>
  <w:p w14:paraId="7F13AED5" w14:textId="75024595" w:rsidR="00055676" w:rsidRDefault="00055676" w:rsidP="004B598F">
    <w:pPr>
      <w:pStyle w:val="Header"/>
      <w:pBdr>
        <w:bottom w:val="single" w:sz="12" w:space="1" w:color="auto"/>
      </w:pBdr>
      <w:jc w:val="center"/>
    </w:pPr>
  </w:p>
  <w:p w14:paraId="37A9A5C0" w14:textId="77777777" w:rsidR="00055676" w:rsidRDefault="00055676" w:rsidP="004B598F">
    <w:pPr>
      <w:pStyle w:val="Header"/>
      <w:pBdr>
        <w:bottom w:val="single" w:sz="12" w:space="1" w:color="auto"/>
      </w:pBd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1451" w14:textId="44ABF351" w:rsidR="00052017" w:rsidRDefault="0066781B" w:rsidP="0027498A">
    <w:pPr>
      <w:pStyle w:val="Header"/>
      <w:pBdr>
        <w:bottom w:val="none" w:sz="0" w:space="0" w:color="auto"/>
      </w:pBdr>
      <w:jc w:val="center"/>
    </w:pPr>
    <w:r>
      <w:rPr>
        <w:noProof/>
      </w:rPr>
      <mc:AlternateContent>
        <mc:Choice Requires="wpg">
          <w:drawing>
            <wp:anchor distT="0" distB="0" distL="114300" distR="114300" simplePos="0" relativeHeight="251720704" behindDoc="0" locked="0" layoutInCell="1" allowOverlap="1" wp14:anchorId="13A23DF9" wp14:editId="0BC55882">
              <wp:simplePos x="0" y="0"/>
              <wp:positionH relativeFrom="column">
                <wp:posOffset>0</wp:posOffset>
              </wp:positionH>
              <wp:positionV relativeFrom="paragraph">
                <wp:posOffset>-308439</wp:posOffset>
              </wp:positionV>
              <wp:extent cx="6165082" cy="681355"/>
              <wp:effectExtent l="0" t="0" r="7620" b="4445"/>
              <wp:wrapNone/>
              <wp:docPr id="212" name="Group 212"/>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13" name="Picture 213"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14" name="Picture 214"/>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15" name="Picture 215"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16" name="Picture 216"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17"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00E7E8F9" w14:textId="77777777" w:rsidR="0066781B" w:rsidRDefault="0066781B" w:rsidP="0066781B">
                            <w:r>
                              <w:rPr>
                                <w:noProof/>
                              </w:rPr>
                              <w:drawing>
                                <wp:inline distT="0" distB="0" distL="0" distR="0" wp14:anchorId="5BE146E9" wp14:editId="6C6A4A29">
                                  <wp:extent cx="1062681" cy="596520"/>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13A23DF9" id="Group 212" o:spid="_x0000_s1038" style="position:absolute;left:0;text-align:left;margin-left:0;margin-top:-24.3pt;width:485.45pt;height:53.65pt;z-index:251720704"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39"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">
                <v:imagedata r:id="rId6" o:title="كفر"/>
              </v:shape>
              <v:shape id="Picture 214" o:spid="_x0000_s1040"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">
                <v:imagedata r:id="rId7" o:title=""/>
              </v:shape>
              <v:shape id="Picture 215" o:spid="_x0000_s1041"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">
                <v:imagedata r:id="rId8" o:title="Ministry of Housing, Utilities and Urban Communities (Egypt) — Government  Body from Egypt — Macro-Econ" croptop="7862f" cropbottom="3097f"/>
              </v:shape>
              <v:shape id="Picture 216" o:spid="_x0000_s1042"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">
                <v:imagedata r:id="rId9" o:title="hcww-logo-footer-200x163"/>
              </v:shape>
              <v:shapetype id="_x0000_t202" coordsize="21600,21600" o:spt="202" path="m,l,21600r21600,l21600,xe">
                <v:stroke joinstyle="miter"/>
                <v:path gradientshapeok="t" o:connecttype="rect"/>
              </v:shapetype>
              <v:shape id="Text Box 2" o:spid="_x0000_s1043"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E7E8F9" w14:textId="77777777" w:rsidR="0066781B" w:rsidRDefault="0066781B" w:rsidP="0066781B">
                      <w:r>
                        <w:rPr>
                          <w:noProof/>
                        </w:rPr>
                        <w:drawing>
                          <wp:inline distT="0" distB="0" distL="0" distR="0" wp14:anchorId="5BE146E9" wp14:editId="6C6A4A29">
                            <wp:extent cx="1062681" cy="596520"/>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6052984C" w14:textId="732A44B5" w:rsidR="00055676" w:rsidRDefault="00055676" w:rsidP="0027498A">
    <w:pPr>
      <w:pStyle w:val="Header"/>
      <w:pBdr>
        <w:bottom w:val="none" w:sz="0" w:space="0" w:color="auto"/>
      </w:pBdr>
      <w:jc w:val="center"/>
    </w:pPr>
  </w:p>
  <w:p w14:paraId="24C0AA52" w14:textId="5961B908" w:rsidR="00055676" w:rsidRDefault="00055676" w:rsidP="0027498A">
    <w:pPr>
      <w:pStyle w:val="Header"/>
      <w:pBdr>
        <w:bottom w:val="single" w:sz="6" w:space="1" w:color="auto"/>
      </w:pBdr>
      <w:jc w:val="center"/>
    </w:pPr>
  </w:p>
  <w:p w14:paraId="012FFFCD" w14:textId="77777777" w:rsidR="00055676" w:rsidRDefault="00055676" w:rsidP="0027498A">
    <w:pPr>
      <w:pStyle w:val="Header"/>
      <w:pBdr>
        <w:bottom w:val="none" w:sz="0" w:space="0" w:color="auto"/>
      </w:pBd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C3A3" w14:textId="47B91241" w:rsidR="00052017" w:rsidRDefault="0066781B" w:rsidP="00AB2D97">
    <w:pPr>
      <w:pStyle w:val="Header"/>
      <w:pBdr>
        <w:bottom w:val="none" w:sz="0" w:space="0" w:color="auto"/>
      </w:pBdr>
      <w:jc w:val="center"/>
    </w:pPr>
    <w:r>
      <w:rPr>
        <w:noProof/>
      </w:rPr>
      <mc:AlternateContent>
        <mc:Choice Requires="wpg">
          <w:drawing>
            <wp:anchor distT="0" distB="0" distL="114300" distR="114300" simplePos="0" relativeHeight="251718656" behindDoc="0" locked="0" layoutInCell="1" allowOverlap="1" wp14:anchorId="21FE286C" wp14:editId="3C94115E">
              <wp:simplePos x="0" y="0"/>
              <wp:positionH relativeFrom="column">
                <wp:posOffset>1324610</wp:posOffset>
              </wp:positionH>
              <wp:positionV relativeFrom="paragraph">
                <wp:posOffset>-293209</wp:posOffset>
              </wp:positionV>
              <wp:extent cx="6165082" cy="681355"/>
              <wp:effectExtent l="0" t="0" r="7620" b="4445"/>
              <wp:wrapNone/>
              <wp:docPr id="205" name="Group 205"/>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206" name="Picture 206"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07" name="Picture 207"/>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08" name="Picture 208"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09" name="Picture 209"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10"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23B84AC8" w14:textId="77777777" w:rsidR="0066781B" w:rsidRDefault="0066781B" w:rsidP="0066781B">
                            <w:r>
                              <w:rPr>
                                <w:noProof/>
                              </w:rPr>
                              <w:drawing>
                                <wp:inline distT="0" distB="0" distL="0" distR="0" wp14:anchorId="70199074" wp14:editId="1FC79C04">
                                  <wp:extent cx="1062681" cy="596520"/>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1FE286C" id="Group 205" o:spid="_x0000_s1044" style="position:absolute;left:0;text-align:left;margin-left:104.3pt;margin-top:-23.1pt;width:485.45pt;height:53.65pt;z-index:251718656"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45"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">
                <v:imagedata r:id="rId6" o:title="كفر"/>
              </v:shape>
              <v:shape id="Picture 207" o:spid="_x0000_s1046"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">
                <v:imagedata r:id="rId7" o:title=""/>
              </v:shape>
              <v:shape id="Picture 208" o:spid="_x0000_s1047"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">
                <v:imagedata r:id="rId8" o:title="Ministry of Housing, Utilities and Urban Communities (Egypt) — Government  Body from Egypt — Macro-Econ" croptop="7862f" cropbottom="3097f"/>
              </v:shape>
              <v:shape id="Picture 209" o:spid="_x0000_s1048"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">
                <v:imagedata r:id="rId9" o:title="hcww-logo-footer-200x163"/>
              </v:shape>
              <v:shapetype id="_x0000_t202" coordsize="21600,21600" o:spt="202" path="m,l,21600r21600,l21600,xe">
                <v:stroke joinstyle="miter"/>
                <v:path gradientshapeok="t" o:connecttype="rect"/>
              </v:shapetype>
              <v:shape id="Text Box 2" o:spid="_x0000_s1049"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23B84AC8" w14:textId="77777777" w:rsidR="0066781B" w:rsidRDefault="0066781B" w:rsidP="0066781B">
                      <w:r>
                        <w:rPr>
                          <w:noProof/>
                        </w:rPr>
                        <w:drawing>
                          <wp:inline distT="0" distB="0" distL="0" distR="0" wp14:anchorId="70199074" wp14:editId="1FC79C04">
                            <wp:extent cx="1062681" cy="596520"/>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2960C1CD" w14:textId="7FF78E44" w:rsidR="00055676" w:rsidRDefault="00055676" w:rsidP="00AB2D97">
    <w:pPr>
      <w:pStyle w:val="Header"/>
      <w:pBdr>
        <w:bottom w:val="none" w:sz="0" w:space="0" w:color="auto"/>
      </w:pBdr>
      <w:jc w:val="center"/>
    </w:pPr>
  </w:p>
  <w:p w14:paraId="16A4023F" w14:textId="55AE4526" w:rsidR="00055676" w:rsidRDefault="00055676" w:rsidP="00AB2D97">
    <w:pPr>
      <w:pStyle w:val="Header"/>
      <w:pBdr>
        <w:bottom w:val="single" w:sz="6" w:space="1" w:color="auto"/>
      </w:pBdr>
      <w:jc w:val="center"/>
    </w:pPr>
  </w:p>
  <w:p w14:paraId="0163E55E" w14:textId="77777777" w:rsidR="00055676" w:rsidRDefault="00055676" w:rsidP="00AB2D97">
    <w:pPr>
      <w:pStyle w:val="Header"/>
      <w:pBdr>
        <w:bottom w:val="none" w:sz="0" w:space="0" w:color="auto"/>
      </w:pBd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8721" w14:textId="7599CD76" w:rsidR="00052017" w:rsidRDefault="0066781B" w:rsidP="007A112C">
    <w:pPr>
      <w:pStyle w:val="Header"/>
      <w:pBdr>
        <w:bottom w:val="none" w:sz="0" w:space="0" w:color="auto"/>
      </w:pBdr>
    </w:pPr>
    <w:r>
      <w:rPr>
        <w:noProof/>
      </w:rPr>
      <mc:AlternateContent>
        <mc:Choice Requires="wpg">
          <w:drawing>
            <wp:anchor distT="0" distB="0" distL="114300" distR="114300" simplePos="0" relativeHeight="251716608" behindDoc="0" locked="0" layoutInCell="1" allowOverlap="1" wp14:anchorId="286C0CA6" wp14:editId="254E89D8">
              <wp:simplePos x="0" y="0"/>
              <wp:positionH relativeFrom="column">
                <wp:posOffset>0</wp:posOffset>
              </wp:positionH>
              <wp:positionV relativeFrom="paragraph">
                <wp:posOffset>-206214</wp:posOffset>
              </wp:positionV>
              <wp:extent cx="6165082" cy="681355"/>
              <wp:effectExtent l="0" t="0" r="7620" b="4445"/>
              <wp:wrapNone/>
              <wp:docPr id="195" name="Group 195"/>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196" name="Picture 196"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197" name="Picture 197"/>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98" name="Picture 198"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99" name="Picture 199"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00"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2F28248E" w14:textId="77777777" w:rsidR="0066781B" w:rsidRDefault="0066781B" w:rsidP="0066781B">
                            <w:r>
                              <w:rPr>
                                <w:noProof/>
                              </w:rPr>
                              <w:drawing>
                                <wp:inline distT="0" distB="0" distL="0" distR="0" wp14:anchorId="320F22EB" wp14:editId="09BB6837">
                                  <wp:extent cx="1062681" cy="596520"/>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86C0CA6" id="Group 195" o:spid="_x0000_s1050" style="position:absolute;left:0;text-align:left;margin-left:0;margin-top:-16.25pt;width:485.45pt;height:53.65pt;z-index:251716608"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51"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">
                <v:imagedata r:id="rId6" o:title="كفر"/>
              </v:shape>
              <v:shape id="Picture 197" o:spid="_x0000_s1052"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">
                <v:imagedata r:id="rId7" o:title=""/>
              </v:shape>
              <v:shape id="Picture 198" o:spid="_x0000_s1053"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">
                <v:imagedata r:id="rId8" o:title="Ministry of Housing, Utilities and Urban Communities (Egypt) — Government  Body from Egypt — Macro-Econ" croptop="7862f" cropbottom="3097f"/>
              </v:shape>
              <v:shape id="Picture 199" o:spid="_x0000_s1054"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">
                <v:imagedata r:id="rId9" o:title="hcww-logo-footer-200x163"/>
              </v:shape>
              <v:shapetype id="_x0000_t202" coordsize="21600,21600" o:spt="202" path="m,l,21600r21600,l21600,xe">
                <v:stroke joinstyle="miter"/>
                <v:path gradientshapeok="t" o:connecttype="rect"/>
              </v:shapetype>
              <v:shape id="Text Box 2" o:spid="_x0000_s1055"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F28248E" w14:textId="77777777" w:rsidR="0066781B" w:rsidRDefault="0066781B" w:rsidP="0066781B">
                      <w:r>
                        <w:rPr>
                          <w:noProof/>
                        </w:rPr>
                        <w:drawing>
                          <wp:inline distT="0" distB="0" distL="0" distR="0" wp14:anchorId="320F22EB" wp14:editId="09BB6837">
                            <wp:extent cx="1062681" cy="596520"/>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06AC7A06" w14:textId="1B306D61" w:rsidR="00055676" w:rsidRDefault="00055676" w:rsidP="007A112C">
    <w:pPr>
      <w:pStyle w:val="Header"/>
      <w:pBdr>
        <w:bottom w:val="none" w:sz="0" w:space="0" w:color="auto"/>
      </w:pBdr>
    </w:pPr>
  </w:p>
  <w:p w14:paraId="2BE0F543" w14:textId="3F8F0EF7" w:rsidR="00055676" w:rsidRDefault="00055676" w:rsidP="007A112C">
    <w:pPr>
      <w:pStyle w:val="Header"/>
      <w:pBdr>
        <w:bottom w:val="none" w:sz="0" w:space="0" w:color="auto"/>
      </w:pBdr>
    </w:pPr>
  </w:p>
  <w:p w14:paraId="795C929A" w14:textId="6F710771" w:rsidR="00055676" w:rsidRDefault="00055676" w:rsidP="007A112C">
    <w:pPr>
      <w:pStyle w:val="Header"/>
      <w:pBdr>
        <w:bottom w:val="single" w:sz="6" w:space="1" w:color="auto"/>
      </w:pBdr>
    </w:pPr>
  </w:p>
  <w:p w14:paraId="5202A461" w14:textId="77777777" w:rsidR="00055676" w:rsidRDefault="00055676" w:rsidP="007A112C">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8ECB" w14:textId="51D6E8D5" w:rsidR="00052017" w:rsidRDefault="0066781B" w:rsidP="006A4751">
    <w:pPr>
      <w:pStyle w:val="Header"/>
      <w:pBdr>
        <w:bottom w:val="none" w:sz="0" w:space="0" w:color="auto"/>
      </w:pBdr>
    </w:pPr>
    <w:r>
      <w:rPr>
        <w:noProof/>
      </w:rPr>
      <mc:AlternateContent>
        <mc:Choice Requires="wpg">
          <w:drawing>
            <wp:anchor distT="0" distB="0" distL="114300" distR="114300" simplePos="0" relativeHeight="251714560" behindDoc="0" locked="0" layoutInCell="1" allowOverlap="1" wp14:anchorId="3CAF0D25" wp14:editId="57F21FBB">
              <wp:simplePos x="0" y="0"/>
              <wp:positionH relativeFrom="column">
                <wp:posOffset>0</wp:posOffset>
              </wp:positionH>
              <wp:positionV relativeFrom="paragraph">
                <wp:posOffset>-197163</wp:posOffset>
              </wp:positionV>
              <wp:extent cx="6165082" cy="681355"/>
              <wp:effectExtent l="0" t="0" r="7620" b="4445"/>
              <wp:wrapNone/>
              <wp:docPr id="180" name="Group 180"/>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181" name="Picture 181"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182" name="Picture 182"/>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83" name="Picture 183"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84" name="Picture 184"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185"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1C6DE9A0" w14:textId="77777777" w:rsidR="0066781B" w:rsidRDefault="0066781B" w:rsidP="0066781B">
                            <w:r>
                              <w:rPr>
                                <w:noProof/>
                              </w:rPr>
                              <w:drawing>
                                <wp:inline distT="0" distB="0" distL="0" distR="0" wp14:anchorId="3FA86BED" wp14:editId="3B4143E8">
                                  <wp:extent cx="1062681" cy="596520"/>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3CAF0D25" id="Group 180" o:spid="_x0000_s1056" style="position:absolute;left:0;text-align:left;margin-left:0;margin-top:-15.5pt;width:485.45pt;height:53.65pt;z-index:251714560"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57"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">
                <v:imagedata r:id="rId6" o:title="كفر"/>
              </v:shape>
              <v:shape id="Picture 182" o:spid="_x0000_s1058"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">
                <v:imagedata r:id="rId7" o:title=""/>
              </v:shape>
              <v:shape id="Picture 183" o:spid="_x0000_s1059"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">
                <v:imagedata r:id="rId8" o:title="Ministry of Housing, Utilities and Urban Communities (Egypt) — Government  Body from Egypt — Macro-Econ" croptop="7862f" cropbottom="3097f"/>
              </v:shape>
              <v:shape id="Picture 184" o:spid="_x0000_s1060"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">
                <v:imagedata r:id="rId9" o:title="hcww-logo-footer-200x163"/>
              </v:shape>
              <v:shapetype id="_x0000_t202" coordsize="21600,21600" o:spt="202" path="m,l,21600r21600,l21600,xe">
                <v:stroke joinstyle="miter"/>
                <v:path gradientshapeok="t" o:connecttype="rect"/>
              </v:shapetype>
              <v:shape id="Text Box 2" o:spid="_x0000_s1061"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1C6DE9A0" w14:textId="77777777" w:rsidR="0066781B" w:rsidRDefault="0066781B" w:rsidP="0066781B">
                      <w:r>
                        <w:rPr>
                          <w:noProof/>
                        </w:rPr>
                        <w:drawing>
                          <wp:inline distT="0" distB="0" distL="0" distR="0" wp14:anchorId="3FA86BED" wp14:editId="3B4143E8">
                            <wp:extent cx="1062681" cy="596520"/>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62391FE2" w14:textId="25A4D95E" w:rsidR="00055676" w:rsidRDefault="00055676" w:rsidP="006A4751">
    <w:pPr>
      <w:pStyle w:val="Header"/>
      <w:pBdr>
        <w:bottom w:val="none" w:sz="0" w:space="0" w:color="auto"/>
      </w:pBdr>
    </w:pPr>
  </w:p>
  <w:p w14:paraId="08C32232" w14:textId="4FA1D8FE" w:rsidR="00055676" w:rsidRDefault="00055676" w:rsidP="006A4751">
    <w:pPr>
      <w:pStyle w:val="Header"/>
      <w:pBdr>
        <w:bottom w:val="none" w:sz="0" w:space="0" w:color="auto"/>
      </w:pBdr>
    </w:pPr>
  </w:p>
  <w:p w14:paraId="32B066BF" w14:textId="3E631289" w:rsidR="00055676" w:rsidRDefault="00055676" w:rsidP="006A4751">
    <w:pPr>
      <w:pStyle w:val="Header"/>
      <w:pBdr>
        <w:bottom w:val="single" w:sz="6" w:space="1" w:color="auto"/>
      </w:pBdr>
    </w:pPr>
  </w:p>
  <w:p w14:paraId="4E368156" w14:textId="77777777" w:rsidR="00055676" w:rsidRDefault="00055676" w:rsidP="006A4751">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DD5D" w14:textId="6400F72C" w:rsidR="00052017" w:rsidRDefault="0066781B" w:rsidP="00AB2D97">
    <w:pPr>
      <w:pStyle w:val="Header"/>
      <w:pBdr>
        <w:bottom w:val="none" w:sz="0" w:space="0" w:color="auto"/>
      </w:pBdr>
      <w:jc w:val="center"/>
    </w:pPr>
    <w:r>
      <w:rPr>
        <w:noProof/>
      </w:rPr>
      <mc:AlternateContent>
        <mc:Choice Requires="wpg">
          <w:drawing>
            <wp:anchor distT="0" distB="0" distL="114300" distR="114300" simplePos="0" relativeHeight="251712512" behindDoc="0" locked="0" layoutInCell="1" allowOverlap="1" wp14:anchorId="14172D0D" wp14:editId="18F925F1">
              <wp:simplePos x="0" y="0"/>
              <wp:positionH relativeFrom="column">
                <wp:posOffset>1634964</wp:posOffset>
              </wp:positionH>
              <wp:positionV relativeFrom="paragraph">
                <wp:posOffset>-112395</wp:posOffset>
              </wp:positionV>
              <wp:extent cx="6165082" cy="681355"/>
              <wp:effectExtent l="0" t="0" r="7620" b="4445"/>
              <wp:wrapNone/>
              <wp:docPr id="174" name="Group 174"/>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175" name="Picture 175"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176" name="Picture 176"/>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77" name="Picture 177"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78" name="Picture 178"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179"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7F58066E" w14:textId="77777777" w:rsidR="0066781B" w:rsidRDefault="0066781B" w:rsidP="0066781B">
                            <w:r>
                              <w:rPr>
                                <w:noProof/>
                              </w:rPr>
                              <w:drawing>
                                <wp:inline distT="0" distB="0" distL="0" distR="0" wp14:anchorId="6EFBABF6" wp14:editId="4800DBE7">
                                  <wp:extent cx="1062681" cy="5965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14172D0D" id="Group 174" o:spid="_x0000_s1062" style="position:absolute;left:0;text-align:left;margin-left:128.75pt;margin-top:-8.85pt;width:485.45pt;height:53.65pt;z-index:251712512"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63"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">
                <v:imagedata r:id="rId6" o:title="كفر"/>
              </v:shape>
              <v:shape id="Picture 176" o:spid="_x0000_s1064"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">
                <v:imagedata r:id="rId7" o:title=""/>
              </v:shape>
              <v:shape id="Picture 177" o:spid="_x0000_s1065"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">
                <v:imagedata r:id="rId8" o:title="Ministry of Housing, Utilities and Urban Communities (Egypt) — Government  Body from Egypt — Macro-Econ" croptop="7862f" cropbottom="3097f"/>
              </v:shape>
              <v:shape id="Picture 178" o:spid="_x0000_s1066"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">
                <v:imagedata r:id="rId9" o:title="hcww-logo-footer-200x163"/>
              </v:shape>
              <v:shapetype id="_x0000_t202" coordsize="21600,21600" o:spt="202" path="m,l,21600r21600,l21600,xe">
                <v:stroke joinstyle="miter"/>
                <v:path gradientshapeok="t" o:connecttype="rect"/>
              </v:shapetype>
              <v:shape id="Text Box 2" o:spid="_x0000_s1067"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" stroked="f">
                <v:textbox>
                  <w:txbxContent>
                    <w:p w14:paraId="7F58066E" w14:textId="77777777" w:rsidR="0066781B" w:rsidRDefault="0066781B" w:rsidP="0066781B">
                      <w:r>
                        <w:rPr>
                          <w:noProof/>
                        </w:rPr>
                        <w:drawing>
                          <wp:inline distT="0" distB="0" distL="0" distR="0" wp14:anchorId="6EFBABF6" wp14:editId="4800DBE7">
                            <wp:extent cx="1062681" cy="5965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5CCB839C" w14:textId="0684CFB7" w:rsidR="00055676" w:rsidRDefault="00055676" w:rsidP="00AB2D97">
    <w:pPr>
      <w:pStyle w:val="Header"/>
      <w:pBdr>
        <w:bottom w:val="none" w:sz="0" w:space="0" w:color="auto"/>
      </w:pBdr>
      <w:jc w:val="center"/>
    </w:pPr>
  </w:p>
  <w:p w14:paraId="3021635E" w14:textId="77777777" w:rsidR="00055676" w:rsidRDefault="00055676" w:rsidP="00AB2D97">
    <w:pPr>
      <w:pStyle w:val="Header"/>
      <w:pBdr>
        <w:bottom w:val="none" w:sz="0" w:space="0" w:color="auto"/>
      </w:pBdr>
      <w:jc w:val="center"/>
    </w:pPr>
  </w:p>
  <w:p w14:paraId="18D496B3" w14:textId="3CB8ADD5" w:rsidR="00055676" w:rsidRDefault="00055676" w:rsidP="00AB2D97">
    <w:pPr>
      <w:pStyle w:val="Header"/>
      <w:pBdr>
        <w:bottom w:val="single" w:sz="6" w:space="1" w:color="auto"/>
      </w:pBdr>
      <w:jc w:val="center"/>
    </w:pPr>
  </w:p>
  <w:p w14:paraId="399858C3" w14:textId="77777777" w:rsidR="00055676" w:rsidRDefault="00055676" w:rsidP="00AB2D97">
    <w:pPr>
      <w:pStyle w:val="Header"/>
      <w:pBdr>
        <w:bottom w:val="none" w:sz="0" w:space="0" w:color="auto"/>
      </w:pBd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3BC2" w14:textId="0023FCB0" w:rsidR="00052017" w:rsidRDefault="0066781B" w:rsidP="006A4751">
    <w:pPr>
      <w:pStyle w:val="Normali"/>
    </w:pPr>
    <w:r>
      <w:rPr>
        <w:noProof/>
      </w:rPr>
      <mc:AlternateContent>
        <mc:Choice Requires="wpg">
          <w:drawing>
            <wp:anchor distT="0" distB="0" distL="114300" distR="114300" simplePos="0" relativeHeight="251710464" behindDoc="0" locked="0" layoutInCell="1" allowOverlap="1" wp14:anchorId="7FA19C43" wp14:editId="573AB474">
              <wp:simplePos x="0" y="0"/>
              <wp:positionH relativeFrom="column">
                <wp:posOffset>0</wp:posOffset>
              </wp:positionH>
              <wp:positionV relativeFrom="paragraph">
                <wp:posOffset>-174464</wp:posOffset>
              </wp:positionV>
              <wp:extent cx="6165082" cy="681355"/>
              <wp:effectExtent l="0" t="0" r="7620" b="4445"/>
              <wp:wrapNone/>
              <wp:docPr id="12" name="Group 12"/>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19" name="Picture 19"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21" name="Picture 21"/>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22" name="Picture 22"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23" name="Picture 23"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24"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41566377" w14:textId="77777777" w:rsidR="0066781B" w:rsidRDefault="0066781B" w:rsidP="0066781B">
                            <w:r>
                              <w:rPr>
                                <w:noProof/>
                              </w:rPr>
                              <w:drawing>
                                <wp:inline distT="0" distB="0" distL="0" distR="0" wp14:anchorId="2A329092" wp14:editId="70E0EE54">
                                  <wp:extent cx="1062681" cy="596520"/>
                                  <wp:effectExtent l="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FA19C43" id="Group 12" o:spid="_x0000_s1068" style="position:absolute;left:0;text-align:left;margin-left:0;margin-top:-13.75pt;width:485.45pt;height:53.65pt;z-index:251710464"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69"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">
                <v:imagedata r:id="rId6" o:title="كفر"/>
              </v:shape>
              <v:shape id="Picture 21" o:spid="_x0000_s1070"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">
                <v:imagedata r:id="rId7" o:title=""/>
              </v:shape>
              <v:shape id="Picture 22" o:spid="_x0000_s1071"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">
                <v:imagedata r:id="rId8" o:title="Ministry of Housing, Utilities and Urban Communities (Egypt) — Government  Body from Egypt — Macro-Econ" croptop="7862f" cropbottom="3097f"/>
              </v:shape>
              <v:shape id="Picture 23" o:spid="_x0000_s1072"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">
                <v:imagedata r:id="rId9" o:title="hcww-logo-footer-200x163"/>
              </v:shape>
              <v:shapetype id="_x0000_t202" coordsize="21600,21600" o:spt="202" path="m,l,21600r21600,l21600,xe">
                <v:stroke joinstyle="miter"/>
                <v:path gradientshapeok="t" o:connecttype="rect"/>
              </v:shapetype>
              <v:shape id="Text Box 2" o:spid="_x0000_s1073"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1566377" w14:textId="77777777" w:rsidR="0066781B" w:rsidRDefault="0066781B" w:rsidP="0066781B">
                      <w:r>
                        <w:rPr>
                          <w:noProof/>
                        </w:rPr>
                        <w:drawing>
                          <wp:inline distT="0" distB="0" distL="0" distR="0" wp14:anchorId="2A329092" wp14:editId="70E0EE54">
                            <wp:extent cx="1062681" cy="596520"/>
                            <wp:effectExtent l="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7D6B75D6" w14:textId="6C5D0290" w:rsidR="00055676" w:rsidRDefault="00055676" w:rsidP="006A4751">
    <w:pPr>
      <w:pStyle w:val="Normali"/>
    </w:pPr>
  </w:p>
  <w:p w14:paraId="4672E12A" w14:textId="4034E17F" w:rsidR="00055676" w:rsidRDefault="00055676" w:rsidP="0066781B">
    <w:pPr>
      <w:pStyle w:val="Normali"/>
      <w:pBdr>
        <w:bottom w:val="single" w:sz="6" w:space="1" w:color="auto"/>
      </w:pBd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7B31"/>
    <w:multiLevelType w:val="hybridMultilevel"/>
    <w:tmpl w:val="9AB6AE3A"/>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113C8"/>
    <w:multiLevelType w:val="multilevel"/>
    <w:tmpl w:val="F3827156"/>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2B7B46"/>
    <w:multiLevelType w:val="hybridMultilevel"/>
    <w:tmpl w:val="41D619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F55F0C"/>
    <w:multiLevelType w:val="hybridMultilevel"/>
    <w:tmpl w:val="C1404A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615709"/>
    <w:multiLevelType w:val="multilevel"/>
    <w:tmpl w:val="12CA1AE6"/>
    <w:lvl w:ilvl="0">
      <w:start w:val="1"/>
      <w:numFmt w:val="decimal"/>
      <w:lvlText w:val="%1"/>
      <w:lvlJc w:val="left"/>
      <w:pPr>
        <w:ind w:left="360" w:hanging="360"/>
      </w:pPr>
      <w:rPr>
        <w:rFonts w:hint="default"/>
        <w:b/>
      </w:rPr>
    </w:lvl>
    <w:lvl w:ilvl="1">
      <w:start w:val="1"/>
      <w:numFmt w:val="lowerLetter"/>
      <w:lvlText w:val="(%2)"/>
      <w:lvlJc w:val="left"/>
      <w:pPr>
        <w:ind w:left="1495" w:hanging="360"/>
      </w:pPr>
      <w:rPr>
        <w:rFonts w:asciiTheme="minorBidi" w:eastAsia="Times New Roman" w:hAnsiTheme="minorBidi" w:cstheme="minorBidi" w:hint="default"/>
        <w:spacing w:val="0"/>
        <w:w w:val="100"/>
        <w:sz w:val="24"/>
        <w:szCs w:val="24"/>
        <w:lang w:val="en-GB" w:eastAsia="en-US" w:bidi="en-US"/>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5" w15:restartNumberingAfterBreak="0">
    <w:nsid w:val="0A6619BB"/>
    <w:multiLevelType w:val="hybridMultilevel"/>
    <w:tmpl w:val="C3D2F764"/>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64A79"/>
    <w:multiLevelType w:val="hybridMultilevel"/>
    <w:tmpl w:val="6EC60C38"/>
    <w:lvl w:ilvl="0" w:tplc="1AAC9B1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E644E"/>
    <w:multiLevelType w:val="hybridMultilevel"/>
    <w:tmpl w:val="EF287270"/>
    <w:lvl w:ilvl="0" w:tplc="A0824234">
      <w:start w:val="1"/>
      <w:numFmt w:val="lowerRoman"/>
      <w:lvlText w:val="(%1)"/>
      <w:lvlJc w:val="left"/>
      <w:pPr>
        <w:ind w:left="1800" w:hanging="360"/>
      </w:pPr>
      <w:rPr>
        <w:rFonts w:hint="default"/>
        <w:b w:val="0"/>
      </w:rPr>
    </w:lvl>
    <w:lvl w:ilvl="1" w:tplc="D0CE1D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662CF"/>
    <w:multiLevelType w:val="multilevel"/>
    <w:tmpl w:val="9E165422"/>
    <w:lvl w:ilvl="0">
      <w:start w:val="1"/>
      <w:numFmt w:val="decimal"/>
      <w:pStyle w:val="IFADparagraphnumbering"/>
      <w:lvlText w:val="%1."/>
      <w:lvlJc w:val="left"/>
      <w:pPr>
        <w:tabs>
          <w:tab w:val="num" w:pos="567"/>
        </w:tabs>
        <w:ind w:left="567" w:hanging="567"/>
      </w:pPr>
      <w:rPr>
        <w:rFonts w:ascii="Verdana" w:hAnsi="Verdana" w:hint="default"/>
        <w:b w:val="0"/>
        <w:i w:val="0"/>
        <w:sz w:val="20"/>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Letter"/>
      <w:lvlText w:val="%3)"/>
      <w:lvlJc w:val="left"/>
      <w:pPr>
        <w:tabs>
          <w:tab w:val="num" w:pos="1494"/>
        </w:tabs>
        <w:ind w:left="1494" w:hanging="360"/>
      </w:pPr>
      <w:rPr>
        <w:rFonts w:ascii="Verdana" w:hAnsi="Verdana" w:hint="default"/>
        <w:b w:val="0"/>
        <w:i w:val="0"/>
        <w:sz w:val="20"/>
      </w:rPr>
    </w:lvl>
    <w:lvl w:ilvl="3">
      <w:start w:val="1"/>
      <w:numFmt w:val="lowerLetter"/>
      <w:lvlText w:val="%4)"/>
      <w:lvlJc w:val="left"/>
      <w:pPr>
        <w:tabs>
          <w:tab w:val="num" w:pos="2061"/>
        </w:tabs>
        <w:ind w:left="2061" w:hanging="360"/>
      </w:pPr>
      <w:rPr>
        <w:rFonts w:ascii="Verdana" w:hAnsi="Verdana" w:hint="default"/>
        <w:b w:val="0"/>
        <w:i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43E43A3"/>
    <w:multiLevelType w:val="hybridMultilevel"/>
    <w:tmpl w:val="F3B068E6"/>
    <w:lvl w:ilvl="0" w:tplc="C4661F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062D27"/>
    <w:multiLevelType w:val="hybridMultilevel"/>
    <w:tmpl w:val="B53E9E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465A26"/>
    <w:multiLevelType w:val="multilevel"/>
    <w:tmpl w:val="DA9E854A"/>
    <w:styleLink w:val="Style1"/>
    <w:lvl w:ilvl="0">
      <w:start w:val="1"/>
      <w:numFmt w:val="decimal"/>
      <w:lvlText w:val="%1"/>
      <w:lvlJc w:val="left"/>
      <w:pPr>
        <w:ind w:left="886" w:hanging="541"/>
      </w:pPr>
      <w:rPr>
        <w:rFonts w:hint="default"/>
        <w:b w:val="0"/>
        <w:bCs/>
      </w:rPr>
    </w:lvl>
    <w:lvl w:ilvl="1">
      <w:start w:val="1"/>
      <w:numFmt w:val="decimal"/>
      <w:lvlText w:val="34.%2"/>
      <w:lvlJc w:val="left"/>
      <w:pPr>
        <w:ind w:left="886" w:hanging="541"/>
      </w:pPr>
      <w:rPr>
        <w:rFonts w:ascii="Times New Roman" w:eastAsia="Times New Roman" w:hAnsi="Times New Roman" w:cs="Times New Roman" w:hint="default"/>
        <w:b w:val="0"/>
        <w:bCs/>
        <w:spacing w:val="-11"/>
        <w:w w:val="99"/>
        <w:sz w:val="24"/>
        <w:szCs w:val="24"/>
      </w:rPr>
    </w:lvl>
    <w:lvl w:ilvl="2">
      <w:numFmt w:val="bullet"/>
      <w:lvlText w:val="•"/>
      <w:lvlJc w:val="left"/>
      <w:pPr>
        <w:ind w:left="2181" w:hanging="541"/>
      </w:pPr>
      <w:rPr>
        <w:rFonts w:hint="default"/>
        <w:lang w:val="en-US" w:eastAsia="en-US" w:bidi="en-US"/>
      </w:rPr>
    </w:lvl>
    <w:lvl w:ilvl="3">
      <w:numFmt w:val="bullet"/>
      <w:lvlText w:val="•"/>
      <w:lvlJc w:val="left"/>
      <w:pPr>
        <w:ind w:left="2832" w:hanging="541"/>
      </w:pPr>
      <w:rPr>
        <w:rFonts w:hint="default"/>
        <w:lang w:val="en-US" w:eastAsia="en-US" w:bidi="en-US"/>
      </w:rPr>
    </w:lvl>
    <w:lvl w:ilvl="4">
      <w:numFmt w:val="bullet"/>
      <w:lvlText w:val="•"/>
      <w:lvlJc w:val="left"/>
      <w:pPr>
        <w:ind w:left="3482" w:hanging="541"/>
      </w:pPr>
      <w:rPr>
        <w:rFonts w:hint="default"/>
        <w:lang w:val="en-US" w:eastAsia="en-US" w:bidi="en-US"/>
      </w:rPr>
    </w:lvl>
    <w:lvl w:ilvl="5">
      <w:numFmt w:val="bullet"/>
      <w:lvlText w:val="•"/>
      <w:lvlJc w:val="left"/>
      <w:pPr>
        <w:ind w:left="4133" w:hanging="541"/>
      </w:pPr>
      <w:rPr>
        <w:rFonts w:hint="default"/>
        <w:lang w:val="en-US" w:eastAsia="en-US" w:bidi="en-US"/>
      </w:rPr>
    </w:lvl>
    <w:lvl w:ilvl="6">
      <w:numFmt w:val="bullet"/>
      <w:lvlText w:val="•"/>
      <w:lvlJc w:val="left"/>
      <w:pPr>
        <w:ind w:left="4784" w:hanging="541"/>
      </w:pPr>
      <w:rPr>
        <w:rFonts w:hint="default"/>
        <w:lang w:val="en-US" w:eastAsia="en-US" w:bidi="en-US"/>
      </w:rPr>
    </w:lvl>
    <w:lvl w:ilvl="7">
      <w:numFmt w:val="bullet"/>
      <w:lvlText w:val="•"/>
      <w:lvlJc w:val="left"/>
      <w:pPr>
        <w:ind w:left="5434" w:hanging="541"/>
      </w:pPr>
      <w:rPr>
        <w:rFonts w:hint="default"/>
        <w:lang w:val="en-US" w:eastAsia="en-US" w:bidi="en-US"/>
      </w:rPr>
    </w:lvl>
    <w:lvl w:ilvl="8">
      <w:numFmt w:val="bullet"/>
      <w:lvlText w:val="•"/>
      <w:lvlJc w:val="left"/>
      <w:pPr>
        <w:ind w:left="6085" w:hanging="541"/>
      </w:pPr>
      <w:rPr>
        <w:rFonts w:hint="default"/>
        <w:lang w:val="en-US" w:eastAsia="en-US" w:bidi="en-US"/>
      </w:rPr>
    </w:lvl>
  </w:abstractNum>
  <w:abstractNum w:abstractNumId="12" w15:restartNumberingAfterBreak="0">
    <w:nsid w:val="165A23F3"/>
    <w:multiLevelType w:val="multilevel"/>
    <w:tmpl w:val="F36C1BE4"/>
    <w:lvl w:ilvl="0">
      <w:start w:val="1"/>
      <w:numFmt w:val="decimal"/>
      <w:lvlText w:val="%1."/>
      <w:lvlJc w:val="left"/>
      <w:pPr>
        <w:ind w:left="360" w:hanging="360"/>
      </w:pPr>
      <w:rPr>
        <w:rFonts w:hint="default"/>
      </w:rPr>
    </w:lvl>
    <w:lvl w:ilvl="1">
      <w:start w:val="1"/>
      <w:numFmt w:val="decimal"/>
      <w:isLgl/>
      <w:lvlText w:val="%1.%2 "/>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B548A5"/>
    <w:multiLevelType w:val="hybridMultilevel"/>
    <w:tmpl w:val="43A4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656F2"/>
    <w:multiLevelType w:val="hybridMultilevel"/>
    <w:tmpl w:val="9B98B07C"/>
    <w:lvl w:ilvl="0" w:tplc="041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849D5"/>
    <w:multiLevelType w:val="hybridMultilevel"/>
    <w:tmpl w:val="D5C2FD14"/>
    <w:lvl w:ilvl="0" w:tplc="43A695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A5C2C"/>
    <w:multiLevelType w:val="hybridMultilevel"/>
    <w:tmpl w:val="C1404AE8"/>
    <w:lvl w:ilvl="0" w:tplc="43A695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EF40EB"/>
    <w:multiLevelType w:val="hybridMultilevel"/>
    <w:tmpl w:val="7E9A8054"/>
    <w:lvl w:ilvl="0" w:tplc="C4FED324">
      <w:start w:val="1"/>
      <w:numFmt w:val="lowerLetter"/>
      <w:lvlText w:val="(%1)"/>
      <w:lvlJc w:val="left"/>
      <w:pPr>
        <w:ind w:left="720" w:hanging="360"/>
      </w:pPr>
      <w:rPr>
        <w:rFonts w:asciiTheme="minorBidi" w:eastAsia="Times New Roman" w:hAnsiTheme="minorBidi" w:cstheme="minorBidi" w:hint="default"/>
        <w:b w:val="0"/>
        <w:i w:val="0"/>
        <w:color w:val="auto"/>
        <w:spacing w:val="0"/>
        <w:w w:val="100"/>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1F3FD7"/>
    <w:multiLevelType w:val="hybridMultilevel"/>
    <w:tmpl w:val="9F9EE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243C2"/>
    <w:multiLevelType w:val="hybridMultilevel"/>
    <w:tmpl w:val="4EAC83F6"/>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C320DE"/>
    <w:multiLevelType w:val="hybridMultilevel"/>
    <w:tmpl w:val="C1404A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ED6A48"/>
    <w:multiLevelType w:val="hybridMultilevel"/>
    <w:tmpl w:val="C72C88BE"/>
    <w:lvl w:ilvl="0" w:tplc="39A4D364">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5AE202B2">
      <w:numFmt w:val="bullet"/>
      <w:lvlText w:val=""/>
      <w:lvlJc w:val="left"/>
      <w:pPr>
        <w:ind w:left="2160" w:hanging="360"/>
      </w:pPr>
      <w:rPr>
        <w:rFonts w:ascii="Symbol" w:eastAsia="Times New Roman" w:hAnsi="Symbol" w:cs="Aria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EA4485B"/>
    <w:multiLevelType w:val="hybridMultilevel"/>
    <w:tmpl w:val="0272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0C918A3"/>
    <w:multiLevelType w:val="multilevel"/>
    <w:tmpl w:val="EC808818"/>
    <w:lvl w:ilvl="0">
      <w:start w:val="1"/>
      <w:numFmt w:val="decimal"/>
      <w:pStyle w:val="GCCClauses"/>
      <w:lvlText w:val="%1."/>
      <w:lvlJc w:val="left"/>
      <w:pPr>
        <w:ind w:left="340" w:hanging="340"/>
      </w:pPr>
      <w:rPr>
        <w:rFonts w:hint="default"/>
      </w:rPr>
    </w:lvl>
    <w:lvl w:ilvl="1">
      <w:start w:val="1"/>
      <w:numFmt w:val="decimal"/>
      <w:pStyle w:val="GCCSubclause"/>
      <w:isLgl/>
      <w:lvlText w:val="%1.%2 "/>
      <w:lvlJc w:val="left"/>
      <w:pPr>
        <w:ind w:left="540" w:firstLine="0"/>
      </w:pPr>
      <w:rPr>
        <w:rFonts w:hint="default"/>
      </w:rPr>
    </w:lvl>
    <w:lvl w:ilvl="2">
      <w:start w:val="1"/>
      <w:numFmt w:val="lowerLetter"/>
      <w:pStyle w:val="Header3-Paragraph"/>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867BCF"/>
    <w:multiLevelType w:val="hybridMultilevel"/>
    <w:tmpl w:val="29B69D7C"/>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46556A29"/>
    <w:multiLevelType w:val="hybridMultilevel"/>
    <w:tmpl w:val="41D619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B9616C"/>
    <w:multiLevelType w:val="hybridMultilevel"/>
    <w:tmpl w:val="801C1D72"/>
    <w:lvl w:ilvl="0" w:tplc="566A732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D13E8"/>
    <w:multiLevelType w:val="hybridMultilevel"/>
    <w:tmpl w:val="73F04C1A"/>
    <w:lvl w:ilvl="0" w:tplc="BAE6909A">
      <w:start w:val="1"/>
      <w:numFmt w:val="decimal"/>
      <w:lvlText w:val="%1."/>
      <w:lvlJc w:val="righ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611631"/>
    <w:multiLevelType w:val="hybridMultilevel"/>
    <w:tmpl w:val="41D619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FC5CEF"/>
    <w:multiLevelType w:val="hybridMultilevel"/>
    <w:tmpl w:val="F7FAFE18"/>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247B80"/>
    <w:multiLevelType w:val="hybridMultilevel"/>
    <w:tmpl w:val="7C4ABA30"/>
    <w:lvl w:ilvl="0" w:tplc="FCA035EC">
      <w:start w:val="1"/>
      <w:numFmt w:val="lowerLetter"/>
      <w:lvlText w:val="(%1)"/>
      <w:lvlJc w:val="left"/>
      <w:pPr>
        <w:ind w:left="720" w:hanging="360"/>
      </w:pPr>
      <w:rPr>
        <w:rFonts w:hint="default"/>
      </w:rPr>
    </w:lvl>
    <w:lvl w:ilvl="1" w:tplc="FCA035EC">
      <w:start w:val="1"/>
      <w:numFmt w:val="lowerLetter"/>
      <w:lvlText w:val="(%2)"/>
      <w:lvlJc w:val="left"/>
      <w:pPr>
        <w:ind w:left="1440" w:hanging="360"/>
      </w:pPr>
      <w:rPr>
        <w:rFonts w:hint="default"/>
        <w:b w:val="0"/>
        <w:i w:val="0"/>
        <w:color w:val="auto"/>
        <w:sz w:val="22"/>
        <w:szCs w:val="22"/>
        <w:u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C338C6"/>
    <w:multiLevelType w:val="hybridMultilevel"/>
    <w:tmpl w:val="893C531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CFF1B5C"/>
    <w:multiLevelType w:val="hybridMultilevel"/>
    <w:tmpl w:val="C1404A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0BC10EE"/>
    <w:multiLevelType w:val="hybridMultilevel"/>
    <w:tmpl w:val="3F480B70"/>
    <w:lvl w:ilvl="0" w:tplc="FFFFFFFF">
      <w:start w:val="1"/>
      <w:numFmt w:val="decimal"/>
      <w:pStyle w:val="CharChar"/>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54063BAE"/>
    <w:multiLevelType w:val="hybridMultilevel"/>
    <w:tmpl w:val="C1404A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4660827"/>
    <w:multiLevelType w:val="hybridMultilevel"/>
    <w:tmpl w:val="FA869A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90B542B"/>
    <w:multiLevelType w:val="hybridMultilevel"/>
    <w:tmpl w:val="788607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B092F45"/>
    <w:multiLevelType w:val="hybridMultilevel"/>
    <w:tmpl w:val="41D619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FD53C74"/>
    <w:multiLevelType w:val="hybridMultilevel"/>
    <w:tmpl w:val="D7CEB44A"/>
    <w:lvl w:ilvl="0" w:tplc="D8CA42D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0C07E6"/>
    <w:multiLevelType w:val="hybridMultilevel"/>
    <w:tmpl w:val="446C6BB8"/>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9B5A9D"/>
    <w:multiLevelType w:val="hybridMultilevel"/>
    <w:tmpl w:val="13F27B1E"/>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E037B9"/>
    <w:multiLevelType w:val="hybridMultilevel"/>
    <w:tmpl w:val="DA9C2EB8"/>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E914C8"/>
    <w:multiLevelType w:val="hybridMultilevel"/>
    <w:tmpl w:val="83F61B7C"/>
    <w:lvl w:ilvl="0" w:tplc="AE4E88B0">
      <w:start w:val="1"/>
      <w:numFmt w:val="upperLetter"/>
      <w:pStyle w:val="IT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32665B"/>
    <w:multiLevelType w:val="multilevel"/>
    <w:tmpl w:val="D32AAC72"/>
    <w:lvl w:ilvl="0">
      <w:start w:val="1"/>
      <w:numFmt w:val="decimal"/>
      <w:pStyle w:val="ITBClauses"/>
      <w:lvlText w:val="%1."/>
      <w:lvlJc w:val="left"/>
      <w:pPr>
        <w:ind w:left="360" w:hanging="360"/>
      </w:pPr>
      <w:rPr>
        <w:rFonts w:hint="default"/>
      </w:rPr>
    </w:lvl>
    <w:lvl w:ilvl="1">
      <w:start w:val="1"/>
      <w:numFmt w:val="decimal"/>
      <w:pStyle w:val="ITBSubclause"/>
      <w:isLgl/>
      <w:lvlText w:val="%1.%2 "/>
      <w:lvlJc w:val="left"/>
      <w:pPr>
        <w:ind w:left="0" w:firstLine="0"/>
      </w:pPr>
      <w:rPr>
        <w:rFonts w:hint="default"/>
        <w:b w:val="0"/>
        <w:b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616223E"/>
    <w:multiLevelType w:val="hybridMultilevel"/>
    <w:tmpl w:val="C3BA2C38"/>
    <w:lvl w:ilvl="0" w:tplc="59A0B5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8A431B"/>
    <w:multiLevelType w:val="hybridMultilevel"/>
    <w:tmpl w:val="69BCC438"/>
    <w:lvl w:ilvl="0" w:tplc="0610D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2C6C4E"/>
    <w:multiLevelType w:val="hybridMultilevel"/>
    <w:tmpl w:val="2FE270A8"/>
    <w:lvl w:ilvl="0" w:tplc="67D60B06">
      <w:start w:val="1"/>
      <w:numFmt w:val="lowerLetter"/>
      <w:lvlText w:val="(%1)"/>
      <w:lvlJc w:val="left"/>
      <w:pPr>
        <w:ind w:left="720" w:hanging="360"/>
      </w:pPr>
      <w:rPr>
        <w:rFonts w:asciiTheme="minorBidi" w:eastAsia="Times New Roman" w:hAnsiTheme="minorBidi" w:cstheme="minorBidi" w:hint="default"/>
        <w:b w:val="0"/>
        <w:bCs w:val="0"/>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354817"/>
    <w:multiLevelType w:val="hybridMultilevel"/>
    <w:tmpl w:val="85DE3F08"/>
    <w:lvl w:ilvl="0" w:tplc="9384A7A8">
      <w:start w:val="1"/>
      <w:numFmt w:val="upperLetter"/>
      <w:lvlText w:val="%1."/>
      <w:lvlJc w:val="left"/>
      <w:pPr>
        <w:ind w:left="720" w:hanging="360"/>
      </w:pPr>
      <w:rPr>
        <w:rFonts w:hint="default"/>
      </w:rPr>
    </w:lvl>
    <w:lvl w:ilvl="1" w:tplc="5E3C7FDE">
      <w:start w:val="1"/>
      <w:numFmt w:val="decimal"/>
      <w:lvlText w:val="%2."/>
      <w:lvlJc w:val="left"/>
      <w:pPr>
        <w:ind w:left="1440" w:hanging="360"/>
      </w:pPr>
      <w:rPr>
        <w:rFonts w:hint="default"/>
      </w:rPr>
    </w:lvl>
    <w:lvl w:ilvl="2" w:tplc="60C01DC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681A53"/>
    <w:multiLevelType w:val="hybridMultilevel"/>
    <w:tmpl w:val="44305F04"/>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D13F0F"/>
    <w:multiLevelType w:val="multilevel"/>
    <w:tmpl w:val="D05E5688"/>
    <w:lvl w:ilvl="0">
      <w:start w:val="1"/>
      <w:numFmt w:val="decimal"/>
      <w:lvlText w:val="%1"/>
      <w:lvlJc w:val="left"/>
      <w:pPr>
        <w:ind w:left="360" w:hanging="360"/>
      </w:pPr>
      <w:rPr>
        <w:rFonts w:hint="default"/>
        <w:b/>
      </w:rPr>
    </w:lvl>
    <w:lvl w:ilvl="1">
      <w:start w:val="1"/>
      <w:numFmt w:val="lowerLetter"/>
      <w:lvlText w:val="(%2)"/>
      <w:lvlJc w:val="left"/>
      <w:pPr>
        <w:ind w:left="1440" w:hanging="360"/>
      </w:pPr>
      <w:rPr>
        <w:rFonts w:asciiTheme="minorBidi" w:eastAsia="Times New Roman" w:hAnsiTheme="minorBidi" w:cstheme="minorBidi" w:hint="default"/>
        <w:spacing w:val="0"/>
        <w:w w:val="100"/>
        <w:sz w:val="24"/>
        <w:szCs w:val="24"/>
        <w:lang w:val="en-US" w:eastAsia="en-US" w:bidi="en-US"/>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51"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E90864"/>
    <w:multiLevelType w:val="hybridMultilevel"/>
    <w:tmpl w:val="737A9AB0"/>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4717147"/>
    <w:multiLevelType w:val="hybridMultilevel"/>
    <w:tmpl w:val="E514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B835CE"/>
    <w:multiLevelType w:val="hybridMultilevel"/>
    <w:tmpl w:val="B030AB90"/>
    <w:lvl w:ilvl="0" w:tplc="C4FED324">
      <w:start w:val="1"/>
      <w:numFmt w:val="lowerLetter"/>
      <w:lvlText w:val="(%1)"/>
      <w:lvlJc w:val="left"/>
      <w:pPr>
        <w:ind w:left="1428"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5" w15:restartNumberingAfterBreak="0">
    <w:nsid w:val="7B652BBA"/>
    <w:multiLevelType w:val="hybridMultilevel"/>
    <w:tmpl w:val="C1404A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C0A71F9"/>
    <w:multiLevelType w:val="hybridMultilevel"/>
    <w:tmpl w:val="893C53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C870DD6"/>
    <w:multiLevelType w:val="hybridMultilevel"/>
    <w:tmpl w:val="B3D8EFFA"/>
    <w:lvl w:ilvl="0" w:tplc="D60C1874">
      <w:start w:val="1"/>
      <w:numFmt w:val="decimal"/>
      <w:pStyle w:val="SimpleList"/>
      <w:lvlText w:val="%1."/>
      <w:lvlJc w:val="left"/>
      <w:pPr>
        <w:tabs>
          <w:tab w:val="num" w:pos="720"/>
        </w:tabs>
        <w:ind w:left="720" w:hanging="720"/>
      </w:pPr>
      <w:rPr>
        <w:rFonts w:asciiTheme="minorHAnsi" w:hAnsiTheme="minorHAnsi" w:cstheme="minorHAns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DDD5297"/>
    <w:multiLevelType w:val="hybridMultilevel"/>
    <w:tmpl w:val="893C53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E1B3413"/>
    <w:multiLevelType w:val="hybridMultilevel"/>
    <w:tmpl w:val="D1C280D4"/>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0" w15:restartNumberingAfterBreak="0">
    <w:nsid w:val="7FE53AC6"/>
    <w:multiLevelType w:val="hybridMultilevel"/>
    <w:tmpl w:val="C4045A78"/>
    <w:lvl w:ilvl="0" w:tplc="0409000B">
      <w:start w:val="1"/>
      <w:numFmt w:val="bullet"/>
      <w:lvlText w:val=""/>
      <w:lvlJc w:val="left"/>
      <w:pPr>
        <w:ind w:left="720" w:hanging="360"/>
      </w:pPr>
      <w:rPr>
        <w:rFonts w:ascii="Wingdings" w:hAnsi="Wingdings" w:hint="default"/>
        <w:i/>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97452004">
    <w:abstractNumId w:val="8"/>
  </w:num>
  <w:num w:numId="2" w16cid:durableId="1032340442">
    <w:abstractNumId w:val="34"/>
  </w:num>
  <w:num w:numId="3" w16cid:durableId="1209760544">
    <w:abstractNumId w:val="11"/>
  </w:num>
  <w:num w:numId="4" w16cid:durableId="599069300">
    <w:abstractNumId w:val="12"/>
  </w:num>
  <w:num w:numId="5" w16cid:durableId="672414935">
    <w:abstractNumId w:val="43"/>
  </w:num>
  <w:num w:numId="6" w16cid:durableId="1660689122">
    <w:abstractNumId w:val="24"/>
  </w:num>
  <w:num w:numId="7" w16cid:durableId="1311980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1907494">
    <w:abstractNumId w:val="14"/>
  </w:num>
  <w:num w:numId="9" w16cid:durableId="2049985331">
    <w:abstractNumId w:val="42"/>
  </w:num>
  <w:num w:numId="10" w16cid:durableId="1952934677">
    <w:abstractNumId w:val="0"/>
  </w:num>
  <w:num w:numId="11" w16cid:durableId="1883131509">
    <w:abstractNumId w:val="43"/>
    <w:lvlOverride w:ilvl="0">
      <w:startOverride w:val="1"/>
    </w:lvlOverride>
  </w:num>
  <w:num w:numId="12" w16cid:durableId="145319610">
    <w:abstractNumId w:val="44"/>
  </w:num>
  <w:num w:numId="13" w16cid:durableId="622426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603940">
    <w:abstractNumId w:val="31"/>
  </w:num>
  <w:num w:numId="15" w16cid:durableId="2058890146">
    <w:abstractNumId w:val="57"/>
  </w:num>
  <w:num w:numId="16" w16cid:durableId="1080639868">
    <w:abstractNumId w:val="45"/>
  </w:num>
  <w:num w:numId="17" w16cid:durableId="201138749">
    <w:abstractNumId w:val="47"/>
  </w:num>
  <w:num w:numId="18" w16cid:durableId="1697579751">
    <w:abstractNumId w:val="39"/>
  </w:num>
  <w:num w:numId="19" w16cid:durableId="1935433532">
    <w:abstractNumId w:val="46"/>
  </w:num>
  <w:num w:numId="20" w16cid:durableId="1601333462">
    <w:abstractNumId w:val="17"/>
  </w:num>
  <w:num w:numId="21" w16cid:durableId="1012075950">
    <w:abstractNumId w:val="49"/>
  </w:num>
  <w:num w:numId="22" w16cid:durableId="587152197">
    <w:abstractNumId w:val="30"/>
  </w:num>
  <w:num w:numId="23" w16cid:durableId="1890414631">
    <w:abstractNumId w:val="54"/>
  </w:num>
  <w:num w:numId="24" w16cid:durableId="2044667450">
    <w:abstractNumId w:val="59"/>
  </w:num>
  <w:num w:numId="25" w16cid:durableId="124012079">
    <w:abstractNumId w:val="25"/>
  </w:num>
  <w:num w:numId="26" w16cid:durableId="3325302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9076093">
    <w:abstractNumId w:val="5"/>
  </w:num>
  <w:num w:numId="28" w16cid:durableId="890731609">
    <w:abstractNumId w:val="19"/>
  </w:num>
  <w:num w:numId="29" w16cid:durableId="236595347">
    <w:abstractNumId w:val="40"/>
  </w:num>
  <w:num w:numId="30" w16cid:durableId="1384983122">
    <w:abstractNumId w:val="7"/>
  </w:num>
  <w:num w:numId="31" w16cid:durableId="408649355">
    <w:abstractNumId w:val="28"/>
  </w:num>
  <w:num w:numId="32" w16cid:durableId="2143116442">
    <w:abstractNumId w:val="9"/>
  </w:num>
  <w:num w:numId="33" w16cid:durableId="2015716351">
    <w:abstractNumId w:val="51"/>
  </w:num>
  <w:num w:numId="34" w16cid:durableId="19747681">
    <w:abstractNumId w:val="27"/>
  </w:num>
  <w:num w:numId="35" w16cid:durableId="103111009">
    <w:abstractNumId w:val="41"/>
  </w:num>
  <w:num w:numId="36" w16cid:durableId="1647584934">
    <w:abstractNumId w:val="6"/>
  </w:num>
  <w:num w:numId="37" w16cid:durableId="67775022">
    <w:abstractNumId w:val="32"/>
  </w:num>
  <w:num w:numId="38" w16cid:durableId="524753914">
    <w:abstractNumId w:val="10"/>
  </w:num>
  <w:num w:numId="39" w16cid:durableId="659308603">
    <w:abstractNumId w:val="36"/>
  </w:num>
  <w:num w:numId="40" w16cid:durableId="984818185">
    <w:abstractNumId w:val="53"/>
  </w:num>
  <w:num w:numId="41" w16cid:durableId="1270821216">
    <w:abstractNumId w:val="18"/>
  </w:num>
  <w:num w:numId="42" w16cid:durableId="1654992823">
    <w:abstractNumId w:val="16"/>
  </w:num>
  <w:num w:numId="43" w16cid:durableId="1870684528">
    <w:abstractNumId w:val="15"/>
  </w:num>
  <w:num w:numId="44" w16cid:durableId="889001520">
    <w:abstractNumId w:val="48"/>
  </w:num>
  <w:num w:numId="45" w16cid:durableId="531579340">
    <w:abstractNumId w:val="44"/>
    <w:lvlOverride w:ilvl="0">
      <w:startOverride w:val="29"/>
    </w:lvlOverride>
    <w:lvlOverride w:ilvl="1">
      <w:startOverride w:val="3"/>
    </w:lvlOverride>
  </w:num>
  <w:num w:numId="46" w16cid:durableId="275218257">
    <w:abstractNumId w:val="13"/>
  </w:num>
  <w:num w:numId="47" w16cid:durableId="344600483">
    <w:abstractNumId w:val="1"/>
  </w:num>
  <w:num w:numId="48" w16cid:durableId="1203060361">
    <w:abstractNumId w:val="22"/>
  </w:num>
  <w:num w:numId="49" w16cid:durableId="6641340">
    <w:abstractNumId w:val="60"/>
  </w:num>
  <w:num w:numId="50" w16cid:durableId="106316804">
    <w:abstractNumId w:val="21"/>
  </w:num>
  <w:num w:numId="51" w16cid:durableId="1888028634">
    <w:abstractNumId w:val="50"/>
  </w:num>
  <w:num w:numId="52" w16cid:durableId="628586314">
    <w:abstractNumId w:val="20"/>
  </w:num>
  <w:num w:numId="53" w16cid:durableId="1110442055">
    <w:abstractNumId w:val="37"/>
  </w:num>
  <w:num w:numId="54" w16cid:durableId="1342243085">
    <w:abstractNumId w:val="33"/>
  </w:num>
  <w:num w:numId="55" w16cid:durableId="593127099">
    <w:abstractNumId w:val="3"/>
  </w:num>
  <w:num w:numId="56" w16cid:durableId="1328482265">
    <w:abstractNumId w:val="35"/>
  </w:num>
  <w:num w:numId="57" w16cid:durableId="823278480">
    <w:abstractNumId w:val="55"/>
  </w:num>
  <w:num w:numId="58" w16cid:durableId="1665738663">
    <w:abstractNumId w:val="58"/>
  </w:num>
  <w:num w:numId="59" w16cid:durableId="1941060287">
    <w:abstractNumId w:val="56"/>
  </w:num>
  <w:num w:numId="60" w16cid:durableId="685205450">
    <w:abstractNumId w:val="29"/>
  </w:num>
  <w:num w:numId="61" w16cid:durableId="662195754">
    <w:abstractNumId w:val="2"/>
  </w:num>
  <w:num w:numId="62" w16cid:durableId="1269655040">
    <w:abstractNumId w:val="26"/>
  </w:num>
  <w:num w:numId="63" w16cid:durableId="2041740044">
    <w:abstractNumId w:val="38"/>
  </w:num>
  <w:num w:numId="64" w16cid:durableId="924459286">
    <w:abstractNumId w:val="52"/>
  </w:num>
  <w:num w:numId="65" w16cid:durableId="828331029">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CA" w:vendorID="64" w:dllVersion="6" w:nlCheck="1" w:checkStyle="1"/>
  <w:activeWritingStyle w:appName="MSWord" w:lang="en-CA"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ctiveWritingStyle w:appName="MSWord" w:lang="ar-EG" w:vendorID="64" w:dllVersion="0" w:nlCheck="1" w:checkStyle="0"/>
  <w:activeWritingStyle w:appName="MSWord" w:lang="en-PH" w:vendorID="64" w:dllVersion="0" w:nlCheck="1" w:checkStyle="0"/>
  <w:activeWritingStyle w:appName="MSWord" w:lang="ar-EG" w:vendorID="64" w:dllVersion="6" w:nlCheck="1" w:checkStyle="0"/>
  <w:activeWritingStyle w:appName="MSWord" w:lang="fr-BE" w:vendorID="64" w:dllVersion="0" w:nlCheck="1" w:checkStyle="0"/>
  <w:activeWritingStyle w:appName="MSWord" w:lang="de-DE"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6E"/>
    <w:rsid w:val="000001D3"/>
    <w:rsid w:val="000005D6"/>
    <w:rsid w:val="00000DC2"/>
    <w:rsid w:val="00001DB0"/>
    <w:rsid w:val="00002F2A"/>
    <w:rsid w:val="00002FE2"/>
    <w:rsid w:val="000037AB"/>
    <w:rsid w:val="0000545D"/>
    <w:rsid w:val="00006ED2"/>
    <w:rsid w:val="00007E42"/>
    <w:rsid w:val="00011681"/>
    <w:rsid w:val="00011686"/>
    <w:rsid w:val="00011A2F"/>
    <w:rsid w:val="00012EEB"/>
    <w:rsid w:val="00014280"/>
    <w:rsid w:val="000145AC"/>
    <w:rsid w:val="00014AB4"/>
    <w:rsid w:val="00014B40"/>
    <w:rsid w:val="00014D4C"/>
    <w:rsid w:val="000157C1"/>
    <w:rsid w:val="000161C9"/>
    <w:rsid w:val="00017544"/>
    <w:rsid w:val="00017609"/>
    <w:rsid w:val="00017761"/>
    <w:rsid w:val="00017E0F"/>
    <w:rsid w:val="00020A88"/>
    <w:rsid w:val="000211EB"/>
    <w:rsid w:val="00021500"/>
    <w:rsid w:val="00022999"/>
    <w:rsid w:val="00023354"/>
    <w:rsid w:val="00024D05"/>
    <w:rsid w:val="000252BD"/>
    <w:rsid w:val="000259A4"/>
    <w:rsid w:val="00026114"/>
    <w:rsid w:val="00026411"/>
    <w:rsid w:val="000268EF"/>
    <w:rsid w:val="0002764F"/>
    <w:rsid w:val="00027669"/>
    <w:rsid w:val="000302CB"/>
    <w:rsid w:val="000303F4"/>
    <w:rsid w:val="00032A1E"/>
    <w:rsid w:val="000334A1"/>
    <w:rsid w:val="000350D7"/>
    <w:rsid w:val="00035ECF"/>
    <w:rsid w:val="00037C2B"/>
    <w:rsid w:val="00040892"/>
    <w:rsid w:val="00040F16"/>
    <w:rsid w:val="00040FF8"/>
    <w:rsid w:val="000419E2"/>
    <w:rsid w:val="00041F10"/>
    <w:rsid w:val="00042CD7"/>
    <w:rsid w:val="0004543A"/>
    <w:rsid w:val="00045C78"/>
    <w:rsid w:val="00045D47"/>
    <w:rsid w:val="0004636C"/>
    <w:rsid w:val="00046BAF"/>
    <w:rsid w:val="000478A1"/>
    <w:rsid w:val="000502E4"/>
    <w:rsid w:val="000506DD"/>
    <w:rsid w:val="00050B7C"/>
    <w:rsid w:val="00052017"/>
    <w:rsid w:val="000522F4"/>
    <w:rsid w:val="00052A5D"/>
    <w:rsid w:val="00052B31"/>
    <w:rsid w:val="000534ED"/>
    <w:rsid w:val="00053B82"/>
    <w:rsid w:val="00054BBD"/>
    <w:rsid w:val="000555FF"/>
    <w:rsid w:val="00055676"/>
    <w:rsid w:val="000556BE"/>
    <w:rsid w:val="0005593D"/>
    <w:rsid w:val="000574D0"/>
    <w:rsid w:val="000575AC"/>
    <w:rsid w:val="000577D5"/>
    <w:rsid w:val="0006104C"/>
    <w:rsid w:val="000610B9"/>
    <w:rsid w:val="00061844"/>
    <w:rsid w:val="000619A9"/>
    <w:rsid w:val="0006226F"/>
    <w:rsid w:val="00062756"/>
    <w:rsid w:val="000639D7"/>
    <w:rsid w:val="00063A43"/>
    <w:rsid w:val="000670DA"/>
    <w:rsid w:val="000672F9"/>
    <w:rsid w:val="00071301"/>
    <w:rsid w:val="00071493"/>
    <w:rsid w:val="0007155D"/>
    <w:rsid w:val="000736CE"/>
    <w:rsid w:val="00074EB9"/>
    <w:rsid w:val="0007527B"/>
    <w:rsid w:val="000758B4"/>
    <w:rsid w:val="00076450"/>
    <w:rsid w:val="00076B7B"/>
    <w:rsid w:val="00080A84"/>
    <w:rsid w:val="00080ADF"/>
    <w:rsid w:val="00080B3E"/>
    <w:rsid w:val="00081C51"/>
    <w:rsid w:val="00081F6E"/>
    <w:rsid w:val="00081FE5"/>
    <w:rsid w:val="00082DD0"/>
    <w:rsid w:val="000839ED"/>
    <w:rsid w:val="00085222"/>
    <w:rsid w:val="000863E5"/>
    <w:rsid w:val="000867CF"/>
    <w:rsid w:val="000871B9"/>
    <w:rsid w:val="00087AC5"/>
    <w:rsid w:val="000901BD"/>
    <w:rsid w:val="00091905"/>
    <w:rsid w:val="00092E32"/>
    <w:rsid w:val="000935F4"/>
    <w:rsid w:val="00093E3C"/>
    <w:rsid w:val="0009414B"/>
    <w:rsid w:val="000946FA"/>
    <w:rsid w:val="00094C0A"/>
    <w:rsid w:val="0009576E"/>
    <w:rsid w:val="000959B6"/>
    <w:rsid w:val="00095CB2"/>
    <w:rsid w:val="000969CC"/>
    <w:rsid w:val="000972C4"/>
    <w:rsid w:val="00097D30"/>
    <w:rsid w:val="000A0AFD"/>
    <w:rsid w:val="000A1EB0"/>
    <w:rsid w:val="000A27B8"/>
    <w:rsid w:val="000A2E75"/>
    <w:rsid w:val="000A3C1F"/>
    <w:rsid w:val="000A4304"/>
    <w:rsid w:val="000A5298"/>
    <w:rsid w:val="000A61B4"/>
    <w:rsid w:val="000A61C9"/>
    <w:rsid w:val="000A68E4"/>
    <w:rsid w:val="000A701F"/>
    <w:rsid w:val="000B050C"/>
    <w:rsid w:val="000B1342"/>
    <w:rsid w:val="000B2126"/>
    <w:rsid w:val="000B21C0"/>
    <w:rsid w:val="000B3BCE"/>
    <w:rsid w:val="000B3DCC"/>
    <w:rsid w:val="000B630C"/>
    <w:rsid w:val="000B65FF"/>
    <w:rsid w:val="000B6AD5"/>
    <w:rsid w:val="000C01B6"/>
    <w:rsid w:val="000C0BF9"/>
    <w:rsid w:val="000C14B9"/>
    <w:rsid w:val="000C2D3D"/>
    <w:rsid w:val="000C341E"/>
    <w:rsid w:val="000C366A"/>
    <w:rsid w:val="000C5C6E"/>
    <w:rsid w:val="000C65EE"/>
    <w:rsid w:val="000C7020"/>
    <w:rsid w:val="000C7927"/>
    <w:rsid w:val="000D0266"/>
    <w:rsid w:val="000D0959"/>
    <w:rsid w:val="000D0C53"/>
    <w:rsid w:val="000D1005"/>
    <w:rsid w:val="000D17CB"/>
    <w:rsid w:val="000D1ED9"/>
    <w:rsid w:val="000D2AA2"/>
    <w:rsid w:val="000D2C08"/>
    <w:rsid w:val="000D3BC8"/>
    <w:rsid w:val="000D47CC"/>
    <w:rsid w:val="000D4DCF"/>
    <w:rsid w:val="000D7868"/>
    <w:rsid w:val="000D7916"/>
    <w:rsid w:val="000D7C4E"/>
    <w:rsid w:val="000D7D40"/>
    <w:rsid w:val="000E0AE7"/>
    <w:rsid w:val="000E18CB"/>
    <w:rsid w:val="000E20E9"/>
    <w:rsid w:val="000E26C7"/>
    <w:rsid w:val="000E27ED"/>
    <w:rsid w:val="000E33C0"/>
    <w:rsid w:val="000E3C82"/>
    <w:rsid w:val="000E44FF"/>
    <w:rsid w:val="000E49D6"/>
    <w:rsid w:val="000E4C49"/>
    <w:rsid w:val="000E5D9F"/>
    <w:rsid w:val="000F101D"/>
    <w:rsid w:val="000F1AD2"/>
    <w:rsid w:val="000F1F3C"/>
    <w:rsid w:val="000F2E77"/>
    <w:rsid w:val="000F3499"/>
    <w:rsid w:val="000F48B3"/>
    <w:rsid w:val="000F4AF2"/>
    <w:rsid w:val="000F5B7B"/>
    <w:rsid w:val="000F7CC7"/>
    <w:rsid w:val="000F7FDB"/>
    <w:rsid w:val="0010131F"/>
    <w:rsid w:val="00101B2D"/>
    <w:rsid w:val="00101D13"/>
    <w:rsid w:val="001021B9"/>
    <w:rsid w:val="00102833"/>
    <w:rsid w:val="00102B53"/>
    <w:rsid w:val="0010305F"/>
    <w:rsid w:val="00106355"/>
    <w:rsid w:val="00106A66"/>
    <w:rsid w:val="00106E95"/>
    <w:rsid w:val="00107C06"/>
    <w:rsid w:val="00107F6F"/>
    <w:rsid w:val="00110F73"/>
    <w:rsid w:val="00111761"/>
    <w:rsid w:val="00111E1D"/>
    <w:rsid w:val="001129BF"/>
    <w:rsid w:val="0011347C"/>
    <w:rsid w:val="00113DEB"/>
    <w:rsid w:val="001148C5"/>
    <w:rsid w:val="001152DC"/>
    <w:rsid w:val="0011557E"/>
    <w:rsid w:val="00115C27"/>
    <w:rsid w:val="00120085"/>
    <w:rsid w:val="001205ED"/>
    <w:rsid w:val="0012104B"/>
    <w:rsid w:val="00121625"/>
    <w:rsid w:val="00121E07"/>
    <w:rsid w:val="00122B6C"/>
    <w:rsid w:val="001238D7"/>
    <w:rsid w:val="00125256"/>
    <w:rsid w:val="00125C24"/>
    <w:rsid w:val="00125D60"/>
    <w:rsid w:val="0012645F"/>
    <w:rsid w:val="001264BF"/>
    <w:rsid w:val="001266A6"/>
    <w:rsid w:val="00127B2C"/>
    <w:rsid w:val="00127DA4"/>
    <w:rsid w:val="00127F76"/>
    <w:rsid w:val="001323C7"/>
    <w:rsid w:val="00132F8D"/>
    <w:rsid w:val="00133B28"/>
    <w:rsid w:val="00134304"/>
    <w:rsid w:val="001349B5"/>
    <w:rsid w:val="001355BE"/>
    <w:rsid w:val="00135C8F"/>
    <w:rsid w:val="001365D7"/>
    <w:rsid w:val="00136D35"/>
    <w:rsid w:val="00137907"/>
    <w:rsid w:val="001401D0"/>
    <w:rsid w:val="00140F5E"/>
    <w:rsid w:val="001418F4"/>
    <w:rsid w:val="00141A8A"/>
    <w:rsid w:val="00141B2B"/>
    <w:rsid w:val="0014278D"/>
    <w:rsid w:val="001428B5"/>
    <w:rsid w:val="00142BB0"/>
    <w:rsid w:val="00143239"/>
    <w:rsid w:val="00143DF9"/>
    <w:rsid w:val="00143ECF"/>
    <w:rsid w:val="001449AB"/>
    <w:rsid w:val="001454A2"/>
    <w:rsid w:val="0014601F"/>
    <w:rsid w:val="0014647F"/>
    <w:rsid w:val="00146D4E"/>
    <w:rsid w:val="00147B27"/>
    <w:rsid w:val="00151138"/>
    <w:rsid w:val="00151A82"/>
    <w:rsid w:val="001544A2"/>
    <w:rsid w:val="00155FEC"/>
    <w:rsid w:val="00156336"/>
    <w:rsid w:val="00156970"/>
    <w:rsid w:val="0015700B"/>
    <w:rsid w:val="00157E5B"/>
    <w:rsid w:val="00157F52"/>
    <w:rsid w:val="001606F3"/>
    <w:rsid w:val="00160965"/>
    <w:rsid w:val="0016160C"/>
    <w:rsid w:val="001630B6"/>
    <w:rsid w:val="00163D70"/>
    <w:rsid w:val="00166D14"/>
    <w:rsid w:val="001701D1"/>
    <w:rsid w:val="00170BAC"/>
    <w:rsid w:val="00170F26"/>
    <w:rsid w:val="001722B2"/>
    <w:rsid w:val="00173875"/>
    <w:rsid w:val="00173ADE"/>
    <w:rsid w:val="00174441"/>
    <w:rsid w:val="001747FF"/>
    <w:rsid w:val="00175E8A"/>
    <w:rsid w:val="001762B8"/>
    <w:rsid w:val="001766AF"/>
    <w:rsid w:val="001771B8"/>
    <w:rsid w:val="0017764F"/>
    <w:rsid w:val="00180E0F"/>
    <w:rsid w:val="00180FB2"/>
    <w:rsid w:val="00181A3E"/>
    <w:rsid w:val="00182EB9"/>
    <w:rsid w:val="00183543"/>
    <w:rsid w:val="00185601"/>
    <w:rsid w:val="00185A34"/>
    <w:rsid w:val="00186390"/>
    <w:rsid w:val="0018698C"/>
    <w:rsid w:val="00187388"/>
    <w:rsid w:val="001903F9"/>
    <w:rsid w:val="0019082F"/>
    <w:rsid w:val="00191033"/>
    <w:rsid w:val="001911AD"/>
    <w:rsid w:val="001916DD"/>
    <w:rsid w:val="0019177F"/>
    <w:rsid w:val="00191E31"/>
    <w:rsid w:val="00192510"/>
    <w:rsid w:val="00192560"/>
    <w:rsid w:val="00193064"/>
    <w:rsid w:val="0019319C"/>
    <w:rsid w:val="00193428"/>
    <w:rsid w:val="001935C9"/>
    <w:rsid w:val="0019373B"/>
    <w:rsid w:val="001960D3"/>
    <w:rsid w:val="0019788D"/>
    <w:rsid w:val="001A0342"/>
    <w:rsid w:val="001A03EE"/>
    <w:rsid w:val="001A0EE3"/>
    <w:rsid w:val="001A2D4E"/>
    <w:rsid w:val="001A3F26"/>
    <w:rsid w:val="001A40AC"/>
    <w:rsid w:val="001A4353"/>
    <w:rsid w:val="001A52BF"/>
    <w:rsid w:val="001A633B"/>
    <w:rsid w:val="001A6423"/>
    <w:rsid w:val="001A64E9"/>
    <w:rsid w:val="001A6EDD"/>
    <w:rsid w:val="001A75D1"/>
    <w:rsid w:val="001A780D"/>
    <w:rsid w:val="001B05B9"/>
    <w:rsid w:val="001B0A86"/>
    <w:rsid w:val="001B1C57"/>
    <w:rsid w:val="001B1D74"/>
    <w:rsid w:val="001B1E7F"/>
    <w:rsid w:val="001B24A0"/>
    <w:rsid w:val="001B25ED"/>
    <w:rsid w:val="001B2817"/>
    <w:rsid w:val="001B29E7"/>
    <w:rsid w:val="001B30C7"/>
    <w:rsid w:val="001B44DC"/>
    <w:rsid w:val="001B45A9"/>
    <w:rsid w:val="001B45F2"/>
    <w:rsid w:val="001B49A4"/>
    <w:rsid w:val="001B53EB"/>
    <w:rsid w:val="001B5BEF"/>
    <w:rsid w:val="001B5FF9"/>
    <w:rsid w:val="001B702C"/>
    <w:rsid w:val="001B7B63"/>
    <w:rsid w:val="001C0209"/>
    <w:rsid w:val="001C1A03"/>
    <w:rsid w:val="001C2544"/>
    <w:rsid w:val="001C3289"/>
    <w:rsid w:val="001C3987"/>
    <w:rsid w:val="001C79E1"/>
    <w:rsid w:val="001C7BC3"/>
    <w:rsid w:val="001D0932"/>
    <w:rsid w:val="001D0AB0"/>
    <w:rsid w:val="001D0C89"/>
    <w:rsid w:val="001D22CB"/>
    <w:rsid w:val="001D25C0"/>
    <w:rsid w:val="001D2DAC"/>
    <w:rsid w:val="001D3059"/>
    <w:rsid w:val="001D3334"/>
    <w:rsid w:val="001D3471"/>
    <w:rsid w:val="001D3A2A"/>
    <w:rsid w:val="001D42C4"/>
    <w:rsid w:val="001D6954"/>
    <w:rsid w:val="001D6ADD"/>
    <w:rsid w:val="001D6B4B"/>
    <w:rsid w:val="001D7330"/>
    <w:rsid w:val="001E00E6"/>
    <w:rsid w:val="001E03ED"/>
    <w:rsid w:val="001E0DD8"/>
    <w:rsid w:val="001E1150"/>
    <w:rsid w:val="001E2B12"/>
    <w:rsid w:val="001E2F50"/>
    <w:rsid w:val="001E3CE5"/>
    <w:rsid w:val="001E4658"/>
    <w:rsid w:val="001E482F"/>
    <w:rsid w:val="001E582B"/>
    <w:rsid w:val="001E61F3"/>
    <w:rsid w:val="001E7058"/>
    <w:rsid w:val="001F0A5C"/>
    <w:rsid w:val="001F13ED"/>
    <w:rsid w:val="001F2170"/>
    <w:rsid w:val="001F2308"/>
    <w:rsid w:val="001F346C"/>
    <w:rsid w:val="001F383B"/>
    <w:rsid w:val="001F418E"/>
    <w:rsid w:val="001F4C14"/>
    <w:rsid w:val="001F4C80"/>
    <w:rsid w:val="001F60CD"/>
    <w:rsid w:val="001F7A54"/>
    <w:rsid w:val="00200C2E"/>
    <w:rsid w:val="002012E4"/>
    <w:rsid w:val="0020136A"/>
    <w:rsid w:val="00202326"/>
    <w:rsid w:val="0020293D"/>
    <w:rsid w:val="00203018"/>
    <w:rsid w:val="0020384C"/>
    <w:rsid w:val="00206829"/>
    <w:rsid w:val="002071B1"/>
    <w:rsid w:val="00207A73"/>
    <w:rsid w:val="002102E3"/>
    <w:rsid w:val="0021050E"/>
    <w:rsid w:val="00210F1E"/>
    <w:rsid w:val="002118C7"/>
    <w:rsid w:val="00212D0C"/>
    <w:rsid w:val="00212FA4"/>
    <w:rsid w:val="002136BE"/>
    <w:rsid w:val="00213924"/>
    <w:rsid w:val="0021463F"/>
    <w:rsid w:val="002147FD"/>
    <w:rsid w:val="002173C8"/>
    <w:rsid w:val="002177BF"/>
    <w:rsid w:val="00220809"/>
    <w:rsid w:val="00220E10"/>
    <w:rsid w:val="00221266"/>
    <w:rsid w:val="002214D7"/>
    <w:rsid w:val="0022203B"/>
    <w:rsid w:val="00222968"/>
    <w:rsid w:val="00223A7C"/>
    <w:rsid w:val="00226671"/>
    <w:rsid w:val="0022773B"/>
    <w:rsid w:val="00227C4C"/>
    <w:rsid w:val="002313CF"/>
    <w:rsid w:val="00231469"/>
    <w:rsid w:val="002317B1"/>
    <w:rsid w:val="002321C5"/>
    <w:rsid w:val="0023224A"/>
    <w:rsid w:val="0023320A"/>
    <w:rsid w:val="00233393"/>
    <w:rsid w:val="002336A6"/>
    <w:rsid w:val="00234536"/>
    <w:rsid w:val="0023492F"/>
    <w:rsid w:val="00235462"/>
    <w:rsid w:val="002358C1"/>
    <w:rsid w:val="00235978"/>
    <w:rsid w:val="002360BE"/>
    <w:rsid w:val="00236C48"/>
    <w:rsid w:val="00236CE4"/>
    <w:rsid w:val="00236D5B"/>
    <w:rsid w:val="00236E90"/>
    <w:rsid w:val="0023709C"/>
    <w:rsid w:val="00237173"/>
    <w:rsid w:val="00237F85"/>
    <w:rsid w:val="002409C9"/>
    <w:rsid w:val="002415AD"/>
    <w:rsid w:val="00242444"/>
    <w:rsid w:val="00242765"/>
    <w:rsid w:val="002427F9"/>
    <w:rsid w:val="00242BD2"/>
    <w:rsid w:val="002439CB"/>
    <w:rsid w:val="00243DEB"/>
    <w:rsid w:val="00244E57"/>
    <w:rsid w:val="00245F0F"/>
    <w:rsid w:val="00246F42"/>
    <w:rsid w:val="00247F12"/>
    <w:rsid w:val="00250212"/>
    <w:rsid w:val="0025150F"/>
    <w:rsid w:val="00251892"/>
    <w:rsid w:val="00251F30"/>
    <w:rsid w:val="002523FB"/>
    <w:rsid w:val="00254516"/>
    <w:rsid w:val="00254842"/>
    <w:rsid w:val="00255EC8"/>
    <w:rsid w:val="0025615F"/>
    <w:rsid w:val="00256833"/>
    <w:rsid w:val="002574CF"/>
    <w:rsid w:val="00257606"/>
    <w:rsid w:val="00257749"/>
    <w:rsid w:val="002578E8"/>
    <w:rsid w:val="00260203"/>
    <w:rsid w:val="00260243"/>
    <w:rsid w:val="00260B3A"/>
    <w:rsid w:val="00261583"/>
    <w:rsid w:val="00261904"/>
    <w:rsid w:val="00261ED7"/>
    <w:rsid w:val="00262F6D"/>
    <w:rsid w:val="00263B56"/>
    <w:rsid w:val="00263EAE"/>
    <w:rsid w:val="00264ACD"/>
    <w:rsid w:val="002658F6"/>
    <w:rsid w:val="00266D20"/>
    <w:rsid w:val="0026710C"/>
    <w:rsid w:val="002675EE"/>
    <w:rsid w:val="00270001"/>
    <w:rsid w:val="00270254"/>
    <w:rsid w:val="0027104E"/>
    <w:rsid w:val="00271788"/>
    <w:rsid w:val="00271DEB"/>
    <w:rsid w:val="002722B7"/>
    <w:rsid w:val="002723A8"/>
    <w:rsid w:val="00273147"/>
    <w:rsid w:val="00273951"/>
    <w:rsid w:val="0027498A"/>
    <w:rsid w:val="002749CB"/>
    <w:rsid w:val="00274D90"/>
    <w:rsid w:val="00274E62"/>
    <w:rsid w:val="00275B79"/>
    <w:rsid w:val="002765A1"/>
    <w:rsid w:val="00276793"/>
    <w:rsid w:val="00276A8D"/>
    <w:rsid w:val="00276E97"/>
    <w:rsid w:val="00276EF5"/>
    <w:rsid w:val="00277731"/>
    <w:rsid w:val="00277CF2"/>
    <w:rsid w:val="002801C2"/>
    <w:rsid w:val="002803EF"/>
    <w:rsid w:val="00282826"/>
    <w:rsid w:val="0028288E"/>
    <w:rsid w:val="00282909"/>
    <w:rsid w:val="00283CBE"/>
    <w:rsid w:val="002842D6"/>
    <w:rsid w:val="0028511F"/>
    <w:rsid w:val="00285D31"/>
    <w:rsid w:val="00286118"/>
    <w:rsid w:val="002866B4"/>
    <w:rsid w:val="00286E67"/>
    <w:rsid w:val="00287A9C"/>
    <w:rsid w:val="00287B16"/>
    <w:rsid w:val="00290B9E"/>
    <w:rsid w:val="002913E3"/>
    <w:rsid w:val="002926D0"/>
    <w:rsid w:val="0029288D"/>
    <w:rsid w:val="00293442"/>
    <w:rsid w:val="00293499"/>
    <w:rsid w:val="002938C6"/>
    <w:rsid w:val="00294051"/>
    <w:rsid w:val="00294A72"/>
    <w:rsid w:val="00294E49"/>
    <w:rsid w:val="00294F38"/>
    <w:rsid w:val="002A0CD4"/>
    <w:rsid w:val="002A27C4"/>
    <w:rsid w:val="002A2E3D"/>
    <w:rsid w:val="002A30DC"/>
    <w:rsid w:val="002A36E1"/>
    <w:rsid w:val="002A37D8"/>
    <w:rsid w:val="002A446D"/>
    <w:rsid w:val="002A458D"/>
    <w:rsid w:val="002A5622"/>
    <w:rsid w:val="002A5ACA"/>
    <w:rsid w:val="002A6A0D"/>
    <w:rsid w:val="002A7189"/>
    <w:rsid w:val="002A7797"/>
    <w:rsid w:val="002B05CD"/>
    <w:rsid w:val="002B22C4"/>
    <w:rsid w:val="002B4B8C"/>
    <w:rsid w:val="002B70C2"/>
    <w:rsid w:val="002B7433"/>
    <w:rsid w:val="002C030A"/>
    <w:rsid w:val="002C0FC3"/>
    <w:rsid w:val="002C1CEF"/>
    <w:rsid w:val="002C2A88"/>
    <w:rsid w:val="002C374F"/>
    <w:rsid w:val="002C4097"/>
    <w:rsid w:val="002C4189"/>
    <w:rsid w:val="002C4776"/>
    <w:rsid w:val="002C4F5B"/>
    <w:rsid w:val="002C5CEE"/>
    <w:rsid w:val="002C6BE2"/>
    <w:rsid w:val="002D0049"/>
    <w:rsid w:val="002D094D"/>
    <w:rsid w:val="002D118E"/>
    <w:rsid w:val="002D154F"/>
    <w:rsid w:val="002D1B86"/>
    <w:rsid w:val="002D1F22"/>
    <w:rsid w:val="002D230A"/>
    <w:rsid w:val="002D3CC1"/>
    <w:rsid w:val="002D4532"/>
    <w:rsid w:val="002D4DF2"/>
    <w:rsid w:val="002D5BD2"/>
    <w:rsid w:val="002D63D8"/>
    <w:rsid w:val="002D689D"/>
    <w:rsid w:val="002D6C57"/>
    <w:rsid w:val="002D6D89"/>
    <w:rsid w:val="002E025F"/>
    <w:rsid w:val="002E0A07"/>
    <w:rsid w:val="002E1B18"/>
    <w:rsid w:val="002E1BB4"/>
    <w:rsid w:val="002E3A44"/>
    <w:rsid w:val="002E534A"/>
    <w:rsid w:val="002E557D"/>
    <w:rsid w:val="002E58D5"/>
    <w:rsid w:val="002E62BF"/>
    <w:rsid w:val="002E72DD"/>
    <w:rsid w:val="002E7B63"/>
    <w:rsid w:val="002F0345"/>
    <w:rsid w:val="002F0B30"/>
    <w:rsid w:val="002F245E"/>
    <w:rsid w:val="002F2BD8"/>
    <w:rsid w:val="002F540B"/>
    <w:rsid w:val="002F5CF8"/>
    <w:rsid w:val="002F7DA5"/>
    <w:rsid w:val="003001F3"/>
    <w:rsid w:val="003006EF"/>
    <w:rsid w:val="00300EAC"/>
    <w:rsid w:val="003015D0"/>
    <w:rsid w:val="00301A2D"/>
    <w:rsid w:val="00302567"/>
    <w:rsid w:val="0030281E"/>
    <w:rsid w:val="00303341"/>
    <w:rsid w:val="00305482"/>
    <w:rsid w:val="003054AE"/>
    <w:rsid w:val="00305555"/>
    <w:rsid w:val="0030557A"/>
    <w:rsid w:val="00307AB1"/>
    <w:rsid w:val="003105BF"/>
    <w:rsid w:val="00310849"/>
    <w:rsid w:val="0031165E"/>
    <w:rsid w:val="0031194C"/>
    <w:rsid w:val="00312137"/>
    <w:rsid w:val="00312D1F"/>
    <w:rsid w:val="0031517D"/>
    <w:rsid w:val="0031555A"/>
    <w:rsid w:val="00317305"/>
    <w:rsid w:val="0031768C"/>
    <w:rsid w:val="00317D75"/>
    <w:rsid w:val="00320620"/>
    <w:rsid w:val="0032075D"/>
    <w:rsid w:val="0032173A"/>
    <w:rsid w:val="00321A71"/>
    <w:rsid w:val="003227EB"/>
    <w:rsid w:val="003229FB"/>
    <w:rsid w:val="00322BE5"/>
    <w:rsid w:val="00324BB0"/>
    <w:rsid w:val="00325715"/>
    <w:rsid w:val="003258FE"/>
    <w:rsid w:val="003259E1"/>
    <w:rsid w:val="00325AC7"/>
    <w:rsid w:val="00325F81"/>
    <w:rsid w:val="0032600D"/>
    <w:rsid w:val="003260F1"/>
    <w:rsid w:val="003267AE"/>
    <w:rsid w:val="0032752E"/>
    <w:rsid w:val="00327858"/>
    <w:rsid w:val="003278AB"/>
    <w:rsid w:val="00327F1A"/>
    <w:rsid w:val="003304BA"/>
    <w:rsid w:val="0033074D"/>
    <w:rsid w:val="0033083A"/>
    <w:rsid w:val="00330BAB"/>
    <w:rsid w:val="00330BAF"/>
    <w:rsid w:val="003310AC"/>
    <w:rsid w:val="00331163"/>
    <w:rsid w:val="00334BDB"/>
    <w:rsid w:val="00334E12"/>
    <w:rsid w:val="00334FF9"/>
    <w:rsid w:val="003351C5"/>
    <w:rsid w:val="003364F6"/>
    <w:rsid w:val="0033673B"/>
    <w:rsid w:val="00340D00"/>
    <w:rsid w:val="00341DA5"/>
    <w:rsid w:val="00342D51"/>
    <w:rsid w:val="00343052"/>
    <w:rsid w:val="0034341B"/>
    <w:rsid w:val="0034360C"/>
    <w:rsid w:val="00343A52"/>
    <w:rsid w:val="0034460F"/>
    <w:rsid w:val="003453A0"/>
    <w:rsid w:val="003453B4"/>
    <w:rsid w:val="00345BA7"/>
    <w:rsid w:val="00345C87"/>
    <w:rsid w:val="00345E5E"/>
    <w:rsid w:val="0034603A"/>
    <w:rsid w:val="00346D29"/>
    <w:rsid w:val="00347D51"/>
    <w:rsid w:val="00350A9B"/>
    <w:rsid w:val="00350FB6"/>
    <w:rsid w:val="0035158B"/>
    <w:rsid w:val="00353BFC"/>
    <w:rsid w:val="0035525C"/>
    <w:rsid w:val="00355D07"/>
    <w:rsid w:val="00356DA5"/>
    <w:rsid w:val="00357981"/>
    <w:rsid w:val="00357AB1"/>
    <w:rsid w:val="00357CBC"/>
    <w:rsid w:val="00357DDB"/>
    <w:rsid w:val="00362504"/>
    <w:rsid w:val="00362573"/>
    <w:rsid w:val="00362B1B"/>
    <w:rsid w:val="00362C88"/>
    <w:rsid w:val="003630BA"/>
    <w:rsid w:val="00363A60"/>
    <w:rsid w:val="00363ED5"/>
    <w:rsid w:val="00364321"/>
    <w:rsid w:val="003646BB"/>
    <w:rsid w:val="00364D37"/>
    <w:rsid w:val="00364D38"/>
    <w:rsid w:val="003656D6"/>
    <w:rsid w:val="003661DA"/>
    <w:rsid w:val="003674D7"/>
    <w:rsid w:val="00367D1B"/>
    <w:rsid w:val="003708A7"/>
    <w:rsid w:val="003724FA"/>
    <w:rsid w:val="00373600"/>
    <w:rsid w:val="00374D8E"/>
    <w:rsid w:val="003757F9"/>
    <w:rsid w:val="00375E27"/>
    <w:rsid w:val="00380860"/>
    <w:rsid w:val="00380E4C"/>
    <w:rsid w:val="003820AC"/>
    <w:rsid w:val="003824B4"/>
    <w:rsid w:val="00384099"/>
    <w:rsid w:val="00385A0F"/>
    <w:rsid w:val="00386215"/>
    <w:rsid w:val="00386E57"/>
    <w:rsid w:val="00386EC8"/>
    <w:rsid w:val="0038721D"/>
    <w:rsid w:val="003876D4"/>
    <w:rsid w:val="003879A0"/>
    <w:rsid w:val="00387EED"/>
    <w:rsid w:val="003908B9"/>
    <w:rsid w:val="00390A3A"/>
    <w:rsid w:val="00390A8D"/>
    <w:rsid w:val="0039131B"/>
    <w:rsid w:val="00391DA9"/>
    <w:rsid w:val="003925EF"/>
    <w:rsid w:val="0039288B"/>
    <w:rsid w:val="00392AE1"/>
    <w:rsid w:val="00393305"/>
    <w:rsid w:val="00393589"/>
    <w:rsid w:val="003936D8"/>
    <w:rsid w:val="003944AA"/>
    <w:rsid w:val="00394883"/>
    <w:rsid w:val="0039495F"/>
    <w:rsid w:val="003950CF"/>
    <w:rsid w:val="00395323"/>
    <w:rsid w:val="00395360"/>
    <w:rsid w:val="00395E8F"/>
    <w:rsid w:val="00395FB4"/>
    <w:rsid w:val="0039635C"/>
    <w:rsid w:val="00397CBC"/>
    <w:rsid w:val="003A098B"/>
    <w:rsid w:val="003A163B"/>
    <w:rsid w:val="003A2119"/>
    <w:rsid w:val="003A23D3"/>
    <w:rsid w:val="003A3623"/>
    <w:rsid w:val="003A3B95"/>
    <w:rsid w:val="003A3BD1"/>
    <w:rsid w:val="003A3C98"/>
    <w:rsid w:val="003A3E01"/>
    <w:rsid w:val="003A5EC1"/>
    <w:rsid w:val="003A61DB"/>
    <w:rsid w:val="003A6513"/>
    <w:rsid w:val="003A7C79"/>
    <w:rsid w:val="003B08FB"/>
    <w:rsid w:val="003B1500"/>
    <w:rsid w:val="003B27A7"/>
    <w:rsid w:val="003B2A41"/>
    <w:rsid w:val="003B41C2"/>
    <w:rsid w:val="003B46C2"/>
    <w:rsid w:val="003B48D4"/>
    <w:rsid w:val="003B5ADD"/>
    <w:rsid w:val="003B6075"/>
    <w:rsid w:val="003B6B36"/>
    <w:rsid w:val="003C0E6E"/>
    <w:rsid w:val="003C0F05"/>
    <w:rsid w:val="003C2CA5"/>
    <w:rsid w:val="003C35C3"/>
    <w:rsid w:val="003C590B"/>
    <w:rsid w:val="003C6699"/>
    <w:rsid w:val="003C70C0"/>
    <w:rsid w:val="003C794F"/>
    <w:rsid w:val="003D0661"/>
    <w:rsid w:val="003D0972"/>
    <w:rsid w:val="003D0B98"/>
    <w:rsid w:val="003D0DD5"/>
    <w:rsid w:val="003D10E2"/>
    <w:rsid w:val="003D16C1"/>
    <w:rsid w:val="003D1778"/>
    <w:rsid w:val="003D1B22"/>
    <w:rsid w:val="003D1BB0"/>
    <w:rsid w:val="003D2472"/>
    <w:rsid w:val="003D3CC6"/>
    <w:rsid w:val="003D4614"/>
    <w:rsid w:val="003D4F0F"/>
    <w:rsid w:val="003D535D"/>
    <w:rsid w:val="003D54AC"/>
    <w:rsid w:val="003D5A2B"/>
    <w:rsid w:val="003D5EDC"/>
    <w:rsid w:val="003D7414"/>
    <w:rsid w:val="003E0968"/>
    <w:rsid w:val="003E0A2B"/>
    <w:rsid w:val="003E0E35"/>
    <w:rsid w:val="003E14AF"/>
    <w:rsid w:val="003E1D2A"/>
    <w:rsid w:val="003E1D9B"/>
    <w:rsid w:val="003E2E89"/>
    <w:rsid w:val="003E3036"/>
    <w:rsid w:val="003E39BF"/>
    <w:rsid w:val="003E3F32"/>
    <w:rsid w:val="003E4FA4"/>
    <w:rsid w:val="003E58B8"/>
    <w:rsid w:val="003E5EDC"/>
    <w:rsid w:val="003E6B87"/>
    <w:rsid w:val="003E7650"/>
    <w:rsid w:val="003F08D4"/>
    <w:rsid w:val="003F0BA8"/>
    <w:rsid w:val="003F0C3E"/>
    <w:rsid w:val="003F33FC"/>
    <w:rsid w:val="003F4AFA"/>
    <w:rsid w:val="003F5887"/>
    <w:rsid w:val="003F65C1"/>
    <w:rsid w:val="003F6BD6"/>
    <w:rsid w:val="003F778C"/>
    <w:rsid w:val="003F7AB2"/>
    <w:rsid w:val="003F7C72"/>
    <w:rsid w:val="00400520"/>
    <w:rsid w:val="00400BA7"/>
    <w:rsid w:val="0040153E"/>
    <w:rsid w:val="00401AEC"/>
    <w:rsid w:val="0040204C"/>
    <w:rsid w:val="00402AD9"/>
    <w:rsid w:val="00402B85"/>
    <w:rsid w:val="00402DC4"/>
    <w:rsid w:val="00403013"/>
    <w:rsid w:val="004032CD"/>
    <w:rsid w:val="0040591A"/>
    <w:rsid w:val="00405E1D"/>
    <w:rsid w:val="0040790E"/>
    <w:rsid w:val="00407B39"/>
    <w:rsid w:val="00407DB5"/>
    <w:rsid w:val="00407F3A"/>
    <w:rsid w:val="00410468"/>
    <w:rsid w:val="00410A1C"/>
    <w:rsid w:val="00410C01"/>
    <w:rsid w:val="004135D8"/>
    <w:rsid w:val="00413617"/>
    <w:rsid w:val="00413694"/>
    <w:rsid w:val="0041444E"/>
    <w:rsid w:val="004157B1"/>
    <w:rsid w:val="0041599E"/>
    <w:rsid w:val="0041652C"/>
    <w:rsid w:val="00416A03"/>
    <w:rsid w:val="00417654"/>
    <w:rsid w:val="004204E1"/>
    <w:rsid w:val="004215AC"/>
    <w:rsid w:val="00421E53"/>
    <w:rsid w:val="00422336"/>
    <w:rsid w:val="0042327E"/>
    <w:rsid w:val="00423C46"/>
    <w:rsid w:val="0042538F"/>
    <w:rsid w:val="004254EF"/>
    <w:rsid w:val="00426657"/>
    <w:rsid w:val="00430BF4"/>
    <w:rsid w:val="00430F55"/>
    <w:rsid w:val="00431385"/>
    <w:rsid w:val="00431B34"/>
    <w:rsid w:val="00433306"/>
    <w:rsid w:val="00433E01"/>
    <w:rsid w:val="004340CD"/>
    <w:rsid w:val="0043460F"/>
    <w:rsid w:val="0043555C"/>
    <w:rsid w:val="00435623"/>
    <w:rsid w:val="0043636A"/>
    <w:rsid w:val="00436EED"/>
    <w:rsid w:val="00437A37"/>
    <w:rsid w:val="004400D0"/>
    <w:rsid w:val="0044186A"/>
    <w:rsid w:val="00441C12"/>
    <w:rsid w:val="00441D61"/>
    <w:rsid w:val="004421E7"/>
    <w:rsid w:val="004427F8"/>
    <w:rsid w:val="00442BDF"/>
    <w:rsid w:val="00442EAF"/>
    <w:rsid w:val="00442EE1"/>
    <w:rsid w:val="0044320F"/>
    <w:rsid w:val="004434BB"/>
    <w:rsid w:val="0044482C"/>
    <w:rsid w:val="004459E9"/>
    <w:rsid w:val="00445B99"/>
    <w:rsid w:val="00447BC6"/>
    <w:rsid w:val="00450D46"/>
    <w:rsid w:val="00451357"/>
    <w:rsid w:val="004518BD"/>
    <w:rsid w:val="00452107"/>
    <w:rsid w:val="00452432"/>
    <w:rsid w:val="00452BA3"/>
    <w:rsid w:val="00453060"/>
    <w:rsid w:val="00453E6E"/>
    <w:rsid w:val="00454965"/>
    <w:rsid w:val="00454F65"/>
    <w:rsid w:val="00455288"/>
    <w:rsid w:val="004557EC"/>
    <w:rsid w:val="0045591C"/>
    <w:rsid w:val="004568B7"/>
    <w:rsid w:val="00457A7D"/>
    <w:rsid w:val="00457E80"/>
    <w:rsid w:val="00460820"/>
    <w:rsid w:val="00460B8E"/>
    <w:rsid w:val="00461F46"/>
    <w:rsid w:val="004622C3"/>
    <w:rsid w:val="00462B73"/>
    <w:rsid w:val="00463CA5"/>
    <w:rsid w:val="004648A9"/>
    <w:rsid w:val="00465275"/>
    <w:rsid w:val="00465409"/>
    <w:rsid w:val="00465F28"/>
    <w:rsid w:val="00466AB1"/>
    <w:rsid w:val="0047014F"/>
    <w:rsid w:val="004704C8"/>
    <w:rsid w:val="004714CC"/>
    <w:rsid w:val="004715F6"/>
    <w:rsid w:val="004719F9"/>
    <w:rsid w:val="00472491"/>
    <w:rsid w:val="004728E2"/>
    <w:rsid w:val="00473495"/>
    <w:rsid w:val="00473975"/>
    <w:rsid w:val="00474D01"/>
    <w:rsid w:val="00474F33"/>
    <w:rsid w:val="00475865"/>
    <w:rsid w:val="00475FBB"/>
    <w:rsid w:val="004775F2"/>
    <w:rsid w:val="004778B7"/>
    <w:rsid w:val="0047793C"/>
    <w:rsid w:val="0048067F"/>
    <w:rsid w:val="00481C93"/>
    <w:rsid w:val="004832E3"/>
    <w:rsid w:val="00483F95"/>
    <w:rsid w:val="00485547"/>
    <w:rsid w:val="00486622"/>
    <w:rsid w:val="00486690"/>
    <w:rsid w:val="00490458"/>
    <w:rsid w:val="00492729"/>
    <w:rsid w:val="00493939"/>
    <w:rsid w:val="00493EBB"/>
    <w:rsid w:val="00494C44"/>
    <w:rsid w:val="00494E45"/>
    <w:rsid w:val="004954EC"/>
    <w:rsid w:val="004973A6"/>
    <w:rsid w:val="00497BB9"/>
    <w:rsid w:val="004A0CBE"/>
    <w:rsid w:val="004A262F"/>
    <w:rsid w:val="004A2AE6"/>
    <w:rsid w:val="004A3039"/>
    <w:rsid w:val="004A33AD"/>
    <w:rsid w:val="004A3415"/>
    <w:rsid w:val="004A3823"/>
    <w:rsid w:val="004A38AF"/>
    <w:rsid w:val="004A3F5A"/>
    <w:rsid w:val="004A4213"/>
    <w:rsid w:val="004A4994"/>
    <w:rsid w:val="004A610E"/>
    <w:rsid w:val="004A6536"/>
    <w:rsid w:val="004A7785"/>
    <w:rsid w:val="004A7F58"/>
    <w:rsid w:val="004B05BF"/>
    <w:rsid w:val="004B3768"/>
    <w:rsid w:val="004B3A7B"/>
    <w:rsid w:val="004B3ADA"/>
    <w:rsid w:val="004B535C"/>
    <w:rsid w:val="004B5555"/>
    <w:rsid w:val="004B598F"/>
    <w:rsid w:val="004B5AEE"/>
    <w:rsid w:val="004B7F30"/>
    <w:rsid w:val="004C0471"/>
    <w:rsid w:val="004C091B"/>
    <w:rsid w:val="004C3B45"/>
    <w:rsid w:val="004C4728"/>
    <w:rsid w:val="004C4C13"/>
    <w:rsid w:val="004C5DA9"/>
    <w:rsid w:val="004C6B26"/>
    <w:rsid w:val="004C6CB0"/>
    <w:rsid w:val="004C6CCF"/>
    <w:rsid w:val="004C71A6"/>
    <w:rsid w:val="004C71BF"/>
    <w:rsid w:val="004C7289"/>
    <w:rsid w:val="004C7321"/>
    <w:rsid w:val="004D0A99"/>
    <w:rsid w:val="004D0F6F"/>
    <w:rsid w:val="004D0F8E"/>
    <w:rsid w:val="004D1361"/>
    <w:rsid w:val="004D1DFC"/>
    <w:rsid w:val="004D3BF6"/>
    <w:rsid w:val="004D47DA"/>
    <w:rsid w:val="004D480B"/>
    <w:rsid w:val="004D4AED"/>
    <w:rsid w:val="004D5006"/>
    <w:rsid w:val="004D5B10"/>
    <w:rsid w:val="004D5F3E"/>
    <w:rsid w:val="004D6DFD"/>
    <w:rsid w:val="004D6E8C"/>
    <w:rsid w:val="004D7290"/>
    <w:rsid w:val="004D7632"/>
    <w:rsid w:val="004D7CFA"/>
    <w:rsid w:val="004D7D94"/>
    <w:rsid w:val="004E28E9"/>
    <w:rsid w:val="004E398B"/>
    <w:rsid w:val="004E4281"/>
    <w:rsid w:val="004E44ED"/>
    <w:rsid w:val="004E46A0"/>
    <w:rsid w:val="004E4CD9"/>
    <w:rsid w:val="004E4EE1"/>
    <w:rsid w:val="004E56BB"/>
    <w:rsid w:val="004E58B8"/>
    <w:rsid w:val="004E5CE3"/>
    <w:rsid w:val="004E6228"/>
    <w:rsid w:val="004E6F30"/>
    <w:rsid w:val="004E71C0"/>
    <w:rsid w:val="004E7CE3"/>
    <w:rsid w:val="004F0A32"/>
    <w:rsid w:val="004F0AF9"/>
    <w:rsid w:val="004F0E22"/>
    <w:rsid w:val="004F181C"/>
    <w:rsid w:val="004F266D"/>
    <w:rsid w:val="004F28BC"/>
    <w:rsid w:val="004F3884"/>
    <w:rsid w:val="004F3C13"/>
    <w:rsid w:val="004F4108"/>
    <w:rsid w:val="004F47F8"/>
    <w:rsid w:val="004F4F67"/>
    <w:rsid w:val="004F69DC"/>
    <w:rsid w:val="004F7F3E"/>
    <w:rsid w:val="00500A12"/>
    <w:rsid w:val="00502245"/>
    <w:rsid w:val="00502E92"/>
    <w:rsid w:val="00503FF6"/>
    <w:rsid w:val="00504D40"/>
    <w:rsid w:val="00504D98"/>
    <w:rsid w:val="005058A1"/>
    <w:rsid w:val="00506247"/>
    <w:rsid w:val="005067FE"/>
    <w:rsid w:val="00510217"/>
    <w:rsid w:val="0051131F"/>
    <w:rsid w:val="005115EA"/>
    <w:rsid w:val="005118CE"/>
    <w:rsid w:val="00511F33"/>
    <w:rsid w:val="0051289B"/>
    <w:rsid w:val="005136A8"/>
    <w:rsid w:val="00515140"/>
    <w:rsid w:val="00515C58"/>
    <w:rsid w:val="00517758"/>
    <w:rsid w:val="00517CEC"/>
    <w:rsid w:val="00517DC4"/>
    <w:rsid w:val="00520DBA"/>
    <w:rsid w:val="00521F7F"/>
    <w:rsid w:val="005223D9"/>
    <w:rsid w:val="005247FB"/>
    <w:rsid w:val="005250F6"/>
    <w:rsid w:val="00525A60"/>
    <w:rsid w:val="00525B5C"/>
    <w:rsid w:val="00526A5B"/>
    <w:rsid w:val="00526EB1"/>
    <w:rsid w:val="005278A6"/>
    <w:rsid w:val="00527ADF"/>
    <w:rsid w:val="0053075C"/>
    <w:rsid w:val="00531D1B"/>
    <w:rsid w:val="00532263"/>
    <w:rsid w:val="005334E8"/>
    <w:rsid w:val="00533772"/>
    <w:rsid w:val="0053490E"/>
    <w:rsid w:val="00535C58"/>
    <w:rsid w:val="00535D36"/>
    <w:rsid w:val="0053651A"/>
    <w:rsid w:val="00536FE0"/>
    <w:rsid w:val="00541575"/>
    <w:rsid w:val="0054158E"/>
    <w:rsid w:val="00541B24"/>
    <w:rsid w:val="00541DB1"/>
    <w:rsid w:val="0054432E"/>
    <w:rsid w:val="005443B1"/>
    <w:rsid w:val="00544511"/>
    <w:rsid w:val="00544A7B"/>
    <w:rsid w:val="00544D43"/>
    <w:rsid w:val="0054548E"/>
    <w:rsid w:val="00546654"/>
    <w:rsid w:val="00546661"/>
    <w:rsid w:val="00547D0D"/>
    <w:rsid w:val="00553285"/>
    <w:rsid w:val="00553339"/>
    <w:rsid w:val="00554495"/>
    <w:rsid w:val="00554917"/>
    <w:rsid w:val="00554C3A"/>
    <w:rsid w:val="00554C75"/>
    <w:rsid w:val="00557147"/>
    <w:rsid w:val="00561FE6"/>
    <w:rsid w:val="005629E5"/>
    <w:rsid w:val="00563042"/>
    <w:rsid w:val="00563E79"/>
    <w:rsid w:val="005640C7"/>
    <w:rsid w:val="00565001"/>
    <w:rsid w:val="0056599F"/>
    <w:rsid w:val="00565A66"/>
    <w:rsid w:val="00566120"/>
    <w:rsid w:val="00566193"/>
    <w:rsid w:val="005666E8"/>
    <w:rsid w:val="00567BDC"/>
    <w:rsid w:val="00573610"/>
    <w:rsid w:val="00574984"/>
    <w:rsid w:val="005750C0"/>
    <w:rsid w:val="0057569C"/>
    <w:rsid w:val="00575F0C"/>
    <w:rsid w:val="0057682A"/>
    <w:rsid w:val="00576935"/>
    <w:rsid w:val="005770C2"/>
    <w:rsid w:val="0057757D"/>
    <w:rsid w:val="00577A18"/>
    <w:rsid w:val="00577B58"/>
    <w:rsid w:val="00577CEC"/>
    <w:rsid w:val="00577FFD"/>
    <w:rsid w:val="00581702"/>
    <w:rsid w:val="0058310E"/>
    <w:rsid w:val="0058397D"/>
    <w:rsid w:val="00583EA8"/>
    <w:rsid w:val="0058596B"/>
    <w:rsid w:val="0058774F"/>
    <w:rsid w:val="00590011"/>
    <w:rsid w:val="00590828"/>
    <w:rsid w:val="005931CD"/>
    <w:rsid w:val="005943F9"/>
    <w:rsid w:val="00595044"/>
    <w:rsid w:val="005954CF"/>
    <w:rsid w:val="005957AF"/>
    <w:rsid w:val="00595FC2"/>
    <w:rsid w:val="005963A4"/>
    <w:rsid w:val="005966CE"/>
    <w:rsid w:val="00596ACB"/>
    <w:rsid w:val="00596B1A"/>
    <w:rsid w:val="00596DDF"/>
    <w:rsid w:val="00597141"/>
    <w:rsid w:val="00597180"/>
    <w:rsid w:val="00597597"/>
    <w:rsid w:val="005A012F"/>
    <w:rsid w:val="005A4D75"/>
    <w:rsid w:val="005A56D1"/>
    <w:rsid w:val="005A6F32"/>
    <w:rsid w:val="005A7A43"/>
    <w:rsid w:val="005A7C73"/>
    <w:rsid w:val="005B1658"/>
    <w:rsid w:val="005B1A97"/>
    <w:rsid w:val="005B21E7"/>
    <w:rsid w:val="005B27A1"/>
    <w:rsid w:val="005B4DF9"/>
    <w:rsid w:val="005B533D"/>
    <w:rsid w:val="005B5433"/>
    <w:rsid w:val="005B5C0C"/>
    <w:rsid w:val="005B6906"/>
    <w:rsid w:val="005B7849"/>
    <w:rsid w:val="005B792D"/>
    <w:rsid w:val="005B796B"/>
    <w:rsid w:val="005B7DD9"/>
    <w:rsid w:val="005C0562"/>
    <w:rsid w:val="005C10AF"/>
    <w:rsid w:val="005C1627"/>
    <w:rsid w:val="005C18C7"/>
    <w:rsid w:val="005C1EF4"/>
    <w:rsid w:val="005C1F2B"/>
    <w:rsid w:val="005C1FB5"/>
    <w:rsid w:val="005C2550"/>
    <w:rsid w:val="005C310B"/>
    <w:rsid w:val="005C4684"/>
    <w:rsid w:val="005C5B9A"/>
    <w:rsid w:val="005D004E"/>
    <w:rsid w:val="005D1F20"/>
    <w:rsid w:val="005D2DF4"/>
    <w:rsid w:val="005D4336"/>
    <w:rsid w:val="005D47B5"/>
    <w:rsid w:val="005D4BEE"/>
    <w:rsid w:val="005D671D"/>
    <w:rsid w:val="005D6A05"/>
    <w:rsid w:val="005D7950"/>
    <w:rsid w:val="005E0ABE"/>
    <w:rsid w:val="005E0B64"/>
    <w:rsid w:val="005E19ED"/>
    <w:rsid w:val="005E2438"/>
    <w:rsid w:val="005E2C2C"/>
    <w:rsid w:val="005E3A20"/>
    <w:rsid w:val="005E3D19"/>
    <w:rsid w:val="005E45F0"/>
    <w:rsid w:val="005E5C24"/>
    <w:rsid w:val="005E5C32"/>
    <w:rsid w:val="005E5D8E"/>
    <w:rsid w:val="005E6F74"/>
    <w:rsid w:val="005E7ECF"/>
    <w:rsid w:val="005E7F30"/>
    <w:rsid w:val="005F0CF9"/>
    <w:rsid w:val="005F10FE"/>
    <w:rsid w:val="005F1B4D"/>
    <w:rsid w:val="005F22BA"/>
    <w:rsid w:val="005F2F0E"/>
    <w:rsid w:val="005F2FC4"/>
    <w:rsid w:val="005F316C"/>
    <w:rsid w:val="005F50D1"/>
    <w:rsid w:val="005F58F6"/>
    <w:rsid w:val="005F673A"/>
    <w:rsid w:val="00601004"/>
    <w:rsid w:val="006012A5"/>
    <w:rsid w:val="00602022"/>
    <w:rsid w:val="00603695"/>
    <w:rsid w:val="00603CFD"/>
    <w:rsid w:val="00603F61"/>
    <w:rsid w:val="00604627"/>
    <w:rsid w:val="00606953"/>
    <w:rsid w:val="006072B5"/>
    <w:rsid w:val="006073AF"/>
    <w:rsid w:val="00607559"/>
    <w:rsid w:val="006079BB"/>
    <w:rsid w:val="0061014B"/>
    <w:rsid w:val="00611704"/>
    <w:rsid w:val="00611A6E"/>
    <w:rsid w:val="00611E4D"/>
    <w:rsid w:val="006120E1"/>
    <w:rsid w:val="00612442"/>
    <w:rsid w:val="00612E61"/>
    <w:rsid w:val="00613297"/>
    <w:rsid w:val="006142CF"/>
    <w:rsid w:val="00614321"/>
    <w:rsid w:val="00614864"/>
    <w:rsid w:val="00614C66"/>
    <w:rsid w:val="00615841"/>
    <w:rsid w:val="006158E1"/>
    <w:rsid w:val="00616450"/>
    <w:rsid w:val="00616CF5"/>
    <w:rsid w:val="00617554"/>
    <w:rsid w:val="006177D8"/>
    <w:rsid w:val="00617D69"/>
    <w:rsid w:val="00617EC6"/>
    <w:rsid w:val="0062062C"/>
    <w:rsid w:val="0062078D"/>
    <w:rsid w:val="00623294"/>
    <w:rsid w:val="00624A95"/>
    <w:rsid w:val="0062513A"/>
    <w:rsid w:val="0062534E"/>
    <w:rsid w:val="006263EB"/>
    <w:rsid w:val="006265EF"/>
    <w:rsid w:val="00626849"/>
    <w:rsid w:val="006271BA"/>
    <w:rsid w:val="0062762A"/>
    <w:rsid w:val="0063190E"/>
    <w:rsid w:val="00631EDA"/>
    <w:rsid w:val="00631FF4"/>
    <w:rsid w:val="00632B73"/>
    <w:rsid w:val="00632B75"/>
    <w:rsid w:val="00632B80"/>
    <w:rsid w:val="006339D6"/>
    <w:rsid w:val="006347DC"/>
    <w:rsid w:val="00634EC9"/>
    <w:rsid w:val="006352A8"/>
    <w:rsid w:val="00635D75"/>
    <w:rsid w:val="00636295"/>
    <w:rsid w:val="00636B78"/>
    <w:rsid w:val="0064025B"/>
    <w:rsid w:val="00640441"/>
    <w:rsid w:val="00640C96"/>
    <w:rsid w:val="00640E10"/>
    <w:rsid w:val="00640FA5"/>
    <w:rsid w:val="006416F8"/>
    <w:rsid w:val="00641F7D"/>
    <w:rsid w:val="00642379"/>
    <w:rsid w:val="0064367A"/>
    <w:rsid w:val="0064391A"/>
    <w:rsid w:val="00643D95"/>
    <w:rsid w:val="0064403B"/>
    <w:rsid w:val="00644BAE"/>
    <w:rsid w:val="00646D59"/>
    <w:rsid w:val="00647A82"/>
    <w:rsid w:val="00647ADA"/>
    <w:rsid w:val="006516C7"/>
    <w:rsid w:val="00651D06"/>
    <w:rsid w:val="00651D81"/>
    <w:rsid w:val="00653E78"/>
    <w:rsid w:val="00654FDD"/>
    <w:rsid w:val="00655CE5"/>
    <w:rsid w:val="006570DC"/>
    <w:rsid w:val="00657248"/>
    <w:rsid w:val="00657A3B"/>
    <w:rsid w:val="006607D1"/>
    <w:rsid w:val="00661B5B"/>
    <w:rsid w:val="00663125"/>
    <w:rsid w:val="00663EA6"/>
    <w:rsid w:val="00663FB4"/>
    <w:rsid w:val="00664A5D"/>
    <w:rsid w:val="006654A6"/>
    <w:rsid w:val="00666712"/>
    <w:rsid w:val="0066774E"/>
    <w:rsid w:val="0066781B"/>
    <w:rsid w:val="00667DF3"/>
    <w:rsid w:val="00670E6B"/>
    <w:rsid w:val="00671E4A"/>
    <w:rsid w:val="00672148"/>
    <w:rsid w:val="00673109"/>
    <w:rsid w:val="006736B0"/>
    <w:rsid w:val="00673F12"/>
    <w:rsid w:val="00674621"/>
    <w:rsid w:val="00675195"/>
    <w:rsid w:val="00675AC3"/>
    <w:rsid w:val="00676764"/>
    <w:rsid w:val="00676980"/>
    <w:rsid w:val="006771E8"/>
    <w:rsid w:val="00681475"/>
    <w:rsid w:val="006818DC"/>
    <w:rsid w:val="00684091"/>
    <w:rsid w:val="00684C0C"/>
    <w:rsid w:val="00684F63"/>
    <w:rsid w:val="006855B7"/>
    <w:rsid w:val="006856A7"/>
    <w:rsid w:val="00686016"/>
    <w:rsid w:val="0068612A"/>
    <w:rsid w:val="00686F0D"/>
    <w:rsid w:val="006875B5"/>
    <w:rsid w:val="006876B0"/>
    <w:rsid w:val="006878A6"/>
    <w:rsid w:val="00687BF8"/>
    <w:rsid w:val="0069138F"/>
    <w:rsid w:val="0069155C"/>
    <w:rsid w:val="00692A03"/>
    <w:rsid w:val="00692C08"/>
    <w:rsid w:val="00692EFC"/>
    <w:rsid w:val="00693176"/>
    <w:rsid w:val="00693F1D"/>
    <w:rsid w:val="00694204"/>
    <w:rsid w:val="00694F05"/>
    <w:rsid w:val="006A0565"/>
    <w:rsid w:val="006A06B9"/>
    <w:rsid w:val="006A0986"/>
    <w:rsid w:val="006A0BDC"/>
    <w:rsid w:val="006A1242"/>
    <w:rsid w:val="006A2AFE"/>
    <w:rsid w:val="006A2F29"/>
    <w:rsid w:val="006A3143"/>
    <w:rsid w:val="006A3BE2"/>
    <w:rsid w:val="006A4693"/>
    <w:rsid w:val="006A4751"/>
    <w:rsid w:val="006A6742"/>
    <w:rsid w:val="006A6815"/>
    <w:rsid w:val="006A6B75"/>
    <w:rsid w:val="006A71CC"/>
    <w:rsid w:val="006A7FCE"/>
    <w:rsid w:val="006B065C"/>
    <w:rsid w:val="006B10AB"/>
    <w:rsid w:val="006B188C"/>
    <w:rsid w:val="006B2297"/>
    <w:rsid w:val="006B2B50"/>
    <w:rsid w:val="006B31A5"/>
    <w:rsid w:val="006B3688"/>
    <w:rsid w:val="006B3E02"/>
    <w:rsid w:val="006B5733"/>
    <w:rsid w:val="006B5CE1"/>
    <w:rsid w:val="006B6454"/>
    <w:rsid w:val="006B65AD"/>
    <w:rsid w:val="006B7A06"/>
    <w:rsid w:val="006C055B"/>
    <w:rsid w:val="006C0937"/>
    <w:rsid w:val="006C0F3E"/>
    <w:rsid w:val="006C1AE3"/>
    <w:rsid w:val="006C1BF7"/>
    <w:rsid w:val="006C1FD8"/>
    <w:rsid w:val="006C2642"/>
    <w:rsid w:val="006C30C4"/>
    <w:rsid w:val="006C45C1"/>
    <w:rsid w:val="006C48D1"/>
    <w:rsid w:val="006C67A1"/>
    <w:rsid w:val="006C734B"/>
    <w:rsid w:val="006C7475"/>
    <w:rsid w:val="006C76EE"/>
    <w:rsid w:val="006C7AF9"/>
    <w:rsid w:val="006D011A"/>
    <w:rsid w:val="006D03BD"/>
    <w:rsid w:val="006D059E"/>
    <w:rsid w:val="006D161F"/>
    <w:rsid w:val="006D1BDD"/>
    <w:rsid w:val="006D1DBF"/>
    <w:rsid w:val="006D31D3"/>
    <w:rsid w:val="006D3AF4"/>
    <w:rsid w:val="006D478F"/>
    <w:rsid w:val="006D495C"/>
    <w:rsid w:val="006D579D"/>
    <w:rsid w:val="006D605D"/>
    <w:rsid w:val="006D6077"/>
    <w:rsid w:val="006D6124"/>
    <w:rsid w:val="006D7429"/>
    <w:rsid w:val="006D74CA"/>
    <w:rsid w:val="006D7B39"/>
    <w:rsid w:val="006D7CFA"/>
    <w:rsid w:val="006E00A6"/>
    <w:rsid w:val="006E02B3"/>
    <w:rsid w:val="006E21AD"/>
    <w:rsid w:val="006E2D10"/>
    <w:rsid w:val="006E2ED8"/>
    <w:rsid w:val="006E31BD"/>
    <w:rsid w:val="006E3D4D"/>
    <w:rsid w:val="006E4735"/>
    <w:rsid w:val="006E4822"/>
    <w:rsid w:val="006E4A43"/>
    <w:rsid w:val="006E54BD"/>
    <w:rsid w:val="006E5BB4"/>
    <w:rsid w:val="006E625D"/>
    <w:rsid w:val="006E6914"/>
    <w:rsid w:val="006E6DDD"/>
    <w:rsid w:val="006F01F0"/>
    <w:rsid w:val="006F073E"/>
    <w:rsid w:val="006F0834"/>
    <w:rsid w:val="006F0ED7"/>
    <w:rsid w:val="006F184D"/>
    <w:rsid w:val="006F1A03"/>
    <w:rsid w:val="006F338F"/>
    <w:rsid w:val="006F4D51"/>
    <w:rsid w:val="006F603D"/>
    <w:rsid w:val="006F610E"/>
    <w:rsid w:val="0070038D"/>
    <w:rsid w:val="0070042C"/>
    <w:rsid w:val="00700B5E"/>
    <w:rsid w:val="007016FA"/>
    <w:rsid w:val="00702034"/>
    <w:rsid w:val="0070267D"/>
    <w:rsid w:val="0070288F"/>
    <w:rsid w:val="0070321F"/>
    <w:rsid w:val="0070349F"/>
    <w:rsid w:val="00704E3B"/>
    <w:rsid w:val="00705F98"/>
    <w:rsid w:val="00706129"/>
    <w:rsid w:val="007066A9"/>
    <w:rsid w:val="00707B68"/>
    <w:rsid w:val="00707D73"/>
    <w:rsid w:val="00707F3B"/>
    <w:rsid w:val="00710274"/>
    <w:rsid w:val="007104DF"/>
    <w:rsid w:val="0071132F"/>
    <w:rsid w:val="0071275A"/>
    <w:rsid w:val="00713220"/>
    <w:rsid w:val="00713C4A"/>
    <w:rsid w:val="00713CAD"/>
    <w:rsid w:val="00714061"/>
    <w:rsid w:val="007147AA"/>
    <w:rsid w:val="00714A18"/>
    <w:rsid w:val="00714C24"/>
    <w:rsid w:val="00714CE6"/>
    <w:rsid w:val="00714EB3"/>
    <w:rsid w:val="00715FEF"/>
    <w:rsid w:val="00716654"/>
    <w:rsid w:val="00716849"/>
    <w:rsid w:val="007173B9"/>
    <w:rsid w:val="00717760"/>
    <w:rsid w:val="00717E83"/>
    <w:rsid w:val="00720407"/>
    <w:rsid w:val="007226D2"/>
    <w:rsid w:val="00723F4A"/>
    <w:rsid w:val="00724B11"/>
    <w:rsid w:val="00724EA1"/>
    <w:rsid w:val="00725918"/>
    <w:rsid w:val="00730974"/>
    <w:rsid w:val="00732696"/>
    <w:rsid w:val="00732932"/>
    <w:rsid w:val="00733100"/>
    <w:rsid w:val="007339B1"/>
    <w:rsid w:val="00734719"/>
    <w:rsid w:val="00735DF4"/>
    <w:rsid w:val="00736641"/>
    <w:rsid w:val="00736CFB"/>
    <w:rsid w:val="007370CF"/>
    <w:rsid w:val="00737645"/>
    <w:rsid w:val="00741D66"/>
    <w:rsid w:val="007421E8"/>
    <w:rsid w:val="007428EC"/>
    <w:rsid w:val="00743724"/>
    <w:rsid w:val="00743840"/>
    <w:rsid w:val="00743CB4"/>
    <w:rsid w:val="00744BF5"/>
    <w:rsid w:val="00744CE8"/>
    <w:rsid w:val="00744D47"/>
    <w:rsid w:val="007455A2"/>
    <w:rsid w:val="00745B74"/>
    <w:rsid w:val="007465FA"/>
    <w:rsid w:val="00746821"/>
    <w:rsid w:val="00746D5C"/>
    <w:rsid w:val="00747B5D"/>
    <w:rsid w:val="00747B92"/>
    <w:rsid w:val="00750BA0"/>
    <w:rsid w:val="00750DFA"/>
    <w:rsid w:val="00750F62"/>
    <w:rsid w:val="0075110D"/>
    <w:rsid w:val="0075125F"/>
    <w:rsid w:val="00753990"/>
    <w:rsid w:val="00754F7D"/>
    <w:rsid w:val="007561F9"/>
    <w:rsid w:val="00756626"/>
    <w:rsid w:val="007577D9"/>
    <w:rsid w:val="00757AD2"/>
    <w:rsid w:val="007625CB"/>
    <w:rsid w:val="00762A22"/>
    <w:rsid w:val="00763236"/>
    <w:rsid w:val="0076354D"/>
    <w:rsid w:val="00763D5E"/>
    <w:rsid w:val="0076485D"/>
    <w:rsid w:val="00764C13"/>
    <w:rsid w:val="007652AE"/>
    <w:rsid w:val="0076581E"/>
    <w:rsid w:val="007668EC"/>
    <w:rsid w:val="007669D6"/>
    <w:rsid w:val="00766E90"/>
    <w:rsid w:val="00767876"/>
    <w:rsid w:val="00770FCE"/>
    <w:rsid w:val="00771083"/>
    <w:rsid w:val="00771D25"/>
    <w:rsid w:val="00771D30"/>
    <w:rsid w:val="0077419E"/>
    <w:rsid w:val="00774442"/>
    <w:rsid w:val="00774D1F"/>
    <w:rsid w:val="00774DBB"/>
    <w:rsid w:val="00774E36"/>
    <w:rsid w:val="00774F9A"/>
    <w:rsid w:val="00775A0D"/>
    <w:rsid w:val="00775C63"/>
    <w:rsid w:val="0077685C"/>
    <w:rsid w:val="00776DB4"/>
    <w:rsid w:val="00777DFB"/>
    <w:rsid w:val="007803AC"/>
    <w:rsid w:val="0078057A"/>
    <w:rsid w:val="0078149D"/>
    <w:rsid w:val="00781F7C"/>
    <w:rsid w:val="00783724"/>
    <w:rsid w:val="00784458"/>
    <w:rsid w:val="0078602C"/>
    <w:rsid w:val="007873E4"/>
    <w:rsid w:val="0079046A"/>
    <w:rsid w:val="00790CF1"/>
    <w:rsid w:val="0079123F"/>
    <w:rsid w:val="00792D0F"/>
    <w:rsid w:val="00793868"/>
    <w:rsid w:val="00793E7D"/>
    <w:rsid w:val="00794516"/>
    <w:rsid w:val="00794B4C"/>
    <w:rsid w:val="00794FD6"/>
    <w:rsid w:val="007965BF"/>
    <w:rsid w:val="007965F4"/>
    <w:rsid w:val="007972A5"/>
    <w:rsid w:val="007A0C3E"/>
    <w:rsid w:val="007A112C"/>
    <w:rsid w:val="007A159D"/>
    <w:rsid w:val="007A2AD3"/>
    <w:rsid w:val="007A2E52"/>
    <w:rsid w:val="007A2F52"/>
    <w:rsid w:val="007A3AF4"/>
    <w:rsid w:val="007A3FBA"/>
    <w:rsid w:val="007A49C6"/>
    <w:rsid w:val="007A603B"/>
    <w:rsid w:val="007A63B5"/>
    <w:rsid w:val="007A6C2F"/>
    <w:rsid w:val="007A6E3E"/>
    <w:rsid w:val="007A7B85"/>
    <w:rsid w:val="007B03FA"/>
    <w:rsid w:val="007B0888"/>
    <w:rsid w:val="007B119B"/>
    <w:rsid w:val="007B15DA"/>
    <w:rsid w:val="007B189E"/>
    <w:rsid w:val="007B1B91"/>
    <w:rsid w:val="007B1CBD"/>
    <w:rsid w:val="007B20F8"/>
    <w:rsid w:val="007B221C"/>
    <w:rsid w:val="007B2379"/>
    <w:rsid w:val="007B441A"/>
    <w:rsid w:val="007B57B8"/>
    <w:rsid w:val="007B6BA1"/>
    <w:rsid w:val="007C0B57"/>
    <w:rsid w:val="007C0FAB"/>
    <w:rsid w:val="007C184E"/>
    <w:rsid w:val="007C1CBE"/>
    <w:rsid w:val="007C1FAB"/>
    <w:rsid w:val="007C333B"/>
    <w:rsid w:val="007C350D"/>
    <w:rsid w:val="007C3C34"/>
    <w:rsid w:val="007C61D1"/>
    <w:rsid w:val="007C6B5B"/>
    <w:rsid w:val="007C7389"/>
    <w:rsid w:val="007C79DE"/>
    <w:rsid w:val="007D1F20"/>
    <w:rsid w:val="007D2562"/>
    <w:rsid w:val="007D27E8"/>
    <w:rsid w:val="007D2DF4"/>
    <w:rsid w:val="007D3B4A"/>
    <w:rsid w:val="007E03F2"/>
    <w:rsid w:val="007E2477"/>
    <w:rsid w:val="007E26BD"/>
    <w:rsid w:val="007E2925"/>
    <w:rsid w:val="007E2D59"/>
    <w:rsid w:val="007E37DB"/>
    <w:rsid w:val="007E5838"/>
    <w:rsid w:val="007E5C21"/>
    <w:rsid w:val="007E61B4"/>
    <w:rsid w:val="007E7469"/>
    <w:rsid w:val="007E7A78"/>
    <w:rsid w:val="007E7FAB"/>
    <w:rsid w:val="007F05B8"/>
    <w:rsid w:val="007F25E7"/>
    <w:rsid w:val="007F2880"/>
    <w:rsid w:val="007F3D9A"/>
    <w:rsid w:val="007F3F06"/>
    <w:rsid w:val="007F4686"/>
    <w:rsid w:val="007F57AB"/>
    <w:rsid w:val="007F6A84"/>
    <w:rsid w:val="007F72EE"/>
    <w:rsid w:val="007F7761"/>
    <w:rsid w:val="00800F6C"/>
    <w:rsid w:val="00800F7C"/>
    <w:rsid w:val="00801347"/>
    <w:rsid w:val="008019C3"/>
    <w:rsid w:val="008040C4"/>
    <w:rsid w:val="00804C15"/>
    <w:rsid w:val="00805620"/>
    <w:rsid w:val="00805784"/>
    <w:rsid w:val="008066E5"/>
    <w:rsid w:val="00806884"/>
    <w:rsid w:val="00810996"/>
    <w:rsid w:val="00811850"/>
    <w:rsid w:val="008129AD"/>
    <w:rsid w:val="008129DD"/>
    <w:rsid w:val="00813F05"/>
    <w:rsid w:val="00814998"/>
    <w:rsid w:val="00816325"/>
    <w:rsid w:val="00820AD8"/>
    <w:rsid w:val="00820D94"/>
    <w:rsid w:val="00820DD2"/>
    <w:rsid w:val="008219BB"/>
    <w:rsid w:val="008224AD"/>
    <w:rsid w:val="00823D4E"/>
    <w:rsid w:val="00824E38"/>
    <w:rsid w:val="00825263"/>
    <w:rsid w:val="00825412"/>
    <w:rsid w:val="00825643"/>
    <w:rsid w:val="0082647E"/>
    <w:rsid w:val="00826B1F"/>
    <w:rsid w:val="00830760"/>
    <w:rsid w:val="008323AD"/>
    <w:rsid w:val="00834109"/>
    <w:rsid w:val="00834C07"/>
    <w:rsid w:val="00834F6D"/>
    <w:rsid w:val="00835762"/>
    <w:rsid w:val="008371E1"/>
    <w:rsid w:val="008373DA"/>
    <w:rsid w:val="00837BCD"/>
    <w:rsid w:val="00840130"/>
    <w:rsid w:val="00840C24"/>
    <w:rsid w:val="00840C76"/>
    <w:rsid w:val="008422A3"/>
    <w:rsid w:val="00842872"/>
    <w:rsid w:val="00842C4C"/>
    <w:rsid w:val="00842F2C"/>
    <w:rsid w:val="0084461D"/>
    <w:rsid w:val="00844745"/>
    <w:rsid w:val="00844EDE"/>
    <w:rsid w:val="0084596F"/>
    <w:rsid w:val="0084681A"/>
    <w:rsid w:val="00846C8B"/>
    <w:rsid w:val="00846E39"/>
    <w:rsid w:val="00847A5C"/>
    <w:rsid w:val="008502DF"/>
    <w:rsid w:val="008507B6"/>
    <w:rsid w:val="00850D87"/>
    <w:rsid w:val="00851335"/>
    <w:rsid w:val="00853440"/>
    <w:rsid w:val="00853718"/>
    <w:rsid w:val="008537AB"/>
    <w:rsid w:val="008540FC"/>
    <w:rsid w:val="00854F83"/>
    <w:rsid w:val="00855081"/>
    <w:rsid w:val="0085539A"/>
    <w:rsid w:val="00856B54"/>
    <w:rsid w:val="00862BE0"/>
    <w:rsid w:val="00862BFD"/>
    <w:rsid w:val="00862F42"/>
    <w:rsid w:val="00863891"/>
    <w:rsid w:val="00863CB6"/>
    <w:rsid w:val="0086430D"/>
    <w:rsid w:val="00864398"/>
    <w:rsid w:val="00867078"/>
    <w:rsid w:val="008674BD"/>
    <w:rsid w:val="00870F81"/>
    <w:rsid w:val="00871DD3"/>
    <w:rsid w:val="008720E2"/>
    <w:rsid w:val="00872AE0"/>
    <w:rsid w:val="0087487F"/>
    <w:rsid w:val="00875559"/>
    <w:rsid w:val="0087615E"/>
    <w:rsid w:val="00876336"/>
    <w:rsid w:val="00876AC8"/>
    <w:rsid w:val="00877305"/>
    <w:rsid w:val="00880997"/>
    <w:rsid w:val="00880ABC"/>
    <w:rsid w:val="008815CD"/>
    <w:rsid w:val="00882949"/>
    <w:rsid w:val="008829B5"/>
    <w:rsid w:val="00882EE0"/>
    <w:rsid w:val="00883276"/>
    <w:rsid w:val="008836A1"/>
    <w:rsid w:val="00883840"/>
    <w:rsid w:val="00884685"/>
    <w:rsid w:val="008853BB"/>
    <w:rsid w:val="00885F11"/>
    <w:rsid w:val="00886AB3"/>
    <w:rsid w:val="00886FDE"/>
    <w:rsid w:val="0088702E"/>
    <w:rsid w:val="00887632"/>
    <w:rsid w:val="00887913"/>
    <w:rsid w:val="00887FB9"/>
    <w:rsid w:val="00890008"/>
    <w:rsid w:val="00890088"/>
    <w:rsid w:val="008907D8"/>
    <w:rsid w:val="00890B3E"/>
    <w:rsid w:val="0089129B"/>
    <w:rsid w:val="0089160F"/>
    <w:rsid w:val="008936BB"/>
    <w:rsid w:val="008944EC"/>
    <w:rsid w:val="00894E1C"/>
    <w:rsid w:val="00896E6B"/>
    <w:rsid w:val="0089726F"/>
    <w:rsid w:val="008A2910"/>
    <w:rsid w:val="008A2F0E"/>
    <w:rsid w:val="008A32EB"/>
    <w:rsid w:val="008A353B"/>
    <w:rsid w:val="008A4946"/>
    <w:rsid w:val="008A4DF2"/>
    <w:rsid w:val="008A50E3"/>
    <w:rsid w:val="008A5447"/>
    <w:rsid w:val="008A5B14"/>
    <w:rsid w:val="008A6760"/>
    <w:rsid w:val="008A71A1"/>
    <w:rsid w:val="008B01ED"/>
    <w:rsid w:val="008B20AC"/>
    <w:rsid w:val="008B2699"/>
    <w:rsid w:val="008B27FF"/>
    <w:rsid w:val="008B32E2"/>
    <w:rsid w:val="008B42C0"/>
    <w:rsid w:val="008B4CA8"/>
    <w:rsid w:val="008B55AA"/>
    <w:rsid w:val="008B600D"/>
    <w:rsid w:val="008B63E4"/>
    <w:rsid w:val="008B6F92"/>
    <w:rsid w:val="008B789A"/>
    <w:rsid w:val="008C04A7"/>
    <w:rsid w:val="008C1227"/>
    <w:rsid w:val="008C1B50"/>
    <w:rsid w:val="008C1FAB"/>
    <w:rsid w:val="008C3AD0"/>
    <w:rsid w:val="008C3ECD"/>
    <w:rsid w:val="008C6218"/>
    <w:rsid w:val="008C6662"/>
    <w:rsid w:val="008C70C3"/>
    <w:rsid w:val="008D030C"/>
    <w:rsid w:val="008D2C3B"/>
    <w:rsid w:val="008D3069"/>
    <w:rsid w:val="008D36E4"/>
    <w:rsid w:val="008D599B"/>
    <w:rsid w:val="008D5E58"/>
    <w:rsid w:val="008D6126"/>
    <w:rsid w:val="008D6A89"/>
    <w:rsid w:val="008D6B3A"/>
    <w:rsid w:val="008D6E38"/>
    <w:rsid w:val="008D6F17"/>
    <w:rsid w:val="008E140B"/>
    <w:rsid w:val="008E1812"/>
    <w:rsid w:val="008E38CD"/>
    <w:rsid w:val="008E4035"/>
    <w:rsid w:val="008E447C"/>
    <w:rsid w:val="008E4CDE"/>
    <w:rsid w:val="008E5CDB"/>
    <w:rsid w:val="008E6DAA"/>
    <w:rsid w:val="008E6EAA"/>
    <w:rsid w:val="008E7B9F"/>
    <w:rsid w:val="008E7F00"/>
    <w:rsid w:val="008F0A9E"/>
    <w:rsid w:val="008F1F79"/>
    <w:rsid w:val="008F2602"/>
    <w:rsid w:val="008F27A9"/>
    <w:rsid w:val="008F4192"/>
    <w:rsid w:val="008F4288"/>
    <w:rsid w:val="008F4638"/>
    <w:rsid w:val="008F46A4"/>
    <w:rsid w:val="008F4E89"/>
    <w:rsid w:val="008F59B9"/>
    <w:rsid w:val="008F6206"/>
    <w:rsid w:val="008F68AC"/>
    <w:rsid w:val="008F7047"/>
    <w:rsid w:val="008F76EB"/>
    <w:rsid w:val="0090055F"/>
    <w:rsid w:val="00902013"/>
    <w:rsid w:val="00903430"/>
    <w:rsid w:val="0090346C"/>
    <w:rsid w:val="00903709"/>
    <w:rsid w:val="00903D69"/>
    <w:rsid w:val="00903FEF"/>
    <w:rsid w:val="00903FF5"/>
    <w:rsid w:val="00904BE7"/>
    <w:rsid w:val="00905532"/>
    <w:rsid w:val="00905EC1"/>
    <w:rsid w:val="00906134"/>
    <w:rsid w:val="00906C84"/>
    <w:rsid w:val="00906FFA"/>
    <w:rsid w:val="00907281"/>
    <w:rsid w:val="0090729D"/>
    <w:rsid w:val="00911921"/>
    <w:rsid w:val="00911C31"/>
    <w:rsid w:val="00913D9A"/>
    <w:rsid w:val="0091402A"/>
    <w:rsid w:val="00914EAE"/>
    <w:rsid w:val="00915D81"/>
    <w:rsid w:val="009164F8"/>
    <w:rsid w:val="009172F4"/>
    <w:rsid w:val="009202EA"/>
    <w:rsid w:val="0092128E"/>
    <w:rsid w:val="00921E13"/>
    <w:rsid w:val="00922602"/>
    <w:rsid w:val="00922C34"/>
    <w:rsid w:val="00924444"/>
    <w:rsid w:val="00925200"/>
    <w:rsid w:val="009265B2"/>
    <w:rsid w:val="00927221"/>
    <w:rsid w:val="00930CBB"/>
    <w:rsid w:val="0093195E"/>
    <w:rsid w:val="00933E5F"/>
    <w:rsid w:val="00933F5D"/>
    <w:rsid w:val="0093436B"/>
    <w:rsid w:val="00934B44"/>
    <w:rsid w:val="009356C7"/>
    <w:rsid w:val="00937243"/>
    <w:rsid w:val="009374C7"/>
    <w:rsid w:val="009429B7"/>
    <w:rsid w:val="00943A52"/>
    <w:rsid w:val="00943F95"/>
    <w:rsid w:val="00944238"/>
    <w:rsid w:val="00944873"/>
    <w:rsid w:val="00945539"/>
    <w:rsid w:val="00945565"/>
    <w:rsid w:val="009457AB"/>
    <w:rsid w:val="00945D64"/>
    <w:rsid w:val="00945EF0"/>
    <w:rsid w:val="009470F3"/>
    <w:rsid w:val="009500AD"/>
    <w:rsid w:val="009517A5"/>
    <w:rsid w:val="009527B4"/>
    <w:rsid w:val="00953148"/>
    <w:rsid w:val="009533E4"/>
    <w:rsid w:val="009538E4"/>
    <w:rsid w:val="00953BF6"/>
    <w:rsid w:val="00954336"/>
    <w:rsid w:val="00954D16"/>
    <w:rsid w:val="009556DF"/>
    <w:rsid w:val="009565BE"/>
    <w:rsid w:val="009567A5"/>
    <w:rsid w:val="00956C99"/>
    <w:rsid w:val="00956D26"/>
    <w:rsid w:val="00956D78"/>
    <w:rsid w:val="00957F43"/>
    <w:rsid w:val="0096028B"/>
    <w:rsid w:val="009604B1"/>
    <w:rsid w:val="00961B04"/>
    <w:rsid w:val="00961F01"/>
    <w:rsid w:val="009624ED"/>
    <w:rsid w:val="0096439C"/>
    <w:rsid w:val="00964868"/>
    <w:rsid w:val="00965BA7"/>
    <w:rsid w:val="00970032"/>
    <w:rsid w:val="00970E63"/>
    <w:rsid w:val="00971153"/>
    <w:rsid w:val="00971B04"/>
    <w:rsid w:val="00972789"/>
    <w:rsid w:val="00972CC4"/>
    <w:rsid w:val="00973D07"/>
    <w:rsid w:val="00974350"/>
    <w:rsid w:val="009752E7"/>
    <w:rsid w:val="009758BA"/>
    <w:rsid w:val="00975C67"/>
    <w:rsid w:val="009762DA"/>
    <w:rsid w:val="00977EA5"/>
    <w:rsid w:val="00980EB1"/>
    <w:rsid w:val="00980F7E"/>
    <w:rsid w:val="0098128E"/>
    <w:rsid w:val="009812FD"/>
    <w:rsid w:val="009822B4"/>
    <w:rsid w:val="0098325E"/>
    <w:rsid w:val="0098376E"/>
    <w:rsid w:val="00983A14"/>
    <w:rsid w:val="0098492D"/>
    <w:rsid w:val="0098516A"/>
    <w:rsid w:val="009856A8"/>
    <w:rsid w:val="00985ACD"/>
    <w:rsid w:val="00985B7F"/>
    <w:rsid w:val="009862AF"/>
    <w:rsid w:val="00987247"/>
    <w:rsid w:val="0098725D"/>
    <w:rsid w:val="009874EB"/>
    <w:rsid w:val="00987712"/>
    <w:rsid w:val="0098787D"/>
    <w:rsid w:val="00987B72"/>
    <w:rsid w:val="00987C14"/>
    <w:rsid w:val="00987CF7"/>
    <w:rsid w:val="00990BD9"/>
    <w:rsid w:val="00990D47"/>
    <w:rsid w:val="00990FC7"/>
    <w:rsid w:val="00991538"/>
    <w:rsid w:val="009920E2"/>
    <w:rsid w:val="00992E73"/>
    <w:rsid w:val="009932B5"/>
    <w:rsid w:val="009951E4"/>
    <w:rsid w:val="0099567A"/>
    <w:rsid w:val="009976FC"/>
    <w:rsid w:val="009A1857"/>
    <w:rsid w:val="009A27BF"/>
    <w:rsid w:val="009A3866"/>
    <w:rsid w:val="009A39C2"/>
    <w:rsid w:val="009A3EA3"/>
    <w:rsid w:val="009A4475"/>
    <w:rsid w:val="009A4669"/>
    <w:rsid w:val="009A47C9"/>
    <w:rsid w:val="009A50DC"/>
    <w:rsid w:val="009A5BE8"/>
    <w:rsid w:val="009B03B9"/>
    <w:rsid w:val="009B0872"/>
    <w:rsid w:val="009B12C7"/>
    <w:rsid w:val="009B1531"/>
    <w:rsid w:val="009B163B"/>
    <w:rsid w:val="009B1F58"/>
    <w:rsid w:val="009B20D6"/>
    <w:rsid w:val="009B4E01"/>
    <w:rsid w:val="009B5577"/>
    <w:rsid w:val="009B56BF"/>
    <w:rsid w:val="009B7B4E"/>
    <w:rsid w:val="009C102F"/>
    <w:rsid w:val="009C1258"/>
    <w:rsid w:val="009C184D"/>
    <w:rsid w:val="009C35FC"/>
    <w:rsid w:val="009C442B"/>
    <w:rsid w:val="009C5222"/>
    <w:rsid w:val="009C5305"/>
    <w:rsid w:val="009C54EC"/>
    <w:rsid w:val="009C5D46"/>
    <w:rsid w:val="009C71E5"/>
    <w:rsid w:val="009D07D0"/>
    <w:rsid w:val="009D12E3"/>
    <w:rsid w:val="009D2056"/>
    <w:rsid w:val="009D2D45"/>
    <w:rsid w:val="009D3134"/>
    <w:rsid w:val="009D3F05"/>
    <w:rsid w:val="009D3F1E"/>
    <w:rsid w:val="009D3FC5"/>
    <w:rsid w:val="009D4D1C"/>
    <w:rsid w:val="009D5555"/>
    <w:rsid w:val="009D6701"/>
    <w:rsid w:val="009D70CC"/>
    <w:rsid w:val="009D71BD"/>
    <w:rsid w:val="009E0582"/>
    <w:rsid w:val="009E0EAE"/>
    <w:rsid w:val="009E1751"/>
    <w:rsid w:val="009E25F8"/>
    <w:rsid w:val="009E2D5C"/>
    <w:rsid w:val="009E2DE4"/>
    <w:rsid w:val="009E4557"/>
    <w:rsid w:val="009E5BF2"/>
    <w:rsid w:val="009E5D6B"/>
    <w:rsid w:val="009E5E25"/>
    <w:rsid w:val="009E7159"/>
    <w:rsid w:val="009E784E"/>
    <w:rsid w:val="009E7BCE"/>
    <w:rsid w:val="009E7DCE"/>
    <w:rsid w:val="009F0A26"/>
    <w:rsid w:val="009F1239"/>
    <w:rsid w:val="009F1A70"/>
    <w:rsid w:val="009F25B1"/>
    <w:rsid w:val="009F2CAF"/>
    <w:rsid w:val="009F34AC"/>
    <w:rsid w:val="009F3FFB"/>
    <w:rsid w:val="009F41F7"/>
    <w:rsid w:val="009F46E8"/>
    <w:rsid w:val="009F4DF1"/>
    <w:rsid w:val="009F597F"/>
    <w:rsid w:val="009F5DF8"/>
    <w:rsid w:val="00A00C53"/>
    <w:rsid w:val="00A01AC6"/>
    <w:rsid w:val="00A01BE4"/>
    <w:rsid w:val="00A026B7"/>
    <w:rsid w:val="00A03BE4"/>
    <w:rsid w:val="00A03EC1"/>
    <w:rsid w:val="00A03F0B"/>
    <w:rsid w:val="00A0689B"/>
    <w:rsid w:val="00A06EC3"/>
    <w:rsid w:val="00A114FA"/>
    <w:rsid w:val="00A1236B"/>
    <w:rsid w:val="00A123EE"/>
    <w:rsid w:val="00A12F76"/>
    <w:rsid w:val="00A12FE8"/>
    <w:rsid w:val="00A13293"/>
    <w:rsid w:val="00A134CB"/>
    <w:rsid w:val="00A13D89"/>
    <w:rsid w:val="00A14070"/>
    <w:rsid w:val="00A15FE1"/>
    <w:rsid w:val="00A1625F"/>
    <w:rsid w:val="00A178C2"/>
    <w:rsid w:val="00A20A38"/>
    <w:rsid w:val="00A21897"/>
    <w:rsid w:val="00A22BF5"/>
    <w:rsid w:val="00A2344A"/>
    <w:rsid w:val="00A23494"/>
    <w:rsid w:val="00A2393F"/>
    <w:rsid w:val="00A23987"/>
    <w:rsid w:val="00A23CCB"/>
    <w:rsid w:val="00A24A5C"/>
    <w:rsid w:val="00A25492"/>
    <w:rsid w:val="00A267EC"/>
    <w:rsid w:val="00A276C8"/>
    <w:rsid w:val="00A2791B"/>
    <w:rsid w:val="00A30D5C"/>
    <w:rsid w:val="00A323DD"/>
    <w:rsid w:val="00A32E6C"/>
    <w:rsid w:val="00A3317A"/>
    <w:rsid w:val="00A33D57"/>
    <w:rsid w:val="00A34BF0"/>
    <w:rsid w:val="00A34EA9"/>
    <w:rsid w:val="00A35A77"/>
    <w:rsid w:val="00A35A7D"/>
    <w:rsid w:val="00A35B76"/>
    <w:rsid w:val="00A35C7A"/>
    <w:rsid w:val="00A35DB4"/>
    <w:rsid w:val="00A35E39"/>
    <w:rsid w:val="00A364C1"/>
    <w:rsid w:val="00A368BA"/>
    <w:rsid w:val="00A3726C"/>
    <w:rsid w:val="00A377B7"/>
    <w:rsid w:val="00A3786E"/>
    <w:rsid w:val="00A4073C"/>
    <w:rsid w:val="00A407B0"/>
    <w:rsid w:val="00A40949"/>
    <w:rsid w:val="00A40E0C"/>
    <w:rsid w:val="00A4159E"/>
    <w:rsid w:val="00A41D19"/>
    <w:rsid w:val="00A45A78"/>
    <w:rsid w:val="00A460A1"/>
    <w:rsid w:val="00A4667C"/>
    <w:rsid w:val="00A46ABF"/>
    <w:rsid w:val="00A46AC3"/>
    <w:rsid w:val="00A47904"/>
    <w:rsid w:val="00A50128"/>
    <w:rsid w:val="00A50AAA"/>
    <w:rsid w:val="00A510DD"/>
    <w:rsid w:val="00A51237"/>
    <w:rsid w:val="00A518A9"/>
    <w:rsid w:val="00A51E42"/>
    <w:rsid w:val="00A520A6"/>
    <w:rsid w:val="00A52F36"/>
    <w:rsid w:val="00A547D1"/>
    <w:rsid w:val="00A559FF"/>
    <w:rsid w:val="00A561B2"/>
    <w:rsid w:val="00A57127"/>
    <w:rsid w:val="00A57670"/>
    <w:rsid w:val="00A611CD"/>
    <w:rsid w:val="00A6145E"/>
    <w:rsid w:val="00A62EED"/>
    <w:rsid w:val="00A6408B"/>
    <w:rsid w:val="00A64531"/>
    <w:rsid w:val="00A65049"/>
    <w:rsid w:val="00A65334"/>
    <w:rsid w:val="00A70B76"/>
    <w:rsid w:val="00A72624"/>
    <w:rsid w:val="00A729DC"/>
    <w:rsid w:val="00A74629"/>
    <w:rsid w:val="00A748A9"/>
    <w:rsid w:val="00A74B1B"/>
    <w:rsid w:val="00A7589C"/>
    <w:rsid w:val="00A75952"/>
    <w:rsid w:val="00A75E04"/>
    <w:rsid w:val="00A761B3"/>
    <w:rsid w:val="00A765EE"/>
    <w:rsid w:val="00A77A08"/>
    <w:rsid w:val="00A77BF5"/>
    <w:rsid w:val="00A80946"/>
    <w:rsid w:val="00A809A1"/>
    <w:rsid w:val="00A8156C"/>
    <w:rsid w:val="00A825B4"/>
    <w:rsid w:val="00A82AEC"/>
    <w:rsid w:val="00A83076"/>
    <w:rsid w:val="00A832FC"/>
    <w:rsid w:val="00A83AC2"/>
    <w:rsid w:val="00A84C67"/>
    <w:rsid w:val="00A84DEF"/>
    <w:rsid w:val="00A864F5"/>
    <w:rsid w:val="00A86794"/>
    <w:rsid w:val="00A87544"/>
    <w:rsid w:val="00A878DD"/>
    <w:rsid w:val="00A90ED7"/>
    <w:rsid w:val="00A916F0"/>
    <w:rsid w:val="00A919A6"/>
    <w:rsid w:val="00A928AE"/>
    <w:rsid w:val="00A936CD"/>
    <w:rsid w:val="00A93902"/>
    <w:rsid w:val="00A957D9"/>
    <w:rsid w:val="00A96587"/>
    <w:rsid w:val="00A96EFB"/>
    <w:rsid w:val="00AA029E"/>
    <w:rsid w:val="00AA1051"/>
    <w:rsid w:val="00AA27DF"/>
    <w:rsid w:val="00AA2EF4"/>
    <w:rsid w:val="00AA31D4"/>
    <w:rsid w:val="00AA3252"/>
    <w:rsid w:val="00AA3ACF"/>
    <w:rsid w:val="00AA4F5D"/>
    <w:rsid w:val="00AA6852"/>
    <w:rsid w:val="00AA6A7C"/>
    <w:rsid w:val="00AA738E"/>
    <w:rsid w:val="00AA7DB3"/>
    <w:rsid w:val="00AB02E1"/>
    <w:rsid w:val="00AB046F"/>
    <w:rsid w:val="00AB2D97"/>
    <w:rsid w:val="00AB2E55"/>
    <w:rsid w:val="00AB460E"/>
    <w:rsid w:val="00AB5FAF"/>
    <w:rsid w:val="00AB6081"/>
    <w:rsid w:val="00AB6780"/>
    <w:rsid w:val="00AB6DCE"/>
    <w:rsid w:val="00AB6E54"/>
    <w:rsid w:val="00AB6FE8"/>
    <w:rsid w:val="00AB7B0F"/>
    <w:rsid w:val="00AC0029"/>
    <w:rsid w:val="00AC0C00"/>
    <w:rsid w:val="00AC21AC"/>
    <w:rsid w:val="00AC269B"/>
    <w:rsid w:val="00AC2A8D"/>
    <w:rsid w:val="00AC35A8"/>
    <w:rsid w:val="00AC3A4A"/>
    <w:rsid w:val="00AC3BFA"/>
    <w:rsid w:val="00AC3CD1"/>
    <w:rsid w:val="00AC3E83"/>
    <w:rsid w:val="00AC59B5"/>
    <w:rsid w:val="00AC7504"/>
    <w:rsid w:val="00AD07AC"/>
    <w:rsid w:val="00AD0843"/>
    <w:rsid w:val="00AD203C"/>
    <w:rsid w:val="00AD252D"/>
    <w:rsid w:val="00AD2750"/>
    <w:rsid w:val="00AD2B83"/>
    <w:rsid w:val="00AD3DD9"/>
    <w:rsid w:val="00AD59C7"/>
    <w:rsid w:val="00AD635A"/>
    <w:rsid w:val="00AD6AD4"/>
    <w:rsid w:val="00AD6B8C"/>
    <w:rsid w:val="00AD7983"/>
    <w:rsid w:val="00AE03ED"/>
    <w:rsid w:val="00AE09E4"/>
    <w:rsid w:val="00AE0CB0"/>
    <w:rsid w:val="00AE1D83"/>
    <w:rsid w:val="00AE1DCD"/>
    <w:rsid w:val="00AE2943"/>
    <w:rsid w:val="00AE2E03"/>
    <w:rsid w:val="00AE32AE"/>
    <w:rsid w:val="00AE47C0"/>
    <w:rsid w:val="00AE6F9E"/>
    <w:rsid w:val="00AE7325"/>
    <w:rsid w:val="00AF0B4B"/>
    <w:rsid w:val="00AF15AD"/>
    <w:rsid w:val="00AF1745"/>
    <w:rsid w:val="00AF1A98"/>
    <w:rsid w:val="00AF254D"/>
    <w:rsid w:val="00AF32BF"/>
    <w:rsid w:val="00AF51BC"/>
    <w:rsid w:val="00AF5F93"/>
    <w:rsid w:val="00B0022A"/>
    <w:rsid w:val="00B00969"/>
    <w:rsid w:val="00B027DD"/>
    <w:rsid w:val="00B0394E"/>
    <w:rsid w:val="00B04872"/>
    <w:rsid w:val="00B049F6"/>
    <w:rsid w:val="00B04DE2"/>
    <w:rsid w:val="00B06408"/>
    <w:rsid w:val="00B066A2"/>
    <w:rsid w:val="00B06F1C"/>
    <w:rsid w:val="00B0793D"/>
    <w:rsid w:val="00B112DE"/>
    <w:rsid w:val="00B115D0"/>
    <w:rsid w:val="00B12664"/>
    <w:rsid w:val="00B13038"/>
    <w:rsid w:val="00B1480C"/>
    <w:rsid w:val="00B14CFD"/>
    <w:rsid w:val="00B14D34"/>
    <w:rsid w:val="00B16ABB"/>
    <w:rsid w:val="00B170F8"/>
    <w:rsid w:val="00B171B4"/>
    <w:rsid w:val="00B174C3"/>
    <w:rsid w:val="00B200D0"/>
    <w:rsid w:val="00B20548"/>
    <w:rsid w:val="00B2160B"/>
    <w:rsid w:val="00B2207C"/>
    <w:rsid w:val="00B2215D"/>
    <w:rsid w:val="00B2369D"/>
    <w:rsid w:val="00B23D71"/>
    <w:rsid w:val="00B23D8F"/>
    <w:rsid w:val="00B23E50"/>
    <w:rsid w:val="00B244CF"/>
    <w:rsid w:val="00B244D7"/>
    <w:rsid w:val="00B2500D"/>
    <w:rsid w:val="00B27147"/>
    <w:rsid w:val="00B274FF"/>
    <w:rsid w:val="00B275D1"/>
    <w:rsid w:val="00B27EC5"/>
    <w:rsid w:val="00B301A4"/>
    <w:rsid w:val="00B301B7"/>
    <w:rsid w:val="00B31C5B"/>
    <w:rsid w:val="00B33789"/>
    <w:rsid w:val="00B35E60"/>
    <w:rsid w:val="00B36E25"/>
    <w:rsid w:val="00B37D05"/>
    <w:rsid w:val="00B37E78"/>
    <w:rsid w:val="00B407DD"/>
    <w:rsid w:val="00B40991"/>
    <w:rsid w:val="00B40F6D"/>
    <w:rsid w:val="00B41973"/>
    <w:rsid w:val="00B41F5F"/>
    <w:rsid w:val="00B42AE0"/>
    <w:rsid w:val="00B43757"/>
    <w:rsid w:val="00B44351"/>
    <w:rsid w:val="00B4600D"/>
    <w:rsid w:val="00B46D91"/>
    <w:rsid w:val="00B472C4"/>
    <w:rsid w:val="00B47544"/>
    <w:rsid w:val="00B507FB"/>
    <w:rsid w:val="00B51832"/>
    <w:rsid w:val="00B519F9"/>
    <w:rsid w:val="00B527C1"/>
    <w:rsid w:val="00B529FC"/>
    <w:rsid w:val="00B54017"/>
    <w:rsid w:val="00B5466A"/>
    <w:rsid w:val="00B555E3"/>
    <w:rsid w:val="00B56690"/>
    <w:rsid w:val="00B56A24"/>
    <w:rsid w:val="00B577AF"/>
    <w:rsid w:val="00B57F26"/>
    <w:rsid w:val="00B61AB0"/>
    <w:rsid w:val="00B6301C"/>
    <w:rsid w:val="00B63CFE"/>
    <w:rsid w:val="00B64734"/>
    <w:rsid w:val="00B65523"/>
    <w:rsid w:val="00B6573C"/>
    <w:rsid w:val="00B659A5"/>
    <w:rsid w:val="00B65AED"/>
    <w:rsid w:val="00B66032"/>
    <w:rsid w:val="00B67BE5"/>
    <w:rsid w:val="00B7096D"/>
    <w:rsid w:val="00B7217C"/>
    <w:rsid w:val="00B73617"/>
    <w:rsid w:val="00B7369E"/>
    <w:rsid w:val="00B748D5"/>
    <w:rsid w:val="00B74988"/>
    <w:rsid w:val="00B76A0B"/>
    <w:rsid w:val="00B774A2"/>
    <w:rsid w:val="00B776FF"/>
    <w:rsid w:val="00B77B9E"/>
    <w:rsid w:val="00B80081"/>
    <w:rsid w:val="00B80D3E"/>
    <w:rsid w:val="00B8189F"/>
    <w:rsid w:val="00B82183"/>
    <w:rsid w:val="00B82307"/>
    <w:rsid w:val="00B8381F"/>
    <w:rsid w:val="00B83D71"/>
    <w:rsid w:val="00B8598F"/>
    <w:rsid w:val="00B85B2E"/>
    <w:rsid w:val="00B86B2B"/>
    <w:rsid w:val="00B87857"/>
    <w:rsid w:val="00B90134"/>
    <w:rsid w:val="00B9085A"/>
    <w:rsid w:val="00B90E70"/>
    <w:rsid w:val="00B91426"/>
    <w:rsid w:val="00B91E7C"/>
    <w:rsid w:val="00B91F6C"/>
    <w:rsid w:val="00B92F35"/>
    <w:rsid w:val="00B9305B"/>
    <w:rsid w:val="00B931C7"/>
    <w:rsid w:val="00B94AF6"/>
    <w:rsid w:val="00B94F77"/>
    <w:rsid w:val="00B954D9"/>
    <w:rsid w:val="00B9609B"/>
    <w:rsid w:val="00B964F8"/>
    <w:rsid w:val="00B96694"/>
    <w:rsid w:val="00B968EC"/>
    <w:rsid w:val="00B97BB5"/>
    <w:rsid w:val="00B97C69"/>
    <w:rsid w:val="00BA00FA"/>
    <w:rsid w:val="00BA0151"/>
    <w:rsid w:val="00BA0B9F"/>
    <w:rsid w:val="00BA2142"/>
    <w:rsid w:val="00BA2546"/>
    <w:rsid w:val="00BA2918"/>
    <w:rsid w:val="00BA3333"/>
    <w:rsid w:val="00BA3C9E"/>
    <w:rsid w:val="00BA3F42"/>
    <w:rsid w:val="00BA4DF5"/>
    <w:rsid w:val="00BA4E60"/>
    <w:rsid w:val="00BA552C"/>
    <w:rsid w:val="00BA5C3A"/>
    <w:rsid w:val="00BA61EE"/>
    <w:rsid w:val="00BA6344"/>
    <w:rsid w:val="00BA6BAB"/>
    <w:rsid w:val="00BB01D7"/>
    <w:rsid w:val="00BB07E8"/>
    <w:rsid w:val="00BB27B5"/>
    <w:rsid w:val="00BB2DCF"/>
    <w:rsid w:val="00BB3C73"/>
    <w:rsid w:val="00BB444B"/>
    <w:rsid w:val="00BB44E1"/>
    <w:rsid w:val="00BB516C"/>
    <w:rsid w:val="00BB7D08"/>
    <w:rsid w:val="00BC07FA"/>
    <w:rsid w:val="00BC08AC"/>
    <w:rsid w:val="00BC0ABD"/>
    <w:rsid w:val="00BC1812"/>
    <w:rsid w:val="00BC1BBD"/>
    <w:rsid w:val="00BC20E0"/>
    <w:rsid w:val="00BC318D"/>
    <w:rsid w:val="00BC3FFD"/>
    <w:rsid w:val="00BC4004"/>
    <w:rsid w:val="00BC52EF"/>
    <w:rsid w:val="00BC56AD"/>
    <w:rsid w:val="00BC639D"/>
    <w:rsid w:val="00BC64A3"/>
    <w:rsid w:val="00BC6F7B"/>
    <w:rsid w:val="00BC7B4B"/>
    <w:rsid w:val="00BD1FB1"/>
    <w:rsid w:val="00BD24A2"/>
    <w:rsid w:val="00BD2525"/>
    <w:rsid w:val="00BD2E34"/>
    <w:rsid w:val="00BD44D7"/>
    <w:rsid w:val="00BD6766"/>
    <w:rsid w:val="00BD6E08"/>
    <w:rsid w:val="00BD7125"/>
    <w:rsid w:val="00BD75D0"/>
    <w:rsid w:val="00BE0B5E"/>
    <w:rsid w:val="00BE1E49"/>
    <w:rsid w:val="00BE615D"/>
    <w:rsid w:val="00BF14F0"/>
    <w:rsid w:val="00BF1CD9"/>
    <w:rsid w:val="00BF2679"/>
    <w:rsid w:val="00BF32F2"/>
    <w:rsid w:val="00BF3970"/>
    <w:rsid w:val="00BF4FBC"/>
    <w:rsid w:val="00BF5762"/>
    <w:rsid w:val="00BF6B70"/>
    <w:rsid w:val="00C00771"/>
    <w:rsid w:val="00C00CB4"/>
    <w:rsid w:val="00C01275"/>
    <w:rsid w:val="00C01456"/>
    <w:rsid w:val="00C0261D"/>
    <w:rsid w:val="00C0296A"/>
    <w:rsid w:val="00C03AC1"/>
    <w:rsid w:val="00C03C85"/>
    <w:rsid w:val="00C03D5B"/>
    <w:rsid w:val="00C04191"/>
    <w:rsid w:val="00C0487B"/>
    <w:rsid w:val="00C050B6"/>
    <w:rsid w:val="00C05579"/>
    <w:rsid w:val="00C05B8B"/>
    <w:rsid w:val="00C05F44"/>
    <w:rsid w:val="00C062F5"/>
    <w:rsid w:val="00C06BE3"/>
    <w:rsid w:val="00C06F39"/>
    <w:rsid w:val="00C07E9F"/>
    <w:rsid w:val="00C07F0E"/>
    <w:rsid w:val="00C11F63"/>
    <w:rsid w:val="00C122EB"/>
    <w:rsid w:val="00C12954"/>
    <w:rsid w:val="00C13A87"/>
    <w:rsid w:val="00C147FE"/>
    <w:rsid w:val="00C15627"/>
    <w:rsid w:val="00C16B05"/>
    <w:rsid w:val="00C173D7"/>
    <w:rsid w:val="00C20F58"/>
    <w:rsid w:val="00C21352"/>
    <w:rsid w:val="00C21C60"/>
    <w:rsid w:val="00C21D27"/>
    <w:rsid w:val="00C21E0D"/>
    <w:rsid w:val="00C21E40"/>
    <w:rsid w:val="00C224F9"/>
    <w:rsid w:val="00C22886"/>
    <w:rsid w:val="00C22E05"/>
    <w:rsid w:val="00C24565"/>
    <w:rsid w:val="00C24AE1"/>
    <w:rsid w:val="00C25922"/>
    <w:rsid w:val="00C25AC3"/>
    <w:rsid w:val="00C26B7B"/>
    <w:rsid w:val="00C27AD4"/>
    <w:rsid w:val="00C27D31"/>
    <w:rsid w:val="00C306DC"/>
    <w:rsid w:val="00C30E06"/>
    <w:rsid w:val="00C316AD"/>
    <w:rsid w:val="00C316CB"/>
    <w:rsid w:val="00C31A16"/>
    <w:rsid w:val="00C31E33"/>
    <w:rsid w:val="00C33140"/>
    <w:rsid w:val="00C3598D"/>
    <w:rsid w:val="00C36D02"/>
    <w:rsid w:val="00C40466"/>
    <w:rsid w:val="00C41797"/>
    <w:rsid w:val="00C41AFF"/>
    <w:rsid w:val="00C42F41"/>
    <w:rsid w:val="00C45135"/>
    <w:rsid w:val="00C459D1"/>
    <w:rsid w:val="00C45D20"/>
    <w:rsid w:val="00C45EB6"/>
    <w:rsid w:val="00C462FC"/>
    <w:rsid w:val="00C463A6"/>
    <w:rsid w:val="00C46CBA"/>
    <w:rsid w:val="00C47A78"/>
    <w:rsid w:val="00C47C11"/>
    <w:rsid w:val="00C47F50"/>
    <w:rsid w:val="00C51E14"/>
    <w:rsid w:val="00C5257E"/>
    <w:rsid w:val="00C52581"/>
    <w:rsid w:val="00C52CA0"/>
    <w:rsid w:val="00C5449A"/>
    <w:rsid w:val="00C5499B"/>
    <w:rsid w:val="00C54F21"/>
    <w:rsid w:val="00C557C2"/>
    <w:rsid w:val="00C56108"/>
    <w:rsid w:val="00C570B6"/>
    <w:rsid w:val="00C604B2"/>
    <w:rsid w:val="00C6080D"/>
    <w:rsid w:val="00C60DE1"/>
    <w:rsid w:val="00C613B9"/>
    <w:rsid w:val="00C61452"/>
    <w:rsid w:val="00C61807"/>
    <w:rsid w:val="00C61CB3"/>
    <w:rsid w:val="00C622AF"/>
    <w:rsid w:val="00C6248C"/>
    <w:rsid w:val="00C625CE"/>
    <w:rsid w:val="00C644D8"/>
    <w:rsid w:val="00C64929"/>
    <w:rsid w:val="00C6554B"/>
    <w:rsid w:val="00C65AE9"/>
    <w:rsid w:val="00C715DE"/>
    <w:rsid w:val="00C7215D"/>
    <w:rsid w:val="00C7238C"/>
    <w:rsid w:val="00C742F8"/>
    <w:rsid w:val="00C74744"/>
    <w:rsid w:val="00C758F3"/>
    <w:rsid w:val="00C75C2C"/>
    <w:rsid w:val="00C76559"/>
    <w:rsid w:val="00C76640"/>
    <w:rsid w:val="00C767AA"/>
    <w:rsid w:val="00C77153"/>
    <w:rsid w:val="00C77317"/>
    <w:rsid w:val="00C776F2"/>
    <w:rsid w:val="00C801BA"/>
    <w:rsid w:val="00C80747"/>
    <w:rsid w:val="00C80CC4"/>
    <w:rsid w:val="00C8135C"/>
    <w:rsid w:val="00C813B7"/>
    <w:rsid w:val="00C8235A"/>
    <w:rsid w:val="00C829A7"/>
    <w:rsid w:val="00C8662C"/>
    <w:rsid w:val="00C86802"/>
    <w:rsid w:val="00C87474"/>
    <w:rsid w:val="00C87FF7"/>
    <w:rsid w:val="00C90450"/>
    <w:rsid w:val="00C90671"/>
    <w:rsid w:val="00C90E44"/>
    <w:rsid w:val="00C9182E"/>
    <w:rsid w:val="00C91ADC"/>
    <w:rsid w:val="00C91C7C"/>
    <w:rsid w:val="00C91FD3"/>
    <w:rsid w:val="00C92C8C"/>
    <w:rsid w:val="00C92DE4"/>
    <w:rsid w:val="00C93119"/>
    <w:rsid w:val="00C9361C"/>
    <w:rsid w:val="00C93AE1"/>
    <w:rsid w:val="00C9495F"/>
    <w:rsid w:val="00C967A9"/>
    <w:rsid w:val="00C96E08"/>
    <w:rsid w:val="00C97455"/>
    <w:rsid w:val="00C9778D"/>
    <w:rsid w:val="00C97877"/>
    <w:rsid w:val="00CA027F"/>
    <w:rsid w:val="00CA0C18"/>
    <w:rsid w:val="00CA0EEB"/>
    <w:rsid w:val="00CA0FB5"/>
    <w:rsid w:val="00CA19E4"/>
    <w:rsid w:val="00CA1DDE"/>
    <w:rsid w:val="00CA368A"/>
    <w:rsid w:val="00CA41E1"/>
    <w:rsid w:val="00CA4BF0"/>
    <w:rsid w:val="00CA5FB8"/>
    <w:rsid w:val="00CA6335"/>
    <w:rsid w:val="00CA65F2"/>
    <w:rsid w:val="00CA689B"/>
    <w:rsid w:val="00CA6922"/>
    <w:rsid w:val="00CA6F0F"/>
    <w:rsid w:val="00CA7779"/>
    <w:rsid w:val="00CB0BB3"/>
    <w:rsid w:val="00CB0F3A"/>
    <w:rsid w:val="00CB16A5"/>
    <w:rsid w:val="00CB1B60"/>
    <w:rsid w:val="00CB2DF3"/>
    <w:rsid w:val="00CB31E3"/>
    <w:rsid w:val="00CB3C78"/>
    <w:rsid w:val="00CB5129"/>
    <w:rsid w:val="00CB56D1"/>
    <w:rsid w:val="00CB5849"/>
    <w:rsid w:val="00CB58CD"/>
    <w:rsid w:val="00CB5EE3"/>
    <w:rsid w:val="00CB6346"/>
    <w:rsid w:val="00CB6395"/>
    <w:rsid w:val="00CB6EB3"/>
    <w:rsid w:val="00CB6F5E"/>
    <w:rsid w:val="00CB76CE"/>
    <w:rsid w:val="00CC0086"/>
    <w:rsid w:val="00CC025E"/>
    <w:rsid w:val="00CC0D43"/>
    <w:rsid w:val="00CC0F47"/>
    <w:rsid w:val="00CC1F49"/>
    <w:rsid w:val="00CC2761"/>
    <w:rsid w:val="00CC2A93"/>
    <w:rsid w:val="00CC349A"/>
    <w:rsid w:val="00CC4B81"/>
    <w:rsid w:val="00CC56C9"/>
    <w:rsid w:val="00CC5F9F"/>
    <w:rsid w:val="00CC6B9D"/>
    <w:rsid w:val="00CC6C3A"/>
    <w:rsid w:val="00CC70DD"/>
    <w:rsid w:val="00CD14E8"/>
    <w:rsid w:val="00CD23D9"/>
    <w:rsid w:val="00CD272A"/>
    <w:rsid w:val="00CD42AF"/>
    <w:rsid w:val="00CD4491"/>
    <w:rsid w:val="00CD4FB5"/>
    <w:rsid w:val="00CD4FF6"/>
    <w:rsid w:val="00CD5513"/>
    <w:rsid w:val="00CD66C3"/>
    <w:rsid w:val="00CD6817"/>
    <w:rsid w:val="00CD6B91"/>
    <w:rsid w:val="00CD6E2F"/>
    <w:rsid w:val="00CD7361"/>
    <w:rsid w:val="00CD73A8"/>
    <w:rsid w:val="00CD73E6"/>
    <w:rsid w:val="00CE0E66"/>
    <w:rsid w:val="00CE1A0A"/>
    <w:rsid w:val="00CE1B8A"/>
    <w:rsid w:val="00CE2CCC"/>
    <w:rsid w:val="00CE3485"/>
    <w:rsid w:val="00CE3837"/>
    <w:rsid w:val="00CE3B76"/>
    <w:rsid w:val="00CE43A0"/>
    <w:rsid w:val="00CE4735"/>
    <w:rsid w:val="00CE5AB8"/>
    <w:rsid w:val="00CE604D"/>
    <w:rsid w:val="00CE7A42"/>
    <w:rsid w:val="00CE7AF0"/>
    <w:rsid w:val="00CE7F52"/>
    <w:rsid w:val="00CF0A4E"/>
    <w:rsid w:val="00CF0BC1"/>
    <w:rsid w:val="00CF332F"/>
    <w:rsid w:val="00CF3353"/>
    <w:rsid w:val="00CF3475"/>
    <w:rsid w:val="00CF3692"/>
    <w:rsid w:val="00CF4861"/>
    <w:rsid w:val="00CF4B8A"/>
    <w:rsid w:val="00CF56CD"/>
    <w:rsid w:val="00CF6910"/>
    <w:rsid w:val="00CF6EB4"/>
    <w:rsid w:val="00CF778A"/>
    <w:rsid w:val="00CF7791"/>
    <w:rsid w:val="00CF77C2"/>
    <w:rsid w:val="00D01023"/>
    <w:rsid w:val="00D01E46"/>
    <w:rsid w:val="00D028C8"/>
    <w:rsid w:val="00D04A65"/>
    <w:rsid w:val="00D0669F"/>
    <w:rsid w:val="00D066C4"/>
    <w:rsid w:val="00D0670C"/>
    <w:rsid w:val="00D0702D"/>
    <w:rsid w:val="00D0716C"/>
    <w:rsid w:val="00D072B3"/>
    <w:rsid w:val="00D1099E"/>
    <w:rsid w:val="00D10B7C"/>
    <w:rsid w:val="00D125B3"/>
    <w:rsid w:val="00D14BD7"/>
    <w:rsid w:val="00D14D89"/>
    <w:rsid w:val="00D15194"/>
    <w:rsid w:val="00D1635C"/>
    <w:rsid w:val="00D1644A"/>
    <w:rsid w:val="00D16644"/>
    <w:rsid w:val="00D17E28"/>
    <w:rsid w:val="00D20582"/>
    <w:rsid w:val="00D2157B"/>
    <w:rsid w:val="00D215A5"/>
    <w:rsid w:val="00D21CAB"/>
    <w:rsid w:val="00D220AC"/>
    <w:rsid w:val="00D22DE9"/>
    <w:rsid w:val="00D22E43"/>
    <w:rsid w:val="00D23241"/>
    <w:rsid w:val="00D2410E"/>
    <w:rsid w:val="00D24CE2"/>
    <w:rsid w:val="00D24F70"/>
    <w:rsid w:val="00D25061"/>
    <w:rsid w:val="00D253C9"/>
    <w:rsid w:val="00D25663"/>
    <w:rsid w:val="00D258BE"/>
    <w:rsid w:val="00D2781F"/>
    <w:rsid w:val="00D30C2A"/>
    <w:rsid w:val="00D30D2A"/>
    <w:rsid w:val="00D321E0"/>
    <w:rsid w:val="00D32F2B"/>
    <w:rsid w:val="00D32F3D"/>
    <w:rsid w:val="00D33577"/>
    <w:rsid w:val="00D33D1A"/>
    <w:rsid w:val="00D33E55"/>
    <w:rsid w:val="00D34015"/>
    <w:rsid w:val="00D34633"/>
    <w:rsid w:val="00D348EE"/>
    <w:rsid w:val="00D3537D"/>
    <w:rsid w:val="00D359D8"/>
    <w:rsid w:val="00D35DE6"/>
    <w:rsid w:val="00D3762A"/>
    <w:rsid w:val="00D37B2A"/>
    <w:rsid w:val="00D4027E"/>
    <w:rsid w:val="00D41002"/>
    <w:rsid w:val="00D41820"/>
    <w:rsid w:val="00D41AC5"/>
    <w:rsid w:val="00D422AA"/>
    <w:rsid w:val="00D428AB"/>
    <w:rsid w:val="00D43358"/>
    <w:rsid w:val="00D43875"/>
    <w:rsid w:val="00D448F5"/>
    <w:rsid w:val="00D450D2"/>
    <w:rsid w:val="00D45456"/>
    <w:rsid w:val="00D46325"/>
    <w:rsid w:val="00D46FB9"/>
    <w:rsid w:val="00D476F8"/>
    <w:rsid w:val="00D47775"/>
    <w:rsid w:val="00D47DD0"/>
    <w:rsid w:val="00D51826"/>
    <w:rsid w:val="00D51D5B"/>
    <w:rsid w:val="00D5289B"/>
    <w:rsid w:val="00D52A4A"/>
    <w:rsid w:val="00D53209"/>
    <w:rsid w:val="00D538FA"/>
    <w:rsid w:val="00D54121"/>
    <w:rsid w:val="00D54EA5"/>
    <w:rsid w:val="00D55228"/>
    <w:rsid w:val="00D55D42"/>
    <w:rsid w:val="00D55D58"/>
    <w:rsid w:val="00D56D9D"/>
    <w:rsid w:val="00D56FB8"/>
    <w:rsid w:val="00D6094F"/>
    <w:rsid w:val="00D61A06"/>
    <w:rsid w:val="00D61CEF"/>
    <w:rsid w:val="00D62D74"/>
    <w:rsid w:val="00D63015"/>
    <w:rsid w:val="00D633F4"/>
    <w:rsid w:val="00D636CC"/>
    <w:rsid w:val="00D63DEC"/>
    <w:rsid w:val="00D643C2"/>
    <w:rsid w:val="00D64E8D"/>
    <w:rsid w:val="00D65139"/>
    <w:rsid w:val="00D652FD"/>
    <w:rsid w:val="00D65EBA"/>
    <w:rsid w:val="00D661AC"/>
    <w:rsid w:val="00D66712"/>
    <w:rsid w:val="00D6681B"/>
    <w:rsid w:val="00D66D6A"/>
    <w:rsid w:val="00D66E7E"/>
    <w:rsid w:val="00D67159"/>
    <w:rsid w:val="00D67D77"/>
    <w:rsid w:val="00D67E19"/>
    <w:rsid w:val="00D67F38"/>
    <w:rsid w:val="00D70DDB"/>
    <w:rsid w:val="00D715DA"/>
    <w:rsid w:val="00D71EBE"/>
    <w:rsid w:val="00D7209B"/>
    <w:rsid w:val="00D73966"/>
    <w:rsid w:val="00D73A25"/>
    <w:rsid w:val="00D7416D"/>
    <w:rsid w:val="00D74BEA"/>
    <w:rsid w:val="00D753EF"/>
    <w:rsid w:val="00D75B12"/>
    <w:rsid w:val="00D808EB"/>
    <w:rsid w:val="00D829B5"/>
    <w:rsid w:val="00D83202"/>
    <w:rsid w:val="00D83708"/>
    <w:rsid w:val="00D83D55"/>
    <w:rsid w:val="00D855B2"/>
    <w:rsid w:val="00D85A7C"/>
    <w:rsid w:val="00D85CE6"/>
    <w:rsid w:val="00D87D24"/>
    <w:rsid w:val="00D91142"/>
    <w:rsid w:val="00D914A2"/>
    <w:rsid w:val="00D91A37"/>
    <w:rsid w:val="00D926AC"/>
    <w:rsid w:val="00D927B4"/>
    <w:rsid w:val="00D93023"/>
    <w:rsid w:val="00D9307E"/>
    <w:rsid w:val="00D944AD"/>
    <w:rsid w:val="00D950FF"/>
    <w:rsid w:val="00D95B63"/>
    <w:rsid w:val="00D96693"/>
    <w:rsid w:val="00D968D4"/>
    <w:rsid w:val="00D96D0F"/>
    <w:rsid w:val="00D96DD3"/>
    <w:rsid w:val="00D97A46"/>
    <w:rsid w:val="00DA077E"/>
    <w:rsid w:val="00DA1413"/>
    <w:rsid w:val="00DA165D"/>
    <w:rsid w:val="00DA1AF2"/>
    <w:rsid w:val="00DA2F78"/>
    <w:rsid w:val="00DA32FB"/>
    <w:rsid w:val="00DA4FE3"/>
    <w:rsid w:val="00DA5472"/>
    <w:rsid w:val="00DA5A6F"/>
    <w:rsid w:val="00DA66B9"/>
    <w:rsid w:val="00DA6BF6"/>
    <w:rsid w:val="00DA7F7A"/>
    <w:rsid w:val="00DA7F97"/>
    <w:rsid w:val="00DB09CC"/>
    <w:rsid w:val="00DB1267"/>
    <w:rsid w:val="00DB162C"/>
    <w:rsid w:val="00DB1C55"/>
    <w:rsid w:val="00DB1E26"/>
    <w:rsid w:val="00DB2389"/>
    <w:rsid w:val="00DB274A"/>
    <w:rsid w:val="00DB2835"/>
    <w:rsid w:val="00DB325C"/>
    <w:rsid w:val="00DB4515"/>
    <w:rsid w:val="00DB5318"/>
    <w:rsid w:val="00DB5F1C"/>
    <w:rsid w:val="00DB61C3"/>
    <w:rsid w:val="00DB6D64"/>
    <w:rsid w:val="00DC0C4A"/>
    <w:rsid w:val="00DC0C4C"/>
    <w:rsid w:val="00DC0FEA"/>
    <w:rsid w:val="00DC2A5A"/>
    <w:rsid w:val="00DC3D72"/>
    <w:rsid w:val="00DC4994"/>
    <w:rsid w:val="00DC5B18"/>
    <w:rsid w:val="00DC63E8"/>
    <w:rsid w:val="00DC68C4"/>
    <w:rsid w:val="00DD0832"/>
    <w:rsid w:val="00DD0EE8"/>
    <w:rsid w:val="00DD20D8"/>
    <w:rsid w:val="00DD2A65"/>
    <w:rsid w:val="00DD4595"/>
    <w:rsid w:val="00DD4FBB"/>
    <w:rsid w:val="00DD5140"/>
    <w:rsid w:val="00DD59EE"/>
    <w:rsid w:val="00DD59F0"/>
    <w:rsid w:val="00DD62BD"/>
    <w:rsid w:val="00DD6A3B"/>
    <w:rsid w:val="00DD6D4C"/>
    <w:rsid w:val="00DD7746"/>
    <w:rsid w:val="00DE02FA"/>
    <w:rsid w:val="00DE25CC"/>
    <w:rsid w:val="00DE3E07"/>
    <w:rsid w:val="00DE4630"/>
    <w:rsid w:val="00DE4C2D"/>
    <w:rsid w:val="00DE559A"/>
    <w:rsid w:val="00DF043A"/>
    <w:rsid w:val="00DF0B5C"/>
    <w:rsid w:val="00DF1B99"/>
    <w:rsid w:val="00DF2503"/>
    <w:rsid w:val="00DF2836"/>
    <w:rsid w:val="00DF38EF"/>
    <w:rsid w:val="00DF4B0A"/>
    <w:rsid w:val="00DF4F37"/>
    <w:rsid w:val="00DF4F6E"/>
    <w:rsid w:val="00DF696F"/>
    <w:rsid w:val="00DF6A81"/>
    <w:rsid w:val="00DF72CF"/>
    <w:rsid w:val="00DF7626"/>
    <w:rsid w:val="00DF7BF6"/>
    <w:rsid w:val="00DF7F67"/>
    <w:rsid w:val="00E0071D"/>
    <w:rsid w:val="00E012A1"/>
    <w:rsid w:val="00E02E97"/>
    <w:rsid w:val="00E04157"/>
    <w:rsid w:val="00E047D3"/>
    <w:rsid w:val="00E04F55"/>
    <w:rsid w:val="00E04FB4"/>
    <w:rsid w:val="00E050A7"/>
    <w:rsid w:val="00E0697F"/>
    <w:rsid w:val="00E0743F"/>
    <w:rsid w:val="00E077FE"/>
    <w:rsid w:val="00E10856"/>
    <w:rsid w:val="00E112B7"/>
    <w:rsid w:val="00E119EC"/>
    <w:rsid w:val="00E1205A"/>
    <w:rsid w:val="00E13F2A"/>
    <w:rsid w:val="00E1403E"/>
    <w:rsid w:val="00E14378"/>
    <w:rsid w:val="00E16C93"/>
    <w:rsid w:val="00E16CBC"/>
    <w:rsid w:val="00E203E6"/>
    <w:rsid w:val="00E20940"/>
    <w:rsid w:val="00E20DF6"/>
    <w:rsid w:val="00E20E98"/>
    <w:rsid w:val="00E21283"/>
    <w:rsid w:val="00E218AB"/>
    <w:rsid w:val="00E21AD6"/>
    <w:rsid w:val="00E21CD7"/>
    <w:rsid w:val="00E228BC"/>
    <w:rsid w:val="00E22B71"/>
    <w:rsid w:val="00E2460C"/>
    <w:rsid w:val="00E247AB"/>
    <w:rsid w:val="00E25CEF"/>
    <w:rsid w:val="00E26CA9"/>
    <w:rsid w:val="00E27970"/>
    <w:rsid w:val="00E3002F"/>
    <w:rsid w:val="00E30247"/>
    <w:rsid w:val="00E304C5"/>
    <w:rsid w:val="00E3050A"/>
    <w:rsid w:val="00E3062A"/>
    <w:rsid w:val="00E30AAE"/>
    <w:rsid w:val="00E32626"/>
    <w:rsid w:val="00E33FFE"/>
    <w:rsid w:val="00E341ED"/>
    <w:rsid w:val="00E348A3"/>
    <w:rsid w:val="00E36929"/>
    <w:rsid w:val="00E36ED9"/>
    <w:rsid w:val="00E371F8"/>
    <w:rsid w:val="00E376FA"/>
    <w:rsid w:val="00E40907"/>
    <w:rsid w:val="00E41472"/>
    <w:rsid w:val="00E41CA5"/>
    <w:rsid w:val="00E41D2C"/>
    <w:rsid w:val="00E4250D"/>
    <w:rsid w:val="00E42F4C"/>
    <w:rsid w:val="00E43403"/>
    <w:rsid w:val="00E43653"/>
    <w:rsid w:val="00E44CEE"/>
    <w:rsid w:val="00E453F5"/>
    <w:rsid w:val="00E45749"/>
    <w:rsid w:val="00E459D9"/>
    <w:rsid w:val="00E4717F"/>
    <w:rsid w:val="00E4721F"/>
    <w:rsid w:val="00E47C9D"/>
    <w:rsid w:val="00E47CCB"/>
    <w:rsid w:val="00E5132A"/>
    <w:rsid w:val="00E537B6"/>
    <w:rsid w:val="00E5513D"/>
    <w:rsid w:val="00E55193"/>
    <w:rsid w:val="00E56F09"/>
    <w:rsid w:val="00E57045"/>
    <w:rsid w:val="00E60325"/>
    <w:rsid w:val="00E610E4"/>
    <w:rsid w:val="00E62BC7"/>
    <w:rsid w:val="00E63B16"/>
    <w:rsid w:val="00E63F40"/>
    <w:rsid w:val="00E6489A"/>
    <w:rsid w:val="00E65D43"/>
    <w:rsid w:val="00E65F01"/>
    <w:rsid w:val="00E66165"/>
    <w:rsid w:val="00E67D90"/>
    <w:rsid w:val="00E70A06"/>
    <w:rsid w:val="00E73B2C"/>
    <w:rsid w:val="00E73C02"/>
    <w:rsid w:val="00E74055"/>
    <w:rsid w:val="00E74AEC"/>
    <w:rsid w:val="00E7523D"/>
    <w:rsid w:val="00E76658"/>
    <w:rsid w:val="00E76969"/>
    <w:rsid w:val="00E80274"/>
    <w:rsid w:val="00E816EB"/>
    <w:rsid w:val="00E81BA3"/>
    <w:rsid w:val="00E821AB"/>
    <w:rsid w:val="00E8248C"/>
    <w:rsid w:val="00E82CD2"/>
    <w:rsid w:val="00E842B5"/>
    <w:rsid w:val="00E85B44"/>
    <w:rsid w:val="00E85DDC"/>
    <w:rsid w:val="00E873BE"/>
    <w:rsid w:val="00E87AE1"/>
    <w:rsid w:val="00E9019B"/>
    <w:rsid w:val="00E91581"/>
    <w:rsid w:val="00E91702"/>
    <w:rsid w:val="00E918DA"/>
    <w:rsid w:val="00E92BF2"/>
    <w:rsid w:val="00E92DEA"/>
    <w:rsid w:val="00E938E1"/>
    <w:rsid w:val="00E93F63"/>
    <w:rsid w:val="00E946A5"/>
    <w:rsid w:val="00E96152"/>
    <w:rsid w:val="00E96D8E"/>
    <w:rsid w:val="00EA0751"/>
    <w:rsid w:val="00EA093D"/>
    <w:rsid w:val="00EA1107"/>
    <w:rsid w:val="00EA138D"/>
    <w:rsid w:val="00EA1730"/>
    <w:rsid w:val="00EA1CEA"/>
    <w:rsid w:val="00EA227D"/>
    <w:rsid w:val="00EA3875"/>
    <w:rsid w:val="00EA3F43"/>
    <w:rsid w:val="00EA5824"/>
    <w:rsid w:val="00EA75F6"/>
    <w:rsid w:val="00EB10AA"/>
    <w:rsid w:val="00EB1283"/>
    <w:rsid w:val="00EB1CC7"/>
    <w:rsid w:val="00EB20F0"/>
    <w:rsid w:val="00EB21BF"/>
    <w:rsid w:val="00EB318E"/>
    <w:rsid w:val="00EB3611"/>
    <w:rsid w:val="00EB3C60"/>
    <w:rsid w:val="00EB3D56"/>
    <w:rsid w:val="00EB4309"/>
    <w:rsid w:val="00EB58D6"/>
    <w:rsid w:val="00EB58FB"/>
    <w:rsid w:val="00EB6492"/>
    <w:rsid w:val="00EB65C1"/>
    <w:rsid w:val="00EB6E04"/>
    <w:rsid w:val="00EB7340"/>
    <w:rsid w:val="00EB78C1"/>
    <w:rsid w:val="00EB7FCE"/>
    <w:rsid w:val="00EC0BA7"/>
    <w:rsid w:val="00EC0DCB"/>
    <w:rsid w:val="00EC1291"/>
    <w:rsid w:val="00EC1C22"/>
    <w:rsid w:val="00EC3E9E"/>
    <w:rsid w:val="00EC4718"/>
    <w:rsid w:val="00EC4E21"/>
    <w:rsid w:val="00EC524B"/>
    <w:rsid w:val="00EC5429"/>
    <w:rsid w:val="00EC55B8"/>
    <w:rsid w:val="00EC5FC5"/>
    <w:rsid w:val="00EC6286"/>
    <w:rsid w:val="00EC651A"/>
    <w:rsid w:val="00EC6E0E"/>
    <w:rsid w:val="00EC6FA7"/>
    <w:rsid w:val="00EC7327"/>
    <w:rsid w:val="00EC7682"/>
    <w:rsid w:val="00ED00BF"/>
    <w:rsid w:val="00ED0747"/>
    <w:rsid w:val="00ED2589"/>
    <w:rsid w:val="00ED28CB"/>
    <w:rsid w:val="00ED3042"/>
    <w:rsid w:val="00ED36D5"/>
    <w:rsid w:val="00ED4500"/>
    <w:rsid w:val="00ED4559"/>
    <w:rsid w:val="00ED4C5A"/>
    <w:rsid w:val="00ED5036"/>
    <w:rsid w:val="00ED596D"/>
    <w:rsid w:val="00ED7485"/>
    <w:rsid w:val="00ED74D6"/>
    <w:rsid w:val="00ED796B"/>
    <w:rsid w:val="00ED7F9D"/>
    <w:rsid w:val="00EE0804"/>
    <w:rsid w:val="00EE0AB5"/>
    <w:rsid w:val="00EE0C0C"/>
    <w:rsid w:val="00EE1B61"/>
    <w:rsid w:val="00EE24AE"/>
    <w:rsid w:val="00EE3D4D"/>
    <w:rsid w:val="00EE5704"/>
    <w:rsid w:val="00EE599B"/>
    <w:rsid w:val="00EE5C9D"/>
    <w:rsid w:val="00EE5F4C"/>
    <w:rsid w:val="00EE60CF"/>
    <w:rsid w:val="00EF0355"/>
    <w:rsid w:val="00EF0356"/>
    <w:rsid w:val="00EF0AE6"/>
    <w:rsid w:val="00EF0D7B"/>
    <w:rsid w:val="00EF108A"/>
    <w:rsid w:val="00EF152C"/>
    <w:rsid w:val="00EF189A"/>
    <w:rsid w:val="00EF1D9F"/>
    <w:rsid w:val="00EF29BA"/>
    <w:rsid w:val="00EF2C1C"/>
    <w:rsid w:val="00EF2C2B"/>
    <w:rsid w:val="00EF3841"/>
    <w:rsid w:val="00EF4319"/>
    <w:rsid w:val="00EF49C4"/>
    <w:rsid w:val="00EF60E9"/>
    <w:rsid w:val="00EF77EB"/>
    <w:rsid w:val="00F0089F"/>
    <w:rsid w:val="00F00EEF"/>
    <w:rsid w:val="00F014A4"/>
    <w:rsid w:val="00F02232"/>
    <w:rsid w:val="00F02574"/>
    <w:rsid w:val="00F02798"/>
    <w:rsid w:val="00F02F52"/>
    <w:rsid w:val="00F047A8"/>
    <w:rsid w:val="00F04B1D"/>
    <w:rsid w:val="00F04B6C"/>
    <w:rsid w:val="00F04D9E"/>
    <w:rsid w:val="00F057FC"/>
    <w:rsid w:val="00F05EEE"/>
    <w:rsid w:val="00F0764E"/>
    <w:rsid w:val="00F07975"/>
    <w:rsid w:val="00F07E5F"/>
    <w:rsid w:val="00F1135A"/>
    <w:rsid w:val="00F11D7A"/>
    <w:rsid w:val="00F12180"/>
    <w:rsid w:val="00F1305F"/>
    <w:rsid w:val="00F13CDB"/>
    <w:rsid w:val="00F1403E"/>
    <w:rsid w:val="00F15D2C"/>
    <w:rsid w:val="00F15F53"/>
    <w:rsid w:val="00F16450"/>
    <w:rsid w:val="00F17278"/>
    <w:rsid w:val="00F1776D"/>
    <w:rsid w:val="00F1787F"/>
    <w:rsid w:val="00F17A89"/>
    <w:rsid w:val="00F21017"/>
    <w:rsid w:val="00F21696"/>
    <w:rsid w:val="00F25ADB"/>
    <w:rsid w:val="00F26B2A"/>
    <w:rsid w:val="00F26EB2"/>
    <w:rsid w:val="00F26FBE"/>
    <w:rsid w:val="00F310F6"/>
    <w:rsid w:val="00F32074"/>
    <w:rsid w:val="00F32F10"/>
    <w:rsid w:val="00F33CD4"/>
    <w:rsid w:val="00F36DC3"/>
    <w:rsid w:val="00F36E2C"/>
    <w:rsid w:val="00F37AEC"/>
    <w:rsid w:val="00F37B0D"/>
    <w:rsid w:val="00F37CA8"/>
    <w:rsid w:val="00F37E6C"/>
    <w:rsid w:val="00F41B1C"/>
    <w:rsid w:val="00F42B6C"/>
    <w:rsid w:val="00F43351"/>
    <w:rsid w:val="00F43E1C"/>
    <w:rsid w:val="00F44011"/>
    <w:rsid w:val="00F45CDA"/>
    <w:rsid w:val="00F46396"/>
    <w:rsid w:val="00F46463"/>
    <w:rsid w:val="00F468E1"/>
    <w:rsid w:val="00F474D5"/>
    <w:rsid w:val="00F5085F"/>
    <w:rsid w:val="00F50C7D"/>
    <w:rsid w:val="00F50F05"/>
    <w:rsid w:val="00F5135D"/>
    <w:rsid w:val="00F5266A"/>
    <w:rsid w:val="00F539FB"/>
    <w:rsid w:val="00F55929"/>
    <w:rsid w:val="00F55D30"/>
    <w:rsid w:val="00F560B5"/>
    <w:rsid w:val="00F566B9"/>
    <w:rsid w:val="00F56709"/>
    <w:rsid w:val="00F568CA"/>
    <w:rsid w:val="00F5696D"/>
    <w:rsid w:val="00F57323"/>
    <w:rsid w:val="00F57DA0"/>
    <w:rsid w:val="00F61036"/>
    <w:rsid w:val="00F61D80"/>
    <w:rsid w:val="00F61E34"/>
    <w:rsid w:val="00F62C2E"/>
    <w:rsid w:val="00F62DE7"/>
    <w:rsid w:val="00F6388A"/>
    <w:rsid w:val="00F64056"/>
    <w:rsid w:val="00F657FA"/>
    <w:rsid w:val="00F65A71"/>
    <w:rsid w:val="00F66632"/>
    <w:rsid w:val="00F66B86"/>
    <w:rsid w:val="00F66BC5"/>
    <w:rsid w:val="00F67075"/>
    <w:rsid w:val="00F67A0A"/>
    <w:rsid w:val="00F67A5A"/>
    <w:rsid w:val="00F67B71"/>
    <w:rsid w:val="00F70AAB"/>
    <w:rsid w:val="00F7112A"/>
    <w:rsid w:val="00F711E0"/>
    <w:rsid w:val="00F71333"/>
    <w:rsid w:val="00F71A6D"/>
    <w:rsid w:val="00F73C8F"/>
    <w:rsid w:val="00F741C5"/>
    <w:rsid w:val="00F743FD"/>
    <w:rsid w:val="00F76B03"/>
    <w:rsid w:val="00F76E65"/>
    <w:rsid w:val="00F779A5"/>
    <w:rsid w:val="00F77E77"/>
    <w:rsid w:val="00F77F1A"/>
    <w:rsid w:val="00F810E7"/>
    <w:rsid w:val="00F82A9C"/>
    <w:rsid w:val="00F83740"/>
    <w:rsid w:val="00F83B76"/>
    <w:rsid w:val="00F85C29"/>
    <w:rsid w:val="00F85E25"/>
    <w:rsid w:val="00F86671"/>
    <w:rsid w:val="00F86809"/>
    <w:rsid w:val="00F8688D"/>
    <w:rsid w:val="00F907A3"/>
    <w:rsid w:val="00F90AD1"/>
    <w:rsid w:val="00F90E70"/>
    <w:rsid w:val="00F9154E"/>
    <w:rsid w:val="00F91FC4"/>
    <w:rsid w:val="00F92591"/>
    <w:rsid w:val="00F92B00"/>
    <w:rsid w:val="00F9381A"/>
    <w:rsid w:val="00F93A39"/>
    <w:rsid w:val="00F9440E"/>
    <w:rsid w:val="00F949CA"/>
    <w:rsid w:val="00F94EDC"/>
    <w:rsid w:val="00F95D86"/>
    <w:rsid w:val="00F975B1"/>
    <w:rsid w:val="00FA2C8C"/>
    <w:rsid w:val="00FA46E0"/>
    <w:rsid w:val="00FA6A48"/>
    <w:rsid w:val="00FA6AFF"/>
    <w:rsid w:val="00FA7663"/>
    <w:rsid w:val="00FB0B68"/>
    <w:rsid w:val="00FB0DE7"/>
    <w:rsid w:val="00FB1B53"/>
    <w:rsid w:val="00FB2E25"/>
    <w:rsid w:val="00FB2FDA"/>
    <w:rsid w:val="00FB3772"/>
    <w:rsid w:val="00FB426E"/>
    <w:rsid w:val="00FB6C32"/>
    <w:rsid w:val="00FB737C"/>
    <w:rsid w:val="00FB781E"/>
    <w:rsid w:val="00FC07FE"/>
    <w:rsid w:val="00FC0B87"/>
    <w:rsid w:val="00FC0F1E"/>
    <w:rsid w:val="00FC1198"/>
    <w:rsid w:val="00FC190D"/>
    <w:rsid w:val="00FC210B"/>
    <w:rsid w:val="00FC25B3"/>
    <w:rsid w:val="00FC26E1"/>
    <w:rsid w:val="00FC30F6"/>
    <w:rsid w:val="00FC3377"/>
    <w:rsid w:val="00FC4D37"/>
    <w:rsid w:val="00FC5057"/>
    <w:rsid w:val="00FC5309"/>
    <w:rsid w:val="00FC70E7"/>
    <w:rsid w:val="00FC744D"/>
    <w:rsid w:val="00FC7721"/>
    <w:rsid w:val="00FD14CE"/>
    <w:rsid w:val="00FD1EEC"/>
    <w:rsid w:val="00FD29A4"/>
    <w:rsid w:val="00FD350B"/>
    <w:rsid w:val="00FD3FC6"/>
    <w:rsid w:val="00FD4A3F"/>
    <w:rsid w:val="00FD52B5"/>
    <w:rsid w:val="00FD570F"/>
    <w:rsid w:val="00FD5B3C"/>
    <w:rsid w:val="00FD5E1E"/>
    <w:rsid w:val="00FE14E7"/>
    <w:rsid w:val="00FE1828"/>
    <w:rsid w:val="00FE18B5"/>
    <w:rsid w:val="00FE1B99"/>
    <w:rsid w:val="00FE1DEF"/>
    <w:rsid w:val="00FE1F41"/>
    <w:rsid w:val="00FE21E3"/>
    <w:rsid w:val="00FE2ADC"/>
    <w:rsid w:val="00FE6072"/>
    <w:rsid w:val="00FE693A"/>
    <w:rsid w:val="00FE7290"/>
    <w:rsid w:val="00FF05B4"/>
    <w:rsid w:val="00FF0F30"/>
    <w:rsid w:val="00FF11D8"/>
    <w:rsid w:val="00FF20F0"/>
    <w:rsid w:val="00FF2A7B"/>
    <w:rsid w:val="00FF3AB3"/>
    <w:rsid w:val="00FF3AC4"/>
    <w:rsid w:val="00FF4517"/>
    <w:rsid w:val="00FF4B98"/>
    <w:rsid w:val="00FF514B"/>
    <w:rsid w:val="00FF642F"/>
    <w:rsid w:val="00FF67C1"/>
    <w:rsid w:val="00FF6C79"/>
    <w:rsid w:val="00FF6CEE"/>
    <w:rsid w:val="00FF6D04"/>
    <w:rsid w:val="00FF6FF2"/>
    <w:rsid w:val="00FF7814"/>
    <w:rsid w:val="00FF7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29C07"/>
  <w15:docId w15:val="{37611842-D09A-4D5E-99DB-E43C7CE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D74"/>
    <w:rPr>
      <w:rFonts w:ascii="Arial" w:hAnsi="Arial"/>
      <w:sz w:val="24"/>
      <w:szCs w:val="24"/>
      <w:lang w:val="en-GB"/>
    </w:rPr>
  </w:style>
  <w:style w:type="paragraph" w:styleId="Heading1">
    <w:name w:val="heading 1"/>
    <w:basedOn w:val="Normal"/>
    <w:next w:val="Normal"/>
    <w:link w:val="Heading1Char"/>
    <w:uiPriority w:val="9"/>
    <w:qFormat/>
    <w:rsid w:val="002619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19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F29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 Sub-Clause Sub-paragraph,ClauseSubSub_No&amp;Name,Sub-Clause Sub-paragraph"/>
    <w:basedOn w:val="Normal"/>
    <w:next w:val="Normal"/>
    <w:link w:val="Heading4Char"/>
    <w:uiPriority w:val="9"/>
    <w:qFormat/>
    <w:rsid w:val="00BF26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76E65"/>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801347"/>
    <w:pPr>
      <w:tabs>
        <w:tab w:val="num" w:pos="1152"/>
      </w:tabs>
      <w:spacing w:before="240" w:after="60"/>
      <w:ind w:left="1152" w:hanging="1152"/>
      <w:jc w:val="both"/>
      <w:outlineLvl w:val="5"/>
    </w:pPr>
    <w:rPr>
      <w:i/>
      <w:sz w:val="22"/>
      <w:szCs w:val="20"/>
    </w:rPr>
  </w:style>
  <w:style w:type="paragraph" w:styleId="Heading7">
    <w:name w:val="heading 7"/>
    <w:basedOn w:val="Normal"/>
    <w:next w:val="Normal"/>
    <w:link w:val="Heading7Char"/>
    <w:uiPriority w:val="9"/>
    <w:qFormat/>
    <w:rsid w:val="00801347"/>
    <w:pPr>
      <w:tabs>
        <w:tab w:val="num" w:pos="1296"/>
      </w:tabs>
      <w:spacing w:before="240" w:after="60"/>
      <w:ind w:left="1296" w:hanging="1296"/>
      <w:outlineLvl w:val="6"/>
    </w:pPr>
    <w:rPr>
      <w:rFonts w:asciiTheme="minorHAnsi" w:hAnsiTheme="minorHAnsi"/>
    </w:rPr>
  </w:style>
  <w:style w:type="paragraph" w:styleId="Heading8">
    <w:name w:val="heading 8"/>
    <w:basedOn w:val="Normal"/>
    <w:next w:val="Normal"/>
    <w:link w:val="Heading8Char"/>
    <w:uiPriority w:val="9"/>
    <w:qFormat/>
    <w:rsid w:val="00801347"/>
    <w:pPr>
      <w:tabs>
        <w:tab w:val="num" w:pos="1440"/>
      </w:tabs>
      <w:spacing w:before="240" w:after="60"/>
      <w:ind w:left="1440" w:hanging="1440"/>
      <w:outlineLvl w:val="7"/>
    </w:pPr>
    <w:rPr>
      <w:rFonts w:asciiTheme="minorHAnsi" w:hAnsiTheme="minorHAnsi"/>
      <w:i/>
      <w:iCs/>
    </w:rPr>
  </w:style>
  <w:style w:type="paragraph" w:styleId="Heading9">
    <w:name w:val="heading 9"/>
    <w:basedOn w:val="Normal"/>
    <w:next w:val="Normal"/>
    <w:link w:val="Heading9Char"/>
    <w:uiPriority w:val="9"/>
    <w:unhideWhenUsed/>
    <w:qFormat/>
    <w:rsid w:val="00317D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9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19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F29BA"/>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 Sub-Clause Sub-paragraph Char,ClauseSubSub_No&amp;Name Char,Sub-Clause Sub-paragraph Char"/>
    <w:basedOn w:val="DefaultParagraphFont"/>
    <w:link w:val="Heading4"/>
    <w:uiPriority w:val="9"/>
    <w:rsid w:val="00801347"/>
    <w:rPr>
      <w:b/>
      <w:bCs/>
      <w:sz w:val="28"/>
      <w:szCs w:val="28"/>
    </w:rPr>
  </w:style>
  <w:style w:type="character" w:customStyle="1" w:styleId="Heading6Char">
    <w:name w:val="Heading 6 Char"/>
    <w:basedOn w:val="DefaultParagraphFont"/>
    <w:link w:val="Heading6"/>
    <w:rsid w:val="00801347"/>
    <w:rPr>
      <w:i/>
      <w:sz w:val="22"/>
    </w:rPr>
  </w:style>
  <w:style w:type="character" w:customStyle="1" w:styleId="Heading7Char">
    <w:name w:val="Heading 7 Char"/>
    <w:basedOn w:val="DefaultParagraphFont"/>
    <w:link w:val="Heading7"/>
    <w:uiPriority w:val="9"/>
    <w:rsid w:val="00801347"/>
    <w:rPr>
      <w:rFonts w:asciiTheme="minorHAnsi" w:hAnsiTheme="minorHAnsi"/>
      <w:sz w:val="24"/>
      <w:szCs w:val="24"/>
    </w:rPr>
  </w:style>
  <w:style w:type="character" w:customStyle="1" w:styleId="Heading8Char">
    <w:name w:val="Heading 8 Char"/>
    <w:basedOn w:val="DefaultParagraphFont"/>
    <w:link w:val="Heading8"/>
    <w:uiPriority w:val="9"/>
    <w:rsid w:val="00801347"/>
    <w:rPr>
      <w:rFonts w:asciiTheme="minorHAnsi" w:hAnsiTheme="minorHAnsi"/>
      <w:i/>
      <w:iCs/>
      <w:sz w:val="24"/>
      <w:szCs w:val="24"/>
    </w:rPr>
  </w:style>
  <w:style w:type="character" w:customStyle="1" w:styleId="Heading9Char">
    <w:name w:val="Heading 9 Char"/>
    <w:basedOn w:val="DefaultParagraphFont"/>
    <w:link w:val="Heading9"/>
    <w:uiPriority w:val="9"/>
    <w:rsid w:val="00317D7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5D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TOC ADB"/>
    <w:uiPriority w:val="99"/>
    <w:qFormat/>
    <w:rsid w:val="00B027DD"/>
    <w:rPr>
      <w:color w:val="0000FF"/>
      <w:u w:val="single"/>
    </w:rPr>
  </w:style>
  <w:style w:type="character" w:styleId="FootnoteReference">
    <w:name w:val="footnote reference"/>
    <w:rsid w:val="00713220"/>
    <w:rPr>
      <w:vertAlign w:val="superscript"/>
    </w:rPr>
  </w:style>
  <w:style w:type="paragraph" w:customStyle="1" w:styleId="TOCNumber1">
    <w:name w:val="TOC Number1"/>
    <w:basedOn w:val="Heading4"/>
    <w:autoRedefine/>
    <w:rsid w:val="00BF2679"/>
    <w:pPr>
      <w:keepLines/>
      <w:spacing w:before="120" w:after="120"/>
      <w:outlineLvl w:val="9"/>
    </w:pPr>
    <w:rPr>
      <w:bCs w:val="0"/>
      <w:sz w:val="24"/>
      <w:szCs w:val="20"/>
    </w:rPr>
  </w:style>
  <w:style w:type="paragraph" w:customStyle="1" w:styleId="BankNormal">
    <w:name w:val="BankNormal"/>
    <w:basedOn w:val="Normal"/>
    <w:rsid w:val="00BF2679"/>
    <w:pPr>
      <w:spacing w:after="240"/>
    </w:pPr>
    <w:rPr>
      <w:szCs w:val="20"/>
    </w:rPr>
  </w:style>
  <w:style w:type="character" w:styleId="PageNumber">
    <w:name w:val="page number"/>
    <w:basedOn w:val="DefaultParagraphFont"/>
    <w:rsid w:val="00BF2679"/>
  </w:style>
  <w:style w:type="paragraph" w:styleId="Header">
    <w:name w:val="header"/>
    <w:basedOn w:val="Normal"/>
    <w:link w:val="HeaderChar"/>
    <w:qFormat/>
    <w:rsid w:val="00BF2679"/>
    <w:pPr>
      <w:pBdr>
        <w:bottom w:val="single" w:sz="4" w:space="1" w:color="000000"/>
      </w:pBdr>
      <w:tabs>
        <w:tab w:val="right" w:pos="9000"/>
      </w:tabs>
      <w:jc w:val="both"/>
    </w:pPr>
    <w:rPr>
      <w:sz w:val="20"/>
      <w:szCs w:val="20"/>
    </w:rPr>
  </w:style>
  <w:style w:type="character" w:customStyle="1" w:styleId="HeaderChar">
    <w:name w:val="Header Char"/>
    <w:basedOn w:val="DefaultParagraphFont"/>
    <w:link w:val="Header"/>
    <w:rsid w:val="00317D75"/>
  </w:style>
  <w:style w:type="paragraph" w:styleId="BlockText">
    <w:name w:val="Block Text"/>
    <w:basedOn w:val="Normal"/>
    <w:rsid w:val="00BF2679"/>
    <w:pPr>
      <w:tabs>
        <w:tab w:val="left" w:pos="1440"/>
        <w:tab w:val="left" w:pos="1800"/>
      </w:tabs>
      <w:suppressAutoHyphens/>
      <w:ind w:left="1080" w:right="-72" w:hanging="540"/>
      <w:jc w:val="both"/>
    </w:pPr>
    <w:rPr>
      <w:szCs w:val="20"/>
    </w:rPr>
  </w:style>
  <w:style w:type="paragraph" w:styleId="Footer">
    <w:name w:val="footer"/>
    <w:basedOn w:val="Normal"/>
    <w:link w:val="FooterChar"/>
    <w:uiPriority w:val="99"/>
    <w:qFormat/>
    <w:rsid w:val="00676980"/>
    <w:pPr>
      <w:tabs>
        <w:tab w:val="center" w:pos="4320"/>
        <w:tab w:val="right" w:pos="8640"/>
      </w:tabs>
    </w:pPr>
  </w:style>
  <w:style w:type="character" w:customStyle="1" w:styleId="FooterChar">
    <w:name w:val="Footer Char"/>
    <w:basedOn w:val="DefaultParagraphFont"/>
    <w:link w:val="Footer"/>
    <w:uiPriority w:val="99"/>
    <w:rsid w:val="00357CBC"/>
    <w:rPr>
      <w:sz w:val="24"/>
      <w:szCs w:val="24"/>
    </w:rPr>
  </w:style>
  <w:style w:type="paragraph" w:styleId="BalloonText">
    <w:name w:val="Balloon Text"/>
    <w:basedOn w:val="Normal"/>
    <w:link w:val="BalloonTextChar"/>
    <w:uiPriority w:val="99"/>
    <w:semiHidden/>
    <w:rsid w:val="00346D29"/>
    <w:rPr>
      <w:rFonts w:ascii="Tahoma" w:hAnsi="Tahoma" w:cs="Tahoma"/>
      <w:sz w:val="16"/>
      <w:szCs w:val="16"/>
    </w:rPr>
  </w:style>
  <w:style w:type="character" w:customStyle="1" w:styleId="BalloonTextChar">
    <w:name w:val="Balloon Text Char"/>
    <w:basedOn w:val="DefaultParagraphFont"/>
    <w:link w:val="BalloonText"/>
    <w:uiPriority w:val="99"/>
    <w:semiHidden/>
    <w:rsid w:val="00801347"/>
    <w:rPr>
      <w:rFonts w:ascii="Tahoma" w:hAnsi="Tahoma" w:cs="Tahoma"/>
      <w:sz w:val="16"/>
      <w:szCs w:val="16"/>
    </w:rPr>
  </w:style>
  <w:style w:type="character" w:styleId="CommentReference">
    <w:name w:val="annotation reference"/>
    <w:uiPriority w:val="99"/>
    <w:semiHidden/>
    <w:rsid w:val="001349B5"/>
    <w:rPr>
      <w:sz w:val="16"/>
      <w:szCs w:val="16"/>
    </w:rPr>
  </w:style>
  <w:style w:type="paragraph" w:styleId="CommentText">
    <w:name w:val="annotation text"/>
    <w:basedOn w:val="Normal"/>
    <w:link w:val="CommentTextChar"/>
    <w:uiPriority w:val="99"/>
    <w:rsid w:val="001349B5"/>
    <w:rPr>
      <w:sz w:val="20"/>
      <w:szCs w:val="20"/>
    </w:rPr>
  </w:style>
  <w:style w:type="character" w:customStyle="1" w:styleId="CommentTextChar">
    <w:name w:val="Comment Text Char"/>
    <w:link w:val="CommentText"/>
    <w:uiPriority w:val="99"/>
    <w:rsid w:val="000B3BCE"/>
  </w:style>
  <w:style w:type="paragraph" w:styleId="CommentSubject">
    <w:name w:val="annotation subject"/>
    <w:basedOn w:val="CommentText"/>
    <w:next w:val="CommentText"/>
    <w:link w:val="CommentSubjectChar"/>
    <w:uiPriority w:val="99"/>
    <w:semiHidden/>
    <w:rsid w:val="001349B5"/>
    <w:rPr>
      <w:b/>
      <w:bCs/>
    </w:rPr>
  </w:style>
  <w:style w:type="character" w:customStyle="1" w:styleId="CommentSubjectChar">
    <w:name w:val="Comment Subject Char"/>
    <w:basedOn w:val="CommentTextChar"/>
    <w:link w:val="CommentSubject"/>
    <w:uiPriority w:val="99"/>
    <w:semiHidden/>
    <w:rsid w:val="00801347"/>
    <w:rPr>
      <w:b/>
      <w:bCs/>
    </w:rPr>
  </w:style>
  <w:style w:type="paragraph" w:styleId="PlainText">
    <w:name w:val="Plain Text"/>
    <w:basedOn w:val="Normal"/>
    <w:rsid w:val="004714CC"/>
    <w:rPr>
      <w:rFonts w:ascii="Courier New" w:hAnsi="Courier New"/>
      <w:sz w:val="20"/>
      <w:szCs w:val="20"/>
    </w:rPr>
  </w:style>
  <w:style w:type="paragraph" w:customStyle="1" w:styleId="Default">
    <w:name w:val="Default"/>
    <w:rsid w:val="00597141"/>
    <w:pPr>
      <w:autoSpaceDE w:val="0"/>
      <w:autoSpaceDN w:val="0"/>
      <w:adjustRightInd w:val="0"/>
    </w:pPr>
    <w:rPr>
      <w:rFonts w:ascii="Arial" w:hAnsi="Arial" w:cs="Arial"/>
      <w:color w:val="000000"/>
      <w:sz w:val="24"/>
      <w:szCs w:val="24"/>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FC30F6"/>
    <w:pPr>
      <w:ind w:left="720"/>
    </w:pPr>
  </w:style>
  <w:style w:type="paragraph" w:styleId="Title">
    <w:name w:val="Title"/>
    <w:basedOn w:val="Normal"/>
    <w:link w:val="TitleChar"/>
    <w:uiPriority w:val="10"/>
    <w:qFormat/>
    <w:rsid w:val="007D1F20"/>
    <w:pPr>
      <w:jc w:val="center"/>
    </w:pPr>
    <w:rPr>
      <w:b/>
      <w:sz w:val="48"/>
      <w:szCs w:val="20"/>
    </w:rPr>
  </w:style>
  <w:style w:type="character" w:customStyle="1" w:styleId="TitleChar">
    <w:name w:val="Title Char"/>
    <w:link w:val="Title"/>
    <w:uiPriority w:val="10"/>
    <w:rsid w:val="007D1F20"/>
    <w:rPr>
      <w:b/>
      <w:sz w:val="48"/>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C30F6"/>
    <w:rPr>
      <w:rFonts w:ascii="Arial" w:hAnsi="Arial"/>
      <w:sz w:val="24"/>
      <w:szCs w:val="24"/>
    </w:rPr>
  </w:style>
  <w:style w:type="paragraph" w:styleId="Caption">
    <w:name w:val="caption"/>
    <w:basedOn w:val="Normal"/>
    <w:next w:val="Normal"/>
    <w:qFormat/>
    <w:rsid w:val="00EF29BA"/>
    <w:pPr>
      <w:overflowPunct w:val="0"/>
      <w:autoSpaceDE w:val="0"/>
      <w:autoSpaceDN w:val="0"/>
      <w:adjustRightInd w:val="0"/>
      <w:spacing w:before="120" w:after="120" w:line="280" w:lineRule="atLeast"/>
      <w:jc w:val="both"/>
      <w:textAlignment w:val="baseline"/>
    </w:pPr>
    <w:rPr>
      <w:b/>
      <w:bCs/>
      <w:sz w:val="22"/>
      <w:szCs w:val="20"/>
      <w:lang w:val="de-DE" w:eastAsia="de-DE"/>
    </w:rPr>
  </w:style>
  <w:style w:type="paragraph" w:customStyle="1" w:styleId="Head52">
    <w:name w:val="Head 5.2"/>
    <w:basedOn w:val="Normal"/>
    <w:rsid w:val="00EF29BA"/>
    <w:pPr>
      <w:keepNext/>
      <w:suppressAutoHyphens/>
      <w:spacing w:before="480" w:after="120" w:line="280" w:lineRule="atLeast"/>
      <w:ind w:left="547" w:hanging="547"/>
      <w:jc w:val="center"/>
    </w:pPr>
    <w:rPr>
      <w:b/>
      <w:szCs w:val="20"/>
    </w:rPr>
  </w:style>
  <w:style w:type="character" w:styleId="FollowedHyperlink">
    <w:name w:val="FollowedHyperlink"/>
    <w:basedOn w:val="DefaultParagraphFont"/>
    <w:uiPriority w:val="99"/>
    <w:semiHidden/>
    <w:unhideWhenUsed/>
    <w:rsid w:val="004C71BF"/>
    <w:rPr>
      <w:color w:val="954F72" w:themeColor="followedHyperlink"/>
      <w:u w:val="single"/>
    </w:rPr>
  </w:style>
  <w:style w:type="paragraph" w:customStyle="1" w:styleId="ITBHeading">
    <w:name w:val="ITB Heading"/>
    <w:basedOn w:val="Normal"/>
    <w:rsid w:val="002E58D5"/>
    <w:pPr>
      <w:numPr>
        <w:numId w:val="5"/>
      </w:numPr>
      <w:spacing w:before="240" w:after="240"/>
      <w:ind w:left="426" w:hanging="426"/>
    </w:pPr>
    <w:rPr>
      <w:b/>
      <w:sz w:val="28"/>
      <w:szCs w:val="28"/>
    </w:rPr>
  </w:style>
  <w:style w:type="paragraph" w:styleId="NoSpacing">
    <w:name w:val="No Spacing"/>
    <w:uiPriority w:val="1"/>
    <w:qFormat/>
    <w:rsid w:val="00CF6910"/>
    <w:rPr>
      <w:sz w:val="24"/>
      <w:szCs w:val="24"/>
    </w:rPr>
  </w:style>
  <w:style w:type="table" w:styleId="GridTable4-Accent5">
    <w:name w:val="Grid Table 4 Accent 5"/>
    <w:basedOn w:val="TableNormal"/>
    <w:uiPriority w:val="49"/>
    <w:rsid w:val="00CF6910"/>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qFormat/>
    <w:rsid w:val="006E21AD"/>
    <w:rPr>
      <w:i/>
      <w:iCs/>
    </w:rPr>
  </w:style>
  <w:style w:type="paragraph" w:styleId="BodyText2">
    <w:name w:val="Body Text 2"/>
    <w:basedOn w:val="Normal"/>
    <w:link w:val="BodyText2Char"/>
    <w:uiPriority w:val="99"/>
    <w:rsid w:val="00317D75"/>
    <w:pPr>
      <w:spacing w:after="120"/>
      <w:ind w:left="283"/>
    </w:pPr>
    <w:rPr>
      <w:szCs w:val="20"/>
    </w:rPr>
  </w:style>
  <w:style w:type="character" w:customStyle="1" w:styleId="BodyText2Char">
    <w:name w:val="Body Text 2 Char"/>
    <w:basedOn w:val="DefaultParagraphFont"/>
    <w:link w:val="BodyText2"/>
    <w:uiPriority w:val="99"/>
    <w:rsid w:val="00317D75"/>
    <w:rPr>
      <w:sz w:val="24"/>
      <w:lang w:val="en-GB"/>
    </w:rPr>
  </w:style>
  <w:style w:type="paragraph" w:customStyle="1" w:styleId="Outline2">
    <w:name w:val="Outline2"/>
    <w:basedOn w:val="Normal"/>
    <w:rsid w:val="00317D75"/>
    <w:pPr>
      <w:tabs>
        <w:tab w:val="left" w:pos="864"/>
      </w:tabs>
      <w:spacing w:before="240"/>
      <w:ind w:left="864" w:hanging="504"/>
    </w:pPr>
    <w:rPr>
      <w:kern w:val="28"/>
      <w:szCs w:val="20"/>
    </w:rPr>
  </w:style>
  <w:style w:type="character" w:customStyle="1" w:styleId="UnresolvedMention2">
    <w:name w:val="Unresolved Mention2"/>
    <w:basedOn w:val="DefaultParagraphFont"/>
    <w:uiPriority w:val="99"/>
    <w:semiHidden/>
    <w:unhideWhenUsed/>
    <w:rsid w:val="00002FE2"/>
    <w:rPr>
      <w:color w:val="605E5C"/>
      <w:shd w:val="clear" w:color="auto" w:fill="E1DFDD"/>
    </w:rPr>
  </w:style>
  <w:style w:type="paragraph" w:styleId="BodyText">
    <w:name w:val="Body Text"/>
    <w:basedOn w:val="Normal"/>
    <w:link w:val="BodyTextChar"/>
    <w:uiPriority w:val="1"/>
    <w:unhideWhenUsed/>
    <w:qFormat/>
    <w:rsid w:val="00261904"/>
    <w:pPr>
      <w:spacing w:after="120"/>
    </w:pPr>
  </w:style>
  <w:style w:type="character" w:customStyle="1" w:styleId="BodyTextChar">
    <w:name w:val="Body Text Char"/>
    <w:basedOn w:val="DefaultParagraphFont"/>
    <w:link w:val="BodyText"/>
    <w:uiPriority w:val="1"/>
    <w:rsid w:val="00261904"/>
    <w:rPr>
      <w:sz w:val="24"/>
      <w:szCs w:val="24"/>
    </w:rPr>
  </w:style>
  <w:style w:type="paragraph" w:styleId="TOC1">
    <w:name w:val="toc 1"/>
    <w:basedOn w:val="ITBHeading"/>
    <w:uiPriority w:val="39"/>
    <w:qFormat/>
    <w:rsid w:val="003D4F0F"/>
    <w:pPr>
      <w:numPr>
        <w:numId w:val="0"/>
      </w:numPr>
      <w:spacing w:before="360" w:after="360"/>
    </w:pPr>
    <w:rPr>
      <w:rFonts w:cstheme="minorHAnsi"/>
      <w:bCs/>
      <w:sz w:val="24"/>
      <w:szCs w:val="22"/>
    </w:rPr>
  </w:style>
  <w:style w:type="paragraph" w:styleId="TOC2">
    <w:name w:val="toc 2"/>
    <w:basedOn w:val="Normal"/>
    <w:uiPriority w:val="39"/>
    <w:qFormat/>
    <w:rsid w:val="003D4F0F"/>
    <w:rPr>
      <w:rFonts w:cstheme="minorHAnsi"/>
      <w:bCs/>
      <w:sz w:val="22"/>
      <w:szCs w:val="22"/>
    </w:rPr>
  </w:style>
  <w:style w:type="paragraph" w:customStyle="1" w:styleId="TableParagraph">
    <w:name w:val="Table Paragraph"/>
    <w:basedOn w:val="Normal"/>
    <w:uiPriority w:val="1"/>
    <w:qFormat/>
    <w:rsid w:val="00801347"/>
    <w:pPr>
      <w:widowControl w:val="0"/>
      <w:autoSpaceDE w:val="0"/>
      <w:autoSpaceDN w:val="0"/>
    </w:pPr>
    <w:rPr>
      <w:sz w:val="22"/>
      <w:szCs w:val="22"/>
      <w:lang w:bidi="en-US"/>
    </w:rPr>
  </w:style>
  <w:style w:type="paragraph" w:customStyle="1" w:styleId="Text">
    <w:name w:val="Text"/>
    <w:basedOn w:val="Normal"/>
    <w:link w:val="TextChar"/>
    <w:rsid w:val="00801347"/>
    <w:pPr>
      <w:widowControl w:val="0"/>
      <w:autoSpaceDE w:val="0"/>
      <w:autoSpaceDN w:val="0"/>
      <w:adjustRightInd w:val="0"/>
      <w:spacing w:before="120" w:after="120"/>
      <w:jc w:val="both"/>
    </w:pPr>
    <w:rPr>
      <w:rFonts w:asciiTheme="minorHAnsi" w:eastAsia="SimSun" w:hAnsiTheme="minorHAnsi"/>
      <w:szCs w:val="28"/>
      <w:lang w:eastAsia="zh-CN"/>
    </w:rPr>
  </w:style>
  <w:style w:type="character" w:customStyle="1" w:styleId="TextChar">
    <w:name w:val="Text Char"/>
    <w:link w:val="Text"/>
    <w:rsid w:val="00801347"/>
    <w:rPr>
      <w:rFonts w:asciiTheme="minorHAnsi" w:eastAsia="SimSun" w:hAnsiTheme="minorHAnsi"/>
      <w:sz w:val="24"/>
      <w:szCs w:val="28"/>
      <w:lang w:eastAsia="zh-CN"/>
    </w:rPr>
  </w:style>
  <w:style w:type="paragraph" w:customStyle="1" w:styleId="BDSDefault">
    <w:name w:val="BDS Default"/>
    <w:basedOn w:val="Normal"/>
    <w:link w:val="BDSDefaultChar"/>
    <w:rsid w:val="00801347"/>
    <w:pPr>
      <w:spacing w:before="120" w:after="120"/>
      <w:jc w:val="both"/>
    </w:pPr>
    <w:rPr>
      <w:rFonts w:asciiTheme="minorHAnsi" w:hAnsiTheme="minorHAnsi"/>
    </w:rPr>
  </w:style>
  <w:style w:type="character" w:customStyle="1" w:styleId="BDSDefaultChar">
    <w:name w:val="BDS Default Char"/>
    <w:basedOn w:val="DefaultParagraphFont"/>
    <w:link w:val="BDSDefault"/>
    <w:rsid w:val="00801347"/>
    <w:rPr>
      <w:rFonts w:asciiTheme="minorHAnsi" w:hAnsiTheme="minorHAnsi"/>
      <w:sz w:val="24"/>
      <w:szCs w:val="24"/>
    </w:rPr>
  </w:style>
  <w:style w:type="paragraph" w:customStyle="1" w:styleId="ITBColumnRight">
    <w:name w:val="ITB Column Right"/>
    <w:basedOn w:val="BodyText"/>
    <w:link w:val="ITBColumnRightCharChar"/>
    <w:rsid w:val="00801347"/>
    <w:pPr>
      <w:spacing w:before="120"/>
    </w:pPr>
    <w:rPr>
      <w:rFonts w:asciiTheme="minorHAnsi" w:hAnsiTheme="minorHAnsi"/>
    </w:rPr>
  </w:style>
  <w:style w:type="character" w:customStyle="1" w:styleId="ITBColumnRightCharChar">
    <w:name w:val="ITB Column Right Char Char"/>
    <w:basedOn w:val="DefaultParagraphFont"/>
    <w:link w:val="ITBColumnRight"/>
    <w:rsid w:val="00801347"/>
    <w:rPr>
      <w:rFonts w:asciiTheme="minorHAnsi" w:hAnsiTheme="minorHAnsi"/>
      <w:sz w:val="24"/>
      <w:szCs w:val="24"/>
    </w:rPr>
  </w:style>
  <w:style w:type="paragraph" w:customStyle="1" w:styleId="IFADparagraphnumbering">
    <w:name w:val="IFAD paragraph numbering"/>
    <w:basedOn w:val="Normal"/>
    <w:link w:val="IFADparagraphnumberingCharChar"/>
    <w:rsid w:val="00801347"/>
    <w:pPr>
      <w:numPr>
        <w:numId w:val="1"/>
      </w:numPr>
      <w:tabs>
        <w:tab w:val="left" w:pos="1134"/>
      </w:tabs>
      <w:suppressAutoHyphens/>
      <w:spacing w:after="120"/>
    </w:pPr>
    <w:rPr>
      <w:rFonts w:ascii="Verdana" w:eastAsia="MS Mincho" w:hAnsi="Verdana" w:cs="Arial"/>
      <w:kern w:val="2"/>
      <w:sz w:val="20"/>
      <w:szCs w:val="20"/>
      <w:lang w:val="en-CA"/>
    </w:rPr>
  </w:style>
  <w:style w:type="character" w:customStyle="1" w:styleId="IFADparagraphnumberingCharChar">
    <w:name w:val="IFAD paragraph numbering Char Char"/>
    <w:link w:val="IFADparagraphnumbering"/>
    <w:locked/>
    <w:rsid w:val="00801347"/>
    <w:rPr>
      <w:rFonts w:ascii="Verdana" w:eastAsia="MS Mincho" w:hAnsi="Verdana" w:cs="Arial"/>
      <w:kern w:val="2"/>
      <w:lang w:val="en-CA"/>
    </w:rPr>
  </w:style>
  <w:style w:type="paragraph" w:customStyle="1" w:styleId="IFADparagraphno2ndlevel">
    <w:name w:val="IFAD paragraph no. 2nd level"/>
    <w:basedOn w:val="Normal"/>
    <w:rsid w:val="00801347"/>
    <w:pPr>
      <w:numPr>
        <w:ilvl w:val="1"/>
        <w:numId w:val="1"/>
      </w:numPr>
      <w:spacing w:after="120"/>
    </w:pPr>
    <w:rPr>
      <w:rFonts w:ascii="Verdana" w:hAnsi="Verdana" w:cs="Arial"/>
      <w:sz w:val="20"/>
      <w:szCs w:val="20"/>
      <w:lang w:val="en-CA"/>
    </w:rPr>
  </w:style>
  <w:style w:type="paragraph" w:customStyle="1" w:styleId="ITBSubclause">
    <w:name w:val="ITB Subclause"/>
    <w:basedOn w:val="Header2-SubClauses"/>
    <w:qFormat/>
    <w:rsid w:val="004D0A99"/>
    <w:pPr>
      <w:numPr>
        <w:ilvl w:val="1"/>
        <w:numId w:val="12"/>
      </w:numPr>
    </w:pPr>
  </w:style>
  <w:style w:type="paragraph" w:styleId="TOCHeading">
    <w:name w:val="TOC Heading"/>
    <w:basedOn w:val="Heading1"/>
    <w:next w:val="Normal"/>
    <w:uiPriority w:val="39"/>
    <w:unhideWhenUsed/>
    <w:qFormat/>
    <w:rsid w:val="00801347"/>
    <w:pPr>
      <w:spacing w:before="480" w:line="276" w:lineRule="auto"/>
      <w:outlineLvl w:val="9"/>
    </w:pPr>
    <w:rPr>
      <w:b/>
      <w:bCs/>
      <w:sz w:val="28"/>
      <w:szCs w:val="28"/>
    </w:rPr>
  </w:style>
  <w:style w:type="paragraph" w:styleId="TOC3">
    <w:name w:val="toc 3"/>
    <w:basedOn w:val="Normal"/>
    <w:next w:val="Normal"/>
    <w:autoRedefine/>
    <w:uiPriority w:val="39"/>
    <w:unhideWhenUsed/>
    <w:rsid w:val="00801347"/>
    <w:rPr>
      <w:rFonts w:asciiTheme="minorHAnsi" w:hAnsiTheme="minorHAnsi" w:cstheme="minorHAnsi"/>
      <w:smallCaps/>
      <w:sz w:val="22"/>
      <w:szCs w:val="22"/>
    </w:rPr>
  </w:style>
  <w:style w:type="paragraph" w:customStyle="1" w:styleId="HEADERSONE">
    <w:name w:val="HEADERS ONE"/>
    <w:basedOn w:val="Heading1"/>
    <w:rsid w:val="00801347"/>
    <w:pPr>
      <w:keepNext w:val="0"/>
      <w:keepLines w:val="0"/>
      <w:spacing w:before="120" w:after="120"/>
      <w:jc w:val="center"/>
    </w:pPr>
    <w:rPr>
      <w:rFonts w:asciiTheme="minorHAnsi" w:eastAsia="Times New Roman" w:hAnsiTheme="minorHAnsi" w:cs="Times New Roman"/>
      <w:b/>
      <w:bCs/>
      <w:color w:val="auto"/>
      <w:kern w:val="28"/>
      <w:sz w:val="38"/>
      <w:szCs w:val="20"/>
    </w:rPr>
  </w:style>
  <w:style w:type="paragraph" w:customStyle="1" w:styleId="BDSHeading">
    <w:name w:val="BDS Heading"/>
    <w:basedOn w:val="Normal"/>
    <w:rsid w:val="00801347"/>
    <w:pPr>
      <w:spacing w:before="120" w:after="120"/>
    </w:pPr>
    <w:rPr>
      <w:rFonts w:asciiTheme="minorHAnsi" w:hAnsiTheme="minorHAnsi"/>
    </w:rPr>
  </w:style>
  <w:style w:type="paragraph" w:styleId="List">
    <w:name w:val="List"/>
    <w:basedOn w:val="Normal"/>
    <w:uiPriority w:val="99"/>
    <w:unhideWhenUsed/>
    <w:rsid w:val="00801347"/>
    <w:pPr>
      <w:widowControl w:val="0"/>
      <w:autoSpaceDE w:val="0"/>
      <w:autoSpaceDN w:val="0"/>
      <w:ind w:left="360" w:hanging="360"/>
      <w:contextualSpacing/>
    </w:pPr>
    <w:rPr>
      <w:sz w:val="22"/>
      <w:szCs w:val="22"/>
      <w:lang w:bidi="en-US"/>
    </w:rPr>
  </w:style>
  <w:style w:type="paragraph" w:customStyle="1" w:styleId="BulletedTextforlists">
    <w:name w:val="Bulleted Text (for lists)"/>
    <w:basedOn w:val="Normal"/>
    <w:rsid w:val="00C829A7"/>
    <w:pPr>
      <w:numPr>
        <w:ilvl w:val="1"/>
      </w:numPr>
      <w:tabs>
        <w:tab w:val="num" w:pos="720"/>
      </w:tabs>
      <w:spacing w:before="60"/>
      <w:ind w:left="1882" w:hanging="720"/>
      <w:jc w:val="both"/>
    </w:pPr>
    <w:rPr>
      <w:rFonts w:asciiTheme="minorHAnsi" w:hAnsiTheme="minorHAnsi"/>
      <w:szCs w:val="20"/>
    </w:rPr>
  </w:style>
  <w:style w:type="paragraph" w:customStyle="1" w:styleId="LIBBulletedTextBold">
    <w:name w:val="LIB Bulleted Text Bold"/>
    <w:basedOn w:val="Normal"/>
    <w:link w:val="LIBBulletedTextBoldChar"/>
    <w:rsid w:val="00C829A7"/>
    <w:pPr>
      <w:tabs>
        <w:tab w:val="num" w:pos="720"/>
      </w:tabs>
      <w:spacing w:before="240"/>
      <w:ind w:left="720" w:hanging="720"/>
      <w:jc w:val="both"/>
    </w:pPr>
    <w:rPr>
      <w:rFonts w:asciiTheme="minorHAnsi" w:hAnsiTheme="minorHAnsi"/>
      <w:b/>
      <w:bCs/>
      <w:szCs w:val="20"/>
    </w:rPr>
  </w:style>
  <w:style w:type="character" w:customStyle="1" w:styleId="LIBBulletedTextBoldChar">
    <w:name w:val="LIB Bulleted Text Bold Char"/>
    <w:link w:val="LIBBulletedTextBold"/>
    <w:rsid w:val="00801347"/>
    <w:rPr>
      <w:rFonts w:asciiTheme="minorHAnsi" w:hAnsiTheme="minorHAnsi"/>
      <w:b/>
      <w:bCs/>
      <w:sz w:val="24"/>
      <w:lang w:val="en-GB"/>
    </w:rPr>
  </w:style>
  <w:style w:type="paragraph" w:customStyle="1" w:styleId="CharChar">
    <w:name w:val="Char Char"/>
    <w:basedOn w:val="Normal"/>
    <w:rsid w:val="00801347"/>
    <w:pPr>
      <w:numPr>
        <w:numId w:val="2"/>
      </w:numPr>
    </w:pPr>
    <w:rPr>
      <w:rFonts w:asciiTheme="minorHAnsi" w:hAnsiTheme="minorHAnsi"/>
    </w:rPr>
  </w:style>
  <w:style w:type="paragraph" w:customStyle="1" w:styleId="ColumnRightSub1">
    <w:name w:val="Column Right Sub 1"/>
    <w:basedOn w:val="Normal"/>
    <w:rsid w:val="00801347"/>
    <w:pPr>
      <w:keepNext/>
      <w:tabs>
        <w:tab w:val="num" w:pos="360"/>
        <w:tab w:val="left" w:pos="612"/>
      </w:tabs>
      <w:spacing w:before="60" w:after="60"/>
      <w:ind w:left="1080" w:hanging="360"/>
      <w:jc w:val="both"/>
    </w:pPr>
    <w:rPr>
      <w:rFonts w:asciiTheme="minorHAnsi" w:hAnsiTheme="minorHAnsi"/>
      <w:spacing w:val="-4"/>
      <w:szCs w:val="20"/>
    </w:rPr>
  </w:style>
  <w:style w:type="paragraph" w:customStyle="1" w:styleId="ColumnRightSub2NoBullet">
    <w:name w:val="Column Right Sub 2 No Bullet"/>
    <w:basedOn w:val="Normal"/>
    <w:rsid w:val="00801347"/>
    <w:pPr>
      <w:keepNext/>
      <w:tabs>
        <w:tab w:val="left" w:pos="612"/>
      </w:tabs>
      <w:spacing w:before="60" w:after="60"/>
      <w:ind w:left="1080"/>
      <w:jc w:val="both"/>
    </w:pPr>
    <w:rPr>
      <w:rFonts w:asciiTheme="minorHAnsi" w:hAnsiTheme="minorHAnsi"/>
      <w:spacing w:val="-4"/>
      <w:szCs w:val="20"/>
    </w:rPr>
  </w:style>
  <w:style w:type="paragraph" w:customStyle="1" w:styleId="BSFBulleted">
    <w:name w:val="BSF Bulleted"/>
    <w:basedOn w:val="ColumnRightSub1"/>
    <w:rsid w:val="00801347"/>
    <w:pPr>
      <w:keepNext w:val="0"/>
      <w:tabs>
        <w:tab w:val="clear" w:pos="360"/>
        <w:tab w:val="num" w:pos="1080"/>
      </w:tabs>
      <w:jc w:val="left"/>
    </w:pPr>
  </w:style>
  <w:style w:type="paragraph" w:customStyle="1" w:styleId="BSFBulletedSub1">
    <w:name w:val="BSF Bulleted Sub 1"/>
    <w:basedOn w:val="Normal"/>
    <w:rsid w:val="00801347"/>
    <w:pPr>
      <w:keepNext/>
      <w:tabs>
        <w:tab w:val="left" w:pos="612"/>
      </w:tabs>
      <w:spacing w:before="60" w:after="60"/>
    </w:pPr>
    <w:rPr>
      <w:rFonts w:asciiTheme="minorHAnsi" w:hAnsiTheme="minorHAnsi"/>
      <w:spacing w:val="-4"/>
      <w:szCs w:val="20"/>
    </w:rPr>
  </w:style>
  <w:style w:type="paragraph" w:customStyle="1" w:styleId="ColumnsRight">
    <w:name w:val="Columns Right"/>
    <w:basedOn w:val="Normal"/>
    <w:link w:val="ColumnsRightChar"/>
    <w:rsid w:val="00801347"/>
    <w:pPr>
      <w:widowControl w:val="0"/>
      <w:autoSpaceDE w:val="0"/>
      <w:autoSpaceDN w:val="0"/>
      <w:adjustRightInd w:val="0"/>
      <w:spacing w:before="120" w:after="120"/>
      <w:jc w:val="both"/>
    </w:pPr>
    <w:rPr>
      <w:rFonts w:asciiTheme="minorHAnsi" w:eastAsia="SimSun" w:hAnsiTheme="minorHAnsi"/>
      <w:szCs w:val="28"/>
      <w:lang w:eastAsia="zh-CN"/>
    </w:rPr>
  </w:style>
  <w:style w:type="character" w:customStyle="1" w:styleId="ColumnsRightChar">
    <w:name w:val="Columns Right Char"/>
    <w:link w:val="ColumnsRight"/>
    <w:rsid w:val="00801347"/>
    <w:rPr>
      <w:rFonts w:asciiTheme="minorHAnsi" w:eastAsia="SimSun" w:hAnsiTheme="minorHAnsi"/>
      <w:sz w:val="24"/>
      <w:szCs w:val="28"/>
      <w:lang w:val="en-GB" w:eastAsia="zh-CN"/>
    </w:rPr>
  </w:style>
  <w:style w:type="character" w:customStyle="1" w:styleId="BodyTextIndent2Char">
    <w:name w:val="Body Text Indent 2 Char"/>
    <w:basedOn w:val="DefaultParagraphFont"/>
    <w:link w:val="BodyTextIndent2"/>
    <w:uiPriority w:val="99"/>
    <w:semiHidden/>
    <w:rsid w:val="00801347"/>
    <w:rPr>
      <w:sz w:val="22"/>
      <w:szCs w:val="22"/>
      <w:lang w:bidi="en-US"/>
    </w:rPr>
  </w:style>
  <w:style w:type="paragraph" w:styleId="BodyTextIndent2">
    <w:name w:val="Body Text Indent 2"/>
    <w:basedOn w:val="Normal"/>
    <w:link w:val="BodyTextIndent2Char"/>
    <w:uiPriority w:val="99"/>
    <w:semiHidden/>
    <w:unhideWhenUsed/>
    <w:rsid w:val="00801347"/>
    <w:pPr>
      <w:widowControl w:val="0"/>
      <w:autoSpaceDE w:val="0"/>
      <w:autoSpaceDN w:val="0"/>
      <w:spacing w:after="120" w:line="480" w:lineRule="auto"/>
      <w:ind w:left="283"/>
    </w:pPr>
    <w:rPr>
      <w:sz w:val="22"/>
      <w:szCs w:val="22"/>
      <w:lang w:bidi="en-US"/>
    </w:rPr>
  </w:style>
  <w:style w:type="paragraph" w:customStyle="1" w:styleId="ITBClauses">
    <w:name w:val="ITB Clauses"/>
    <w:basedOn w:val="Normal"/>
    <w:qFormat/>
    <w:rsid w:val="004C4728"/>
    <w:pPr>
      <w:numPr>
        <w:numId w:val="12"/>
      </w:numPr>
      <w:spacing w:before="240"/>
    </w:pPr>
    <w:rPr>
      <w:b/>
      <w:szCs w:val="20"/>
    </w:rPr>
  </w:style>
  <w:style w:type="paragraph" w:customStyle="1" w:styleId="Header2-SubClauses">
    <w:name w:val="Header 2 - SubClauses"/>
    <w:basedOn w:val="Normal"/>
    <w:link w:val="Header2-SubClausesCharChar"/>
    <w:rsid w:val="00251892"/>
    <w:pPr>
      <w:tabs>
        <w:tab w:val="left" w:pos="624"/>
      </w:tabs>
      <w:spacing w:before="240"/>
    </w:pPr>
    <w:rPr>
      <w:szCs w:val="20"/>
    </w:rPr>
  </w:style>
  <w:style w:type="character" w:customStyle="1" w:styleId="Header2-SubClausesCharChar">
    <w:name w:val="Header 2 - SubClauses Char Char"/>
    <w:link w:val="Header2-SubClauses"/>
    <w:rsid w:val="00251892"/>
    <w:rPr>
      <w:rFonts w:ascii="Arial" w:hAnsi="Arial"/>
      <w:sz w:val="24"/>
    </w:rPr>
  </w:style>
  <w:style w:type="paragraph" w:customStyle="1" w:styleId="Header3-Paragraph">
    <w:name w:val="Header 3 - Paragraph"/>
    <w:basedOn w:val="Normal"/>
    <w:rsid w:val="004C6CB0"/>
    <w:pPr>
      <w:numPr>
        <w:ilvl w:val="2"/>
        <w:numId w:val="6"/>
      </w:numPr>
      <w:tabs>
        <w:tab w:val="left" w:pos="340"/>
      </w:tabs>
      <w:spacing w:before="120"/>
      <w:jc w:val="both"/>
    </w:pPr>
    <w:rPr>
      <w:szCs w:val="20"/>
    </w:rPr>
  </w:style>
  <w:style w:type="paragraph" w:customStyle="1" w:styleId="Outline3">
    <w:name w:val="Outline3"/>
    <w:basedOn w:val="Normal"/>
    <w:rsid w:val="00801347"/>
    <w:pPr>
      <w:tabs>
        <w:tab w:val="num" w:pos="1368"/>
      </w:tabs>
      <w:spacing w:before="240"/>
      <w:ind w:left="1368" w:hanging="504"/>
    </w:pPr>
    <w:rPr>
      <w:kern w:val="28"/>
    </w:rPr>
  </w:style>
  <w:style w:type="paragraph" w:customStyle="1" w:styleId="Sub-ClauseText">
    <w:name w:val="Sub-Clause Text"/>
    <w:basedOn w:val="Normal"/>
    <w:rsid w:val="00801347"/>
    <w:pPr>
      <w:spacing w:before="120" w:after="120"/>
      <w:jc w:val="both"/>
    </w:pPr>
    <w:rPr>
      <w:spacing w:val="-4"/>
      <w:szCs w:val="20"/>
    </w:rPr>
  </w:style>
  <w:style w:type="character" w:customStyle="1" w:styleId="BodyTextIndentChar">
    <w:name w:val="Body Text Indent Char"/>
    <w:basedOn w:val="DefaultParagraphFont"/>
    <w:link w:val="BodyTextIndent"/>
    <w:uiPriority w:val="99"/>
    <w:semiHidden/>
    <w:rsid w:val="00801347"/>
    <w:rPr>
      <w:sz w:val="22"/>
      <w:szCs w:val="22"/>
      <w:lang w:bidi="en-US"/>
    </w:rPr>
  </w:style>
  <w:style w:type="paragraph" w:styleId="BodyTextIndent">
    <w:name w:val="Body Text Indent"/>
    <w:basedOn w:val="Normal"/>
    <w:link w:val="BodyTextIndentChar"/>
    <w:uiPriority w:val="99"/>
    <w:semiHidden/>
    <w:unhideWhenUsed/>
    <w:rsid w:val="00801347"/>
    <w:pPr>
      <w:widowControl w:val="0"/>
      <w:autoSpaceDE w:val="0"/>
      <w:autoSpaceDN w:val="0"/>
      <w:spacing w:after="120"/>
      <w:ind w:left="283"/>
    </w:pPr>
    <w:rPr>
      <w:sz w:val="22"/>
      <w:szCs w:val="22"/>
      <w:lang w:bidi="en-US"/>
    </w:rPr>
  </w:style>
  <w:style w:type="paragraph" w:customStyle="1" w:styleId="Outline">
    <w:name w:val="Outline"/>
    <w:basedOn w:val="Normal"/>
    <w:rsid w:val="00801347"/>
    <w:pPr>
      <w:spacing w:before="240"/>
    </w:pPr>
    <w:rPr>
      <w:rFonts w:asciiTheme="minorHAnsi" w:hAnsiTheme="minorHAnsi"/>
      <w:kern w:val="28"/>
      <w:szCs w:val="20"/>
    </w:rPr>
  </w:style>
  <w:style w:type="numbering" w:customStyle="1" w:styleId="NoList1">
    <w:name w:val="No List1"/>
    <w:next w:val="NoList"/>
    <w:uiPriority w:val="99"/>
    <w:semiHidden/>
    <w:unhideWhenUsed/>
    <w:rsid w:val="00192510"/>
  </w:style>
  <w:style w:type="table" w:customStyle="1" w:styleId="TableGrid1">
    <w:name w:val="Table Grid1"/>
    <w:basedOn w:val="TableNormal"/>
    <w:next w:val="TableGrid"/>
    <w:uiPriority w:val="59"/>
    <w:rsid w:val="00192510"/>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semiHidden/>
    <w:unhideWhenUsed/>
    <w:rsid w:val="00192510"/>
    <w:pPr>
      <w:widowControl w:val="0"/>
      <w:autoSpaceDE w:val="0"/>
      <w:autoSpaceDN w:val="0"/>
      <w:ind w:left="660"/>
    </w:pPr>
    <w:rPr>
      <w:rFonts w:ascii="Calibri" w:hAnsi="Calibri"/>
      <w:sz w:val="18"/>
      <w:szCs w:val="18"/>
      <w:lang w:bidi="en-US"/>
    </w:rPr>
  </w:style>
  <w:style w:type="paragraph" w:customStyle="1" w:styleId="TOC51">
    <w:name w:val="TOC 51"/>
    <w:basedOn w:val="Normal"/>
    <w:next w:val="Normal"/>
    <w:autoRedefine/>
    <w:uiPriority w:val="39"/>
    <w:semiHidden/>
    <w:unhideWhenUsed/>
    <w:rsid w:val="00192510"/>
    <w:pPr>
      <w:widowControl w:val="0"/>
      <w:autoSpaceDE w:val="0"/>
      <w:autoSpaceDN w:val="0"/>
      <w:ind w:left="880"/>
    </w:pPr>
    <w:rPr>
      <w:rFonts w:ascii="Calibri" w:hAnsi="Calibri"/>
      <w:sz w:val="18"/>
      <w:szCs w:val="18"/>
      <w:lang w:bidi="en-US"/>
    </w:rPr>
  </w:style>
  <w:style w:type="paragraph" w:customStyle="1" w:styleId="TOC61">
    <w:name w:val="TOC 61"/>
    <w:basedOn w:val="Normal"/>
    <w:next w:val="Normal"/>
    <w:autoRedefine/>
    <w:uiPriority w:val="39"/>
    <w:semiHidden/>
    <w:unhideWhenUsed/>
    <w:rsid w:val="00192510"/>
    <w:pPr>
      <w:widowControl w:val="0"/>
      <w:autoSpaceDE w:val="0"/>
      <w:autoSpaceDN w:val="0"/>
      <w:ind w:left="1100"/>
    </w:pPr>
    <w:rPr>
      <w:rFonts w:ascii="Calibri" w:hAnsi="Calibri"/>
      <w:sz w:val="18"/>
      <w:szCs w:val="18"/>
      <w:lang w:bidi="en-US"/>
    </w:rPr>
  </w:style>
  <w:style w:type="paragraph" w:customStyle="1" w:styleId="TOC71">
    <w:name w:val="TOC 71"/>
    <w:basedOn w:val="Normal"/>
    <w:next w:val="Normal"/>
    <w:autoRedefine/>
    <w:uiPriority w:val="39"/>
    <w:semiHidden/>
    <w:unhideWhenUsed/>
    <w:rsid w:val="00192510"/>
    <w:pPr>
      <w:widowControl w:val="0"/>
      <w:autoSpaceDE w:val="0"/>
      <w:autoSpaceDN w:val="0"/>
      <w:ind w:left="1320"/>
    </w:pPr>
    <w:rPr>
      <w:rFonts w:ascii="Calibri" w:hAnsi="Calibri"/>
      <w:sz w:val="18"/>
      <w:szCs w:val="18"/>
      <w:lang w:bidi="en-US"/>
    </w:rPr>
  </w:style>
  <w:style w:type="paragraph" w:customStyle="1" w:styleId="TOC81">
    <w:name w:val="TOC 81"/>
    <w:basedOn w:val="Normal"/>
    <w:next w:val="Normal"/>
    <w:autoRedefine/>
    <w:uiPriority w:val="39"/>
    <w:semiHidden/>
    <w:unhideWhenUsed/>
    <w:rsid w:val="00192510"/>
    <w:pPr>
      <w:widowControl w:val="0"/>
      <w:autoSpaceDE w:val="0"/>
      <w:autoSpaceDN w:val="0"/>
      <w:ind w:left="1540"/>
    </w:pPr>
    <w:rPr>
      <w:rFonts w:ascii="Calibri" w:hAnsi="Calibri"/>
      <w:sz w:val="18"/>
      <w:szCs w:val="18"/>
      <w:lang w:bidi="en-US"/>
    </w:rPr>
  </w:style>
  <w:style w:type="paragraph" w:customStyle="1" w:styleId="TOC91">
    <w:name w:val="TOC 91"/>
    <w:basedOn w:val="Normal"/>
    <w:next w:val="Normal"/>
    <w:autoRedefine/>
    <w:uiPriority w:val="39"/>
    <w:semiHidden/>
    <w:unhideWhenUsed/>
    <w:rsid w:val="00192510"/>
    <w:pPr>
      <w:widowControl w:val="0"/>
      <w:autoSpaceDE w:val="0"/>
      <w:autoSpaceDN w:val="0"/>
      <w:ind w:left="1760"/>
    </w:pPr>
    <w:rPr>
      <w:rFonts w:ascii="Calibri" w:hAnsi="Calibri"/>
      <w:sz w:val="18"/>
      <w:szCs w:val="18"/>
      <w:lang w:bidi="en-US"/>
    </w:rPr>
  </w:style>
  <w:style w:type="paragraph" w:styleId="Revision">
    <w:name w:val="Revision"/>
    <w:hidden/>
    <w:uiPriority w:val="99"/>
    <w:semiHidden/>
    <w:rsid w:val="00192510"/>
    <w:rPr>
      <w:sz w:val="22"/>
      <w:szCs w:val="22"/>
      <w:lang w:bidi="en-US"/>
    </w:rPr>
  </w:style>
  <w:style w:type="table" w:customStyle="1" w:styleId="GridTable4-Accent51">
    <w:name w:val="Grid Table 4 - Accent 51"/>
    <w:basedOn w:val="TableNormal"/>
    <w:next w:val="GridTable4-Accent5"/>
    <w:uiPriority w:val="49"/>
    <w:rsid w:val="00192510"/>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3-Accent1">
    <w:name w:val="Grid Table 3 Accent 1"/>
    <w:basedOn w:val="TableNormal"/>
    <w:uiPriority w:val="48"/>
    <w:rsid w:val="008936B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5">
    <w:name w:val="Grid Table 1 Light Accent 5"/>
    <w:basedOn w:val="TableNormal"/>
    <w:uiPriority w:val="46"/>
    <w:rsid w:val="008936B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A83AC2"/>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7Colorful-Accent1">
    <w:name w:val="Grid Table 7 Colorful Accent 1"/>
    <w:basedOn w:val="TableNormal"/>
    <w:uiPriority w:val="52"/>
    <w:rsid w:val="00A83AC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A83AC2"/>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tyle1">
    <w:name w:val="Style1"/>
    <w:uiPriority w:val="99"/>
    <w:rsid w:val="003B27A7"/>
    <w:pPr>
      <w:numPr>
        <w:numId w:val="3"/>
      </w:numPr>
    </w:pPr>
  </w:style>
  <w:style w:type="character" w:customStyle="1" w:styleId="UnresolvedMention3">
    <w:name w:val="Unresolved Mention3"/>
    <w:basedOn w:val="DefaultParagraphFont"/>
    <w:uiPriority w:val="99"/>
    <w:semiHidden/>
    <w:unhideWhenUsed/>
    <w:rsid w:val="007577D9"/>
    <w:rPr>
      <w:color w:val="605E5C"/>
      <w:shd w:val="clear" w:color="auto" w:fill="E1DFDD"/>
    </w:rPr>
  </w:style>
  <w:style w:type="character" w:customStyle="1" w:styleId="Heading5Char">
    <w:name w:val="Heading 5 Char"/>
    <w:basedOn w:val="DefaultParagraphFont"/>
    <w:link w:val="Heading5"/>
    <w:uiPriority w:val="9"/>
    <w:semiHidden/>
    <w:rsid w:val="00F76E65"/>
    <w:rPr>
      <w:rFonts w:asciiTheme="minorHAnsi" w:eastAsiaTheme="minorEastAsia" w:hAnsiTheme="minorHAnsi" w:cstheme="minorBidi"/>
      <w:b/>
      <w:bCs/>
      <w:i/>
      <w:iCs/>
      <w:sz w:val="26"/>
      <w:szCs w:val="26"/>
    </w:rPr>
  </w:style>
  <w:style w:type="character" w:customStyle="1" w:styleId="UnresolvedMention4">
    <w:name w:val="Unresolved Mention4"/>
    <w:basedOn w:val="DefaultParagraphFont"/>
    <w:uiPriority w:val="99"/>
    <w:semiHidden/>
    <w:unhideWhenUsed/>
    <w:rsid w:val="00763236"/>
    <w:rPr>
      <w:color w:val="605E5C"/>
      <w:shd w:val="clear" w:color="auto" w:fill="E1DFDD"/>
    </w:rPr>
  </w:style>
  <w:style w:type="paragraph" w:customStyle="1" w:styleId="GCCClauses">
    <w:name w:val="GCC Clauses"/>
    <w:basedOn w:val="Normal"/>
    <w:qFormat/>
    <w:rsid w:val="003D4F0F"/>
    <w:pPr>
      <w:numPr>
        <w:numId w:val="6"/>
      </w:numPr>
      <w:spacing w:before="240"/>
    </w:pPr>
    <w:rPr>
      <w:b/>
    </w:rPr>
  </w:style>
  <w:style w:type="paragraph" w:styleId="TOC4">
    <w:name w:val="toc 4"/>
    <w:basedOn w:val="Normal"/>
    <w:next w:val="Normal"/>
    <w:autoRedefine/>
    <w:uiPriority w:val="39"/>
    <w:unhideWhenUsed/>
    <w:rsid w:val="00E304C5"/>
    <w:rPr>
      <w:rFonts w:asciiTheme="minorHAnsi" w:hAnsiTheme="minorHAnsi" w:cstheme="minorHAnsi"/>
      <w:sz w:val="22"/>
      <w:szCs w:val="22"/>
    </w:rPr>
  </w:style>
  <w:style w:type="paragraph" w:styleId="TOC5">
    <w:name w:val="toc 5"/>
    <w:basedOn w:val="Normal"/>
    <w:next w:val="Normal"/>
    <w:autoRedefine/>
    <w:uiPriority w:val="39"/>
    <w:unhideWhenUsed/>
    <w:rsid w:val="00E304C5"/>
    <w:rPr>
      <w:rFonts w:asciiTheme="minorHAnsi" w:hAnsiTheme="minorHAnsi" w:cstheme="minorHAnsi"/>
      <w:sz w:val="22"/>
      <w:szCs w:val="22"/>
    </w:rPr>
  </w:style>
  <w:style w:type="paragraph" w:styleId="TOC6">
    <w:name w:val="toc 6"/>
    <w:basedOn w:val="Normal"/>
    <w:next w:val="Normal"/>
    <w:autoRedefine/>
    <w:uiPriority w:val="39"/>
    <w:unhideWhenUsed/>
    <w:rsid w:val="00E304C5"/>
    <w:rPr>
      <w:rFonts w:asciiTheme="minorHAnsi" w:hAnsiTheme="minorHAnsi" w:cstheme="minorHAnsi"/>
      <w:sz w:val="22"/>
      <w:szCs w:val="22"/>
    </w:rPr>
  </w:style>
  <w:style w:type="paragraph" w:styleId="TOC7">
    <w:name w:val="toc 7"/>
    <w:basedOn w:val="Normal"/>
    <w:next w:val="Normal"/>
    <w:autoRedefine/>
    <w:uiPriority w:val="39"/>
    <w:unhideWhenUsed/>
    <w:rsid w:val="00E304C5"/>
    <w:rPr>
      <w:rFonts w:asciiTheme="minorHAnsi" w:hAnsiTheme="minorHAnsi" w:cstheme="minorHAnsi"/>
      <w:sz w:val="22"/>
      <w:szCs w:val="22"/>
    </w:rPr>
  </w:style>
  <w:style w:type="paragraph" w:styleId="TOC8">
    <w:name w:val="toc 8"/>
    <w:basedOn w:val="Normal"/>
    <w:next w:val="Normal"/>
    <w:autoRedefine/>
    <w:uiPriority w:val="39"/>
    <w:unhideWhenUsed/>
    <w:rsid w:val="00E304C5"/>
    <w:rPr>
      <w:rFonts w:asciiTheme="minorHAnsi" w:hAnsiTheme="minorHAnsi" w:cstheme="minorHAnsi"/>
      <w:sz w:val="22"/>
      <w:szCs w:val="22"/>
    </w:rPr>
  </w:style>
  <w:style w:type="paragraph" w:styleId="TOC9">
    <w:name w:val="toc 9"/>
    <w:basedOn w:val="Normal"/>
    <w:next w:val="Normal"/>
    <w:autoRedefine/>
    <w:uiPriority w:val="39"/>
    <w:unhideWhenUsed/>
    <w:rsid w:val="00E304C5"/>
    <w:rPr>
      <w:rFonts w:asciiTheme="minorHAnsi" w:hAnsiTheme="minorHAnsi" w:cstheme="minorHAnsi"/>
      <w:sz w:val="22"/>
      <w:szCs w:val="22"/>
    </w:rPr>
  </w:style>
  <w:style w:type="paragraph" w:customStyle="1" w:styleId="SectionHeading">
    <w:name w:val="Section Heading"/>
    <w:basedOn w:val="Heading1"/>
    <w:qFormat/>
    <w:rsid w:val="009812FD"/>
    <w:pPr>
      <w:tabs>
        <w:tab w:val="left" w:pos="0"/>
      </w:tabs>
      <w:spacing w:before="120"/>
      <w:jc w:val="center"/>
    </w:pPr>
    <w:rPr>
      <w:rFonts w:asciiTheme="minorBidi" w:hAnsiTheme="minorBidi" w:cstheme="minorBidi"/>
      <w:b/>
      <w:bCs/>
      <w:color w:val="000000" w:themeColor="text1"/>
    </w:rPr>
  </w:style>
  <w:style w:type="paragraph" w:customStyle="1" w:styleId="GCCSubclause">
    <w:name w:val="GCC Subclause"/>
    <w:basedOn w:val="Header2-SubClauses"/>
    <w:qFormat/>
    <w:rsid w:val="00BB3C73"/>
    <w:pPr>
      <w:numPr>
        <w:ilvl w:val="1"/>
        <w:numId w:val="6"/>
      </w:numPr>
      <w:ind w:left="0"/>
    </w:pPr>
  </w:style>
  <w:style w:type="paragraph" w:customStyle="1" w:styleId="ColumnsLeft">
    <w:name w:val="Columns Left"/>
    <w:basedOn w:val="ColumnsRight"/>
    <w:link w:val="ColumnsLeftChar"/>
    <w:rsid w:val="00235978"/>
    <w:pPr>
      <w:tabs>
        <w:tab w:val="num" w:pos="432"/>
      </w:tabs>
      <w:ind w:left="432" w:hanging="432"/>
      <w:jc w:val="left"/>
    </w:pPr>
    <w:rPr>
      <w:sz w:val="22"/>
    </w:rPr>
  </w:style>
  <w:style w:type="paragraph" w:customStyle="1" w:styleId="ColumnsRightSub">
    <w:name w:val="Columns Right (Sub)"/>
    <w:basedOn w:val="ColumnsRight"/>
    <w:rsid w:val="00235978"/>
    <w:pPr>
      <w:tabs>
        <w:tab w:val="num" w:pos="720"/>
      </w:tabs>
      <w:ind w:left="720" w:hanging="720"/>
    </w:pPr>
    <w:rPr>
      <w:rFonts w:ascii="Times New Roman" w:hAnsi="Times New Roman"/>
      <w:sz w:val="22"/>
      <w:lang w:eastAsia="en-US"/>
    </w:rPr>
  </w:style>
  <w:style w:type="character" w:customStyle="1" w:styleId="ColumnsLeftChar">
    <w:name w:val="Columns Left Char"/>
    <w:basedOn w:val="ColumnsRightChar"/>
    <w:link w:val="ColumnsLeft"/>
    <w:rsid w:val="00235978"/>
    <w:rPr>
      <w:rFonts w:asciiTheme="minorHAnsi" w:eastAsia="SimSun" w:hAnsiTheme="minorHAnsi"/>
      <w:sz w:val="22"/>
      <w:szCs w:val="28"/>
      <w:lang w:val="en-GB" w:eastAsia="zh-CN"/>
    </w:rPr>
  </w:style>
  <w:style w:type="table" w:styleId="GridTable1Light-Accent1">
    <w:name w:val="Grid Table 1 Light Accent 1"/>
    <w:basedOn w:val="TableNormal"/>
    <w:uiPriority w:val="46"/>
    <w:rsid w:val="00D33D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itulo">
    <w:name w:val="titulo"/>
    <w:basedOn w:val="Heading5"/>
    <w:rsid w:val="001935C9"/>
    <w:pPr>
      <w:tabs>
        <w:tab w:val="clear" w:pos="3600"/>
      </w:tabs>
      <w:spacing w:before="120" w:after="240"/>
      <w:ind w:left="1440"/>
      <w:jc w:val="center"/>
    </w:pPr>
    <w:rPr>
      <w:rFonts w:ascii="Times New Roman Bold" w:eastAsia="Times New Roman" w:hAnsi="Times New Roman Bold" w:cs="Times New Roman"/>
      <w:bCs w:val="0"/>
      <w:i w:val="0"/>
      <w:iCs w:val="0"/>
      <w:sz w:val="22"/>
      <w:szCs w:val="20"/>
    </w:rPr>
  </w:style>
  <w:style w:type="paragraph" w:customStyle="1" w:styleId="P3Header1-Clauses">
    <w:name w:val="P3 Header1-Clauses"/>
    <w:basedOn w:val="Normal"/>
    <w:rsid w:val="003B48D4"/>
    <w:pPr>
      <w:numPr>
        <w:ilvl w:val="2"/>
        <w:numId w:val="13"/>
      </w:numPr>
      <w:tabs>
        <w:tab w:val="left" w:pos="972"/>
      </w:tabs>
      <w:spacing w:after="200"/>
      <w:jc w:val="both"/>
    </w:pPr>
    <w:rPr>
      <w:rFonts w:ascii="Times New Roman" w:hAnsi="Times New Roman"/>
      <w:sz w:val="22"/>
      <w:szCs w:val="20"/>
      <w:lang w:val="es-ES_tradnl"/>
    </w:rPr>
  </w:style>
  <w:style w:type="table" w:styleId="PlainTable4">
    <w:name w:val="Plain Table 4"/>
    <w:basedOn w:val="TableNormal"/>
    <w:uiPriority w:val="44"/>
    <w:rsid w:val="00F07E5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w:basedOn w:val="Normal"/>
    <w:link w:val="FootnoteTextChar"/>
    <w:uiPriority w:val="99"/>
    <w:unhideWhenUsed/>
    <w:qFormat/>
    <w:rsid w:val="00CC6B9D"/>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footnote text Char1"/>
    <w:basedOn w:val="DefaultParagraphFont"/>
    <w:link w:val="FootnoteText"/>
    <w:uiPriority w:val="99"/>
    <w:rsid w:val="00CC6B9D"/>
    <w:rPr>
      <w:rFonts w:ascii="Arial" w:hAnsi="Arial"/>
    </w:rPr>
  </w:style>
  <w:style w:type="paragraph" w:customStyle="1" w:styleId="SimpleList">
    <w:name w:val="Simple List"/>
    <w:basedOn w:val="Text"/>
    <w:rsid w:val="00BF4FBC"/>
    <w:pPr>
      <w:numPr>
        <w:numId w:val="15"/>
      </w:numPr>
      <w:tabs>
        <w:tab w:val="clear" w:pos="720"/>
        <w:tab w:val="num" w:pos="360"/>
      </w:tabs>
      <w:spacing w:before="0" w:after="0"/>
      <w:ind w:left="0" w:firstLine="0"/>
    </w:pPr>
    <w:rPr>
      <w:rFonts w:ascii="Times New Roman" w:hAnsi="Times New Roman"/>
      <w:sz w:val="22"/>
      <w:lang w:eastAsia="en-US"/>
    </w:rPr>
  </w:style>
  <w:style w:type="table" w:styleId="PlainTable5">
    <w:name w:val="Plain Table 5"/>
    <w:basedOn w:val="TableNormal"/>
    <w:uiPriority w:val="45"/>
    <w:rsid w:val="00A84C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C744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C74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07975"/>
    <w:pPr>
      <w:spacing w:before="100" w:beforeAutospacing="1" w:after="100" w:afterAutospacing="1"/>
    </w:pPr>
    <w:rPr>
      <w:rFonts w:ascii="Times New Roman" w:hAnsi="Times New Roman"/>
      <w:lang w:eastAsia="en-GB"/>
    </w:rPr>
  </w:style>
  <w:style w:type="character" w:customStyle="1" w:styleId="UnresolvedMention1">
    <w:name w:val="Unresolved Mention1"/>
    <w:basedOn w:val="DefaultParagraphFont"/>
    <w:uiPriority w:val="99"/>
    <w:semiHidden/>
    <w:unhideWhenUsed/>
    <w:rsid w:val="00EE0804"/>
    <w:rPr>
      <w:color w:val="605E5C"/>
      <w:shd w:val="clear" w:color="auto" w:fill="E1DFDD"/>
    </w:rPr>
  </w:style>
  <w:style w:type="paragraph" w:customStyle="1" w:styleId="Bidforms-technical">
    <w:name w:val="Bid forms - technical"/>
    <w:basedOn w:val="Normal"/>
    <w:qFormat/>
    <w:rsid w:val="00C829A7"/>
    <w:pPr>
      <w:jc w:val="center"/>
    </w:pPr>
    <w:rPr>
      <w:b/>
      <w:bCs/>
      <w:sz w:val="32"/>
      <w:szCs w:val="32"/>
    </w:rPr>
  </w:style>
  <w:style w:type="paragraph" w:customStyle="1" w:styleId="Bidforms-financial">
    <w:name w:val="Bid forms - financial"/>
    <w:basedOn w:val="Normal"/>
    <w:qFormat/>
    <w:rsid w:val="00C829A7"/>
    <w:pPr>
      <w:jc w:val="center"/>
    </w:pPr>
    <w:rPr>
      <w:b/>
      <w:iCs/>
      <w:sz w:val="32"/>
      <w:szCs w:val="32"/>
    </w:rPr>
  </w:style>
  <w:style w:type="paragraph" w:customStyle="1" w:styleId="Normala">
    <w:name w:val="Normal(a)"/>
    <w:basedOn w:val="Normal"/>
    <w:rsid w:val="00DB2389"/>
    <w:pPr>
      <w:keepLines/>
      <w:tabs>
        <w:tab w:val="left" w:pos="1418"/>
        <w:tab w:val="num" w:pos="1712"/>
      </w:tabs>
      <w:spacing w:after="120"/>
      <w:ind w:left="1418" w:hanging="426"/>
      <w:jc w:val="both"/>
    </w:pPr>
    <w:rPr>
      <w:rFonts w:ascii="Times New Roman" w:hAnsi="Times New Roman"/>
      <w:szCs w:val="20"/>
      <w:lang w:eastAsia="en-GB"/>
    </w:rPr>
  </w:style>
  <w:style w:type="paragraph" w:customStyle="1" w:styleId="Normali">
    <w:name w:val="Normal(i)"/>
    <w:basedOn w:val="Normala"/>
    <w:rsid w:val="00DB2389"/>
    <w:pPr>
      <w:numPr>
        <w:ilvl w:val="3"/>
      </w:numPr>
      <w:tabs>
        <w:tab w:val="clear" w:pos="1418"/>
        <w:tab w:val="num" w:pos="1712"/>
        <w:tab w:val="left" w:pos="1843"/>
      </w:tabs>
      <w:ind w:left="1418" w:hanging="426"/>
    </w:pPr>
  </w:style>
  <w:style w:type="table" w:customStyle="1" w:styleId="GridTable4-Accent52">
    <w:name w:val="Grid Table 4 - Accent 52"/>
    <w:basedOn w:val="TableNormal"/>
    <w:next w:val="GridTable4-Accent5"/>
    <w:uiPriority w:val="49"/>
    <w:rsid w:val="00DF043A"/>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5">
    <w:name w:val="Unresolved Mention5"/>
    <w:basedOn w:val="DefaultParagraphFont"/>
    <w:uiPriority w:val="99"/>
    <w:semiHidden/>
    <w:unhideWhenUsed/>
    <w:rsid w:val="00864398"/>
    <w:rPr>
      <w:color w:val="605E5C"/>
      <w:shd w:val="clear" w:color="auto" w:fill="E1DFDD"/>
    </w:rPr>
  </w:style>
  <w:style w:type="table" w:customStyle="1" w:styleId="TableGrid2">
    <w:name w:val="Table Grid2"/>
    <w:basedOn w:val="TableNormal"/>
    <w:next w:val="TableGrid"/>
    <w:uiPriority w:val="39"/>
    <w:rsid w:val="008553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3260F1"/>
    <w:rPr>
      <w:color w:val="605E5C"/>
      <w:shd w:val="clear" w:color="auto" w:fill="E1DFDD"/>
    </w:rPr>
  </w:style>
  <w:style w:type="paragraph" w:customStyle="1" w:styleId="pf0">
    <w:name w:val="pf0"/>
    <w:basedOn w:val="Normal"/>
    <w:rsid w:val="0051131F"/>
    <w:pPr>
      <w:spacing w:before="100" w:beforeAutospacing="1" w:after="100" w:afterAutospacing="1"/>
    </w:pPr>
    <w:rPr>
      <w:rFonts w:ascii="Times New Roman" w:hAnsi="Times New Roman"/>
      <w:lang w:val="en-US"/>
    </w:rPr>
  </w:style>
  <w:style w:type="character" w:customStyle="1" w:styleId="cf01">
    <w:name w:val="cf01"/>
    <w:basedOn w:val="DefaultParagraphFont"/>
    <w:rsid w:val="0051131F"/>
    <w:rPr>
      <w:rFonts w:ascii="Segoe UI" w:hAnsi="Segoe UI" w:cs="Segoe UI" w:hint="default"/>
      <w:i/>
      <w:iCs/>
      <w:sz w:val="18"/>
      <w:szCs w:val="18"/>
      <w:shd w:val="clear" w:color="auto" w:fill="FFFF00"/>
    </w:rPr>
  </w:style>
  <w:style w:type="character" w:styleId="UnresolvedMention">
    <w:name w:val="Unresolved Mention"/>
    <w:basedOn w:val="DefaultParagraphFont"/>
    <w:uiPriority w:val="99"/>
    <w:semiHidden/>
    <w:unhideWhenUsed/>
    <w:rsid w:val="00717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30801">
      <w:bodyDiv w:val="1"/>
      <w:marLeft w:val="0"/>
      <w:marRight w:val="0"/>
      <w:marTop w:val="0"/>
      <w:marBottom w:val="0"/>
      <w:divBdr>
        <w:top w:val="none" w:sz="0" w:space="0" w:color="auto"/>
        <w:left w:val="none" w:sz="0" w:space="0" w:color="auto"/>
        <w:bottom w:val="none" w:sz="0" w:space="0" w:color="auto"/>
        <w:right w:val="none" w:sz="0" w:space="0" w:color="auto"/>
      </w:divBdr>
    </w:div>
    <w:div w:id="289557377">
      <w:bodyDiv w:val="1"/>
      <w:marLeft w:val="0"/>
      <w:marRight w:val="0"/>
      <w:marTop w:val="0"/>
      <w:marBottom w:val="0"/>
      <w:divBdr>
        <w:top w:val="none" w:sz="0" w:space="0" w:color="auto"/>
        <w:left w:val="none" w:sz="0" w:space="0" w:color="auto"/>
        <w:bottom w:val="none" w:sz="0" w:space="0" w:color="auto"/>
        <w:right w:val="none" w:sz="0" w:space="0" w:color="auto"/>
      </w:divBdr>
    </w:div>
    <w:div w:id="291449950">
      <w:bodyDiv w:val="1"/>
      <w:marLeft w:val="0"/>
      <w:marRight w:val="0"/>
      <w:marTop w:val="0"/>
      <w:marBottom w:val="0"/>
      <w:divBdr>
        <w:top w:val="none" w:sz="0" w:space="0" w:color="auto"/>
        <w:left w:val="none" w:sz="0" w:space="0" w:color="auto"/>
        <w:bottom w:val="none" w:sz="0" w:space="0" w:color="auto"/>
        <w:right w:val="none" w:sz="0" w:space="0" w:color="auto"/>
      </w:divBdr>
    </w:div>
    <w:div w:id="319043107">
      <w:bodyDiv w:val="1"/>
      <w:marLeft w:val="0"/>
      <w:marRight w:val="0"/>
      <w:marTop w:val="0"/>
      <w:marBottom w:val="0"/>
      <w:divBdr>
        <w:top w:val="none" w:sz="0" w:space="0" w:color="auto"/>
        <w:left w:val="none" w:sz="0" w:space="0" w:color="auto"/>
        <w:bottom w:val="none" w:sz="0" w:space="0" w:color="auto"/>
        <w:right w:val="none" w:sz="0" w:space="0" w:color="auto"/>
      </w:divBdr>
    </w:div>
    <w:div w:id="331497069">
      <w:bodyDiv w:val="1"/>
      <w:marLeft w:val="0"/>
      <w:marRight w:val="0"/>
      <w:marTop w:val="0"/>
      <w:marBottom w:val="0"/>
      <w:divBdr>
        <w:top w:val="none" w:sz="0" w:space="0" w:color="auto"/>
        <w:left w:val="none" w:sz="0" w:space="0" w:color="auto"/>
        <w:bottom w:val="none" w:sz="0" w:space="0" w:color="auto"/>
        <w:right w:val="none" w:sz="0" w:space="0" w:color="auto"/>
      </w:divBdr>
    </w:div>
    <w:div w:id="512233242">
      <w:bodyDiv w:val="1"/>
      <w:marLeft w:val="0"/>
      <w:marRight w:val="0"/>
      <w:marTop w:val="0"/>
      <w:marBottom w:val="0"/>
      <w:divBdr>
        <w:top w:val="none" w:sz="0" w:space="0" w:color="auto"/>
        <w:left w:val="none" w:sz="0" w:space="0" w:color="auto"/>
        <w:bottom w:val="none" w:sz="0" w:space="0" w:color="auto"/>
        <w:right w:val="none" w:sz="0" w:space="0" w:color="auto"/>
      </w:divBdr>
    </w:div>
    <w:div w:id="543562757">
      <w:bodyDiv w:val="1"/>
      <w:marLeft w:val="0"/>
      <w:marRight w:val="0"/>
      <w:marTop w:val="0"/>
      <w:marBottom w:val="0"/>
      <w:divBdr>
        <w:top w:val="none" w:sz="0" w:space="0" w:color="auto"/>
        <w:left w:val="none" w:sz="0" w:space="0" w:color="auto"/>
        <w:bottom w:val="none" w:sz="0" w:space="0" w:color="auto"/>
        <w:right w:val="none" w:sz="0" w:space="0" w:color="auto"/>
      </w:divBdr>
    </w:div>
    <w:div w:id="562713159">
      <w:bodyDiv w:val="1"/>
      <w:marLeft w:val="0"/>
      <w:marRight w:val="0"/>
      <w:marTop w:val="0"/>
      <w:marBottom w:val="0"/>
      <w:divBdr>
        <w:top w:val="none" w:sz="0" w:space="0" w:color="auto"/>
        <w:left w:val="none" w:sz="0" w:space="0" w:color="auto"/>
        <w:bottom w:val="none" w:sz="0" w:space="0" w:color="auto"/>
        <w:right w:val="none" w:sz="0" w:space="0" w:color="auto"/>
      </w:divBdr>
    </w:div>
    <w:div w:id="820999271">
      <w:bodyDiv w:val="1"/>
      <w:marLeft w:val="0"/>
      <w:marRight w:val="0"/>
      <w:marTop w:val="0"/>
      <w:marBottom w:val="0"/>
      <w:divBdr>
        <w:top w:val="none" w:sz="0" w:space="0" w:color="auto"/>
        <w:left w:val="none" w:sz="0" w:space="0" w:color="auto"/>
        <w:bottom w:val="none" w:sz="0" w:space="0" w:color="auto"/>
        <w:right w:val="none" w:sz="0" w:space="0" w:color="auto"/>
      </w:divBdr>
    </w:div>
    <w:div w:id="863136755">
      <w:bodyDiv w:val="1"/>
      <w:marLeft w:val="0"/>
      <w:marRight w:val="0"/>
      <w:marTop w:val="0"/>
      <w:marBottom w:val="0"/>
      <w:divBdr>
        <w:top w:val="none" w:sz="0" w:space="0" w:color="auto"/>
        <w:left w:val="none" w:sz="0" w:space="0" w:color="auto"/>
        <w:bottom w:val="none" w:sz="0" w:space="0" w:color="auto"/>
        <w:right w:val="none" w:sz="0" w:space="0" w:color="auto"/>
      </w:divBdr>
    </w:div>
    <w:div w:id="877010660">
      <w:bodyDiv w:val="1"/>
      <w:marLeft w:val="0"/>
      <w:marRight w:val="0"/>
      <w:marTop w:val="0"/>
      <w:marBottom w:val="0"/>
      <w:divBdr>
        <w:top w:val="none" w:sz="0" w:space="0" w:color="auto"/>
        <w:left w:val="none" w:sz="0" w:space="0" w:color="auto"/>
        <w:bottom w:val="none" w:sz="0" w:space="0" w:color="auto"/>
        <w:right w:val="none" w:sz="0" w:space="0" w:color="auto"/>
      </w:divBdr>
    </w:div>
    <w:div w:id="1080905013">
      <w:bodyDiv w:val="1"/>
      <w:marLeft w:val="0"/>
      <w:marRight w:val="0"/>
      <w:marTop w:val="0"/>
      <w:marBottom w:val="0"/>
      <w:divBdr>
        <w:top w:val="none" w:sz="0" w:space="0" w:color="auto"/>
        <w:left w:val="none" w:sz="0" w:space="0" w:color="auto"/>
        <w:bottom w:val="none" w:sz="0" w:space="0" w:color="auto"/>
        <w:right w:val="none" w:sz="0" w:space="0" w:color="auto"/>
      </w:divBdr>
    </w:div>
    <w:div w:id="1118600102">
      <w:bodyDiv w:val="1"/>
      <w:marLeft w:val="0"/>
      <w:marRight w:val="0"/>
      <w:marTop w:val="0"/>
      <w:marBottom w:val="0"/>
      <w:divBdr>
        <w:top w:val="none" w:sz="0" w:space="0" w:color="auto"/>
        <w:left w:val="none" w:sz="0" w:space="0" w:color="auto"/>
        <w:bottom w:val="none" w:sz="0" w:space="0" w:color="auto"/>
        <w:right w:val="none" w:sz="0" w:space="0" w:color="auto"/>
      </w:divBdr>
    </w:div>
    <w:div w:id="1123226931">
      <w:bodyDiv w:val="1"/>
      <w:marLeft w:val="0"/>
      <w:marRight w:val="0"/>
      <w:marTop w:val="0"/>
      <w:marBottom w:val="0"/>
      <w:divBdr>
        <w:top w:val="none" w:sz="0" w:space="0" w:color="auto"/>
        <w:left w:val="none" w:sz="0" w:space="0" w:color="auto"/>
        <w:bottom w:val="none" w:sz="0" w:space="0" w:color="auto"/>
        <w:right w:val="none" w:sz="0" w:space="0" w:color="auto"/>
      </w:divBdr>
    </w:div>
    <w:div w:id="1124932240">
      <w:bodyDiv w:val="1"/>
      <w:marLeft w:val="0"/>
      <w:marRight w:val="0"/>
      <w:marTop w:val="0"/>
      <w:marBottom w:val="0"/>
      <w:divBdr>
        <w:top w:val="none" w:sz="0" w:space="0" w:color="auto"/>
        <w:left w:val="none" w:sz="0" w:space="0" w:color="auto"/>
        <w:bottom w:val="none" w:sz="0" w:space="0" w:color="auto"/>
        <w:right w:val="none" w:sz="0" w:space="0" w:color="auto"/>
      </w:divBdr>
    </w:div>
    <w:div w:id="1267424294">
      <w:bodyDiv w:val="1"/>
      <w:marLeft w:val="0"/>
      <w:marRight w:val="0"/>
      <w:marTop w:val="0"/>
      <w:marBottom w:val="0"/>
      <w:divBdr>
        <w:top w:val="none" w:sz="0" w:space="0" w:color="auto"/>
        <w:left w:val="none" w:sz="0" w:space="0" w:color="auto"/>
        <w:bottom w:val="none" w:sz="0" w:space="0" w:color="auto"/>
        <w:right w:val="none" w:sz="0" w:space="0" w:color="auto"/>
      </w:divBdr>
    </w:div>
    <w:div w:id="1422799358">
      <w:bodyDiv w:val="1"/>
      <w:marLeft w:val="0"/>
      <w:marRight w:val="0"/>
      <w:marTop w:val="0"/>
      <w:marBottom w:val="0"/>
      <w:divBdr>
        <w:top w:val="none" w:sz="0" w:space="0" w:color="auto"/>
        <w:left w:val="none" w:sz="0" w:space="0" w:color="auto"/>
        <w:bottom w:val="none" w:sz="0" w:space="0" w:color="auto"/>
        <w:right w:val="none" w:sz="0" w:space="0" w:color="auto"/>
      </w:divBdr>
    </w:div>
    <w:div w:id="1463309384">
      <w:bodyDiv w:val="1"/>
      <w:marLeft w:val="0"/>
      <w:marRight w:val="0"/>
      <w:marTop w:val="0"/>
      <w:marBottom w:val="0"/>
      <w:divBdr>
        <w:top w:val="none" w:sz="0" w:space="0" w:color="auto"/>
        <w:left w:val="none" w:sz="0" w:space="0" w:color="auto"/>
        <w:bottom w:val="none" w:sz="0" w:space="0" w:color="auto"/>
        <w:right w:val="none" w:sz="0" w:space="0" w:color="auto"/>
      </w:divBdr>
    </w:div>
    <w:div w:id="1505586041">
      <w:bodyDiv w:val="1"/>
      <w:marLeft w:val="0"/>
      <w:marRight w:val="0"/>
      <w:marTop w:val="0"/>
      <w:marBottom w:val="0"/>
      <w:divBdr>
        <w:top w:val="none" w:sz="0" w:space="0" w:color="auto"/>
        <w:left w:val="none" w:sz="0" w:space="0" w:color="auto"/>
        <w:bottom w:val="none" w:sz="0" w:space="0" w:color="auto"/>
        <w:right w:val="none" w:sz="0" w:space="0" w:color="auto"/>
      </w:divBdr>
    </w:div>
    <w:div w:id="1534028501">
      <w:bodyDiv w:val="1"/>
      <w:marLeft w:val="0"/>
      <w:marRight w:val="0"/>
      <w:marTop w:val="0"/>
      <w:marBottom w:val="0"/>
      <w:divBdr>
        <w:top w:val="none" w:sz="0" w:space="0" w:color="auto"/>
        <w:left w:val="none" w:sz="0" w:space="0" w:color="auto"/>
        <w:bottom w:val="none" w:sz="0" w:space="0" w:color="auto"/>
        <w:right w:val="none" w:sz="0" w:space="0" w:color="auto"/>
      </w:divBdr>
    </w:div>
    <w:div w:id="1684938953">
      <w:bodyDiv w:val="1"/>
      <w:marLeft w:val="0"/>
      <w:marRight w:val="0"/>
      <w:marTop w:val="0"/>
      <w:marBottom w:val="0"/>
      <w:divBdr>
        <w:top w:val="none" w:sz="0" w:space="0" w:color="auto"/>
        <w:left w:val="none" w:sz="0" w:space="0" w:color="auto"/>
        <w:bottom w:val="none" w:sz="0" w:space="0" w:color="auto"/>
        <w:right w:val="none" w:sz="0" w:space="0" w:color="auto"/>
      </w:divBdr>
    </w:div>
    <w:div w:id="1858036215">
      <w:bodyDiv w:val="1"/>
      <w:marLeft w:val="0"/>
      <w:marRight w:val="0"/>
      <w:marTop w:val="0"/>
      <w:marBottom w:val="0"/>
      <w:divBdr>
        <w:top w:val="none" w:sz="0" w:space="0" w:color="auto"/>
        <w:left w:val="none" w:sz="0" w:space="0" w:color="auto"/>
        <w:bottom w:val="none" w:sz="0" w:space="0" w:color="auto"/>
        <w:right w:val="none" w:sz="0" w:space="0" w:color="auto"/>
      </w:divBdr>
    </w:div>
    <w:div w:id="1900628450">
      <w:bodyDiv w:val="1"/>
      <w:marLeft w:val="0"/>
      <w:marRight w:val="0"/>
      <w:marTop w:val="0"/>
      <w:marBottom w:val="0"/>
      <w:divBdr>
        <w:top w:val="none" w:sz="0" w:space="0" w:color="auto"/>
        <w:left w:val="none" w:sz="0" w:space="0" w:color="auto"/>
        <w:bottom w:val="none" w:sz="0" w:space="0" w:color="auto"/>
        <w:right w:val="none" w:sz="0" w:space="0" w:color="auto"/>
      </w:divBdr>
    </w:div>
    <w:div w:id="1952318946">
      <w:bodyDiv w:val="1"/>
      <w:marLeft w:val="0"/>
      <w:marRight w:val="0"/>
      <w:marTop w:val="0"/>
      <w:marBottom w:val="0"/>
      <w:divBdr>
        <w:top w:val="none" w:sz="0" w:space="0" w:color="auto"/>
        <w:left w:val="none" w:sz="0" w:space="0" w:color="auto"/>
        <w:bottom w:val="none" w:sz="0" w:space="0" w:color="auto"/>
        <w:right w:val="none" w:sz="0" w:space="0" w:color="auto"/>
      </w:divBdr>
    </w:div>
    <w:div w:id="2056345234">
      <w:bodyDiv w:val="1"/>
      <w:marLeft w:val="0"/>
      <w:marRight w:val="0"/>
      <w:marTop w:val="0"/>
      <w:marBottom w:val="0"/>
      <w:divBdr>
        <w:top w:val="none" w:sz="0" w:space="0" w:color="auto"/>
        <w:left w:val="none" w:sz="0" w:space="0" w:color="auto"/>
        <w:bottom w:val="none" w:sz="0" w:space="0" w:color="auto"/>
        <w:right w:val="none" w:sz="0" w:space="0" w:color="auto"/>
      </w:divBdr>
    </w:div>
    <w:div w:id="2130080546">
      <w:bodyDiv w:val="1"/>
      <w:marLeft w:val="0"/>
      <w:marRight w:val="0"/>
      <w:marTop w:val="0"/>
      <w:marBottom w:val="0"/>
      <w:divBdr>
        <w:top w:val="none" w:sz="0" w:space="0" w:color="auto"/>
        <w:left w:val="none" w:sz="0" w:space="0" w:color="auto"/>
        <w:bottom w:val="none" w:sz="0" w:space="0" w:color="auto"/>
        <w:right w:val="none" w:sz="0" w:space="0" w:color="auto"/>
      </w:divBdr>
    </w:div>
    <w:div w:id="2142264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2.xml"/><Relationship Id="rId39" Type="http://schemas.openxmlformats.org/officeDocument/2006/relationships/header" Target="header10.xml"/><Relationship Id="rId21" Type="http://schemas.openxmlformats.org/officeDocument/2006/relationships/hyperlink" Target="mailto:kitchenertender.kfs@gmail.com" TargetMode="External"/><Relationship Id="rId34" Type="http://schemas.openxmlformats.org/officeDocument/2006/relationships/header" Target="header7.xml"/><Relationship Id="rId42" Type="http://schemas.openxmlformats.org/officeDocument/2006/relationships/hyperlink" Target="https://www.eib.org/en/publications/anti-fraud-policy" TargetMode="External"/><Relationship Id="rId47" Type="http://schemas.openxmlformats.org/officeDocument/2006/relationships/footer" Target="foot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ib.org/en/publications/guide-to-procurement.htm" TargetMode="Externa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mailto:kitchenertender.kfs@gmail.com" TargetMode="Externa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gags.gov.eg/Complaint/CreateCom" TargetMode="External"/><Relationship Id="rId28" Type="http://schemas.openxmlformats.org/officeDocument/2006/relationships/footer" Target="footer7.xm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s05web.zoom.us/j/81443734942?pwd=bHEwc2Y2a0prRDcwYTVkTEhRb0tmdz09" TargetMode="Externa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complaints@eib.org" TargetMode="External"/><Relationship Id="rId22" Type="http://schemas.openxmlformats.org/officeDocument/2006/relationships/hyperlink" Target="mailto:kitchenertender.kfs@gmail.com" TargetMode="External"/><Relationship Id="rId27" Type="http://schemas.openxmlformats.org/officeDocument/2006/relationships/footer" Target="footer6.xml"/><Relationship Id="rId30" Type="http://schemas.openxmlformats.org/officeDocument/2006/relationships/header" Target="header4.xml"/><Relationship Id="rId35" Type="http://schemas.openxmlformats.org/officeDocument/2006/relationships/footer" Target="footer9.xml"/><Relationship Id="rId43" Type="http://schemas.openxmlformats.org/officeDocument/2006/relationships/hyperlink" Target="http://www.eib.org/attachments/strategies/guide_to_procurement_en.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ib.org/en/publications/exclusion-policy" TargetMode="Externa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footer" Target="footer10.xml"/><Relationship Id="rId46" Type="http://schemas.openxmlformats.org/officeDocument/2006/relationships/hyperlink" Target="https://www.eib.org/en/publications/anti-fraud-policy.htm" TargetMode="External"/><Relationship Id="rId20" Type="http://schemas.openxmlformats.org/officeDocument/2006/relationships/hyperlink" Target="mailto:kitchenertender.kfs@gmail.com" TargetMode="Externa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ib.org/en/publications/eib-environmental-and-social-standards" TargetMode="External"/><Relationship Id="rId7" Type="http://schemas.openxmlformats.org/officeDocument/2006/relationships/hyperlink" Target="http://www.eib.org/infocentre/publications/all/anti-fraud-policy.htm" TargetMode="External"/><Relationship Id="rId2" Type="http://schemas.openxmlformats.org/officeDocument/2006/relationships/hyperlink" Target="https://www.eib.org/en/publications/anti-fraud-policy" TargetMode="External"/><Relationship Id="rId1" Type="http://schemas.openxmlformats.org/officeDocument/2006/relationships/hyperlink" Target="https://www.eib.org/en/publications/anti-fraud-policy" TargetMode="External"/><Relationship Id="rId6" Type="http://schemas.openxmlformats.org/officeDocument/2006/relationships/hyperlink" Target="http://www.ilo.org/safework/info/standards-and-instruments/WCMS_107727/lang--en/index.htm" TargetMode="External"/><Relationship Id="rId5" Type="http://schemas.openxmlformats.org/officeDocument/2006/relationships/hyperlink" Target="https://www.eib.org/en/publications/eib-environmental-and-social-standards" TargetMode="External"/><Relationship Id="rId4" Type="http://schemas.openxmlformats.org/officeDocument/2006/relationships/hyperlink" Target="https://www.eib.org/en/publications/anti-fraud-poli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10.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4.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5.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6.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7.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8.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header9.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5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Documents\Documenti%20IFAD\RFP%20Consulting\large%20bidding%20documents%20-%20Consult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450CFA73F2AEB41BDEE131CD1E03C1E" ma:contentTypeVersion="4" ma:contentTypeDescription="Ein neues Dokument erstellen." ma:contentTypeScope="" ma:versionID="f296451d512db75deabe76375f34c0b8">
  <xsd:schema xmlns:xsd="http://www.w3.org/2001/XMLSchema" xmlns:xs="http://www.w3.org/2001/XMLSchema" xmlns:p="http://schemas.microsoft.com/office/2006/metadata/properties" xmlns:ns3="afc2eaaf-d7ea-40c7-84bc-eca5feca90f1" targetNamespace="http://schemas.microsoft.com/office/2006/metadata/properties" ma:root="true" ma:fieldsID="23aa9cf0d9296aafb140c8017b21e1b8" ns3:_="">
    <xsd:import namespace="afc2eaaf-d7ea-40c7-84bc-eca5feca90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2eaaf-d7ea-40c7-84bc-eca5feca9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043B0A-B9C5-4592-8DD7-062B2AE2FDC5}">
  <ds:schemaRefs>
    <ds:schemaRef ds:uri="http://schemas.openxmlformats.org/officeDocument/2006/bibliography"/>
  </ds:schemaRefs>
</ds:datastoreItem>
</file>

<file path=customXml/itemProps2.xml><?xml version="1.0" encoding="utf-8"?>
<ds:datastoreItem xmlns:ds="http://schemas.openxmlformats.org/officeDocument/2006/customXml" ds:itemID="{E6F07FE4-8B84-4653-8413-C77591B0D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2eaaf-d7ea-40c7-84bc-eca5feca9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24AC7-DBB1-41A0-8329-6CCCD23D9D0E}">
  <ds:schemaRefs>
    <ds:schemaRef ds:uri="http://schemas.microsoft.com/sharepoint/v3/contenttype/forms"/>
  </ds:schemaRefs>
</ds:datastoreItem>
</file>

<file path=customXml/itemProps4.xml><?xml version="1.0" encoding="utf-8"?>
<ds:datastoreItem xmlns:ds="http://schemas.openxmlformats.org/officeDocument/2006/customXml" ds:itemID="{1404DE2A-207F-4893-A2C5-34B634FA2C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large bidding documents - Consulting</Template>
  <TotalTime>1037</TotalTime>
  <Pages>15</Pages>
  <Words>36668</Words>
  <Characters>209011</Characters>
  <Application>Microsoft Office Word</Application>
  <DocSecurity>0</DocSecurity>
  <Lines>1741</Lines>
  <Paragraphs>490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16th November 2007</vt:lpstr>
      <vt:lpstr>16th November 2007</vt:lpstr>
    </vt:vector>
  </TitlesOfParts>
  <Company>Crown Agents</Company>
  <LinksUpToDate>false</LinksUpToDate>
  <CharactersWithSpaces>245189</CharactersWithSpaces>
  <SharedDoc>false</SharedDoc>
  <HLinks>
    <vt:vector size="6" baseType="variant">
      <vt:variant>
        <vt:i4>327715</vt:i4>
      </vt:variant>
      <vt:variant>
        <vt:i4>0</vt:i4>
      </vt:variant>
      <vt:variant>
        <vt:i4>0</vt:i4>
      </vt:variant>
      <vt:variant>
        <vt:i4>5</vt:i4>
      </vt:variant>
      <vt:variant>
        <vt:lpwstr>mailto:nmsaprocurement@gmail.com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November 2007</dc:title>
  <dc:subject/>
  <dc:creator>Antonio</dc:creator>
  <cp:keywords/>
  <dc:description/>
  <cp:lastModifiedBy>Tantawi, Mohamed</cp:lastModifiedBy>
  <cp:revision>76</cp:revision>
  <cp:lastPrinted>2023-04-16T09:54:00Z</cp:lastPrinted>
  <dcterms:created xsi:type="dcterms:W3CDTF">2022-12-13T20:28:00Z</dcterms:created>
  <dcterms:modified xsi:type="dcterms:W3CDTF">2023-04-16T09:54:00Z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0x0101000450CFA73F2AEB41BDEE131CD1E03C1E</vt:lpwstr>
  </property>
  <property fmtid="{D5CDD505-2E9C-101B-9397-08002B2CF9AE}" pid="4" name="UNDER LEG REVIEW">
    <vt:bool>true</vt:bool>
  </property>
</Properties>
</file>